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D4" w:rsidRPr="00DA3D50" w:rsidRDefault="00E03FD4" w:rsidP="00E03FD4">
      <w:pPr>
        <w:widowControl w:val="0"/>
        <w:rPr>
          <w:rFonts w:ascii="Arial" w:hAnsi="Arial" w:cs="Arial"/>
          <w:b/>
          <w:sz w:val="28"/>
          <w:szCs w:val="22"/>
        </w:rPr>
      </w:pPr>
    </w:p>
    <w:p w:rsidR="00816039" w:rsidRPr="00DA3D50" w:rsidRDefault="002E3EB8" w:rsidP="00E03FD4">
      <w:pPr>
        <w:widowControl w:val="0"/>
        <w:jc w:val="center"/>
        <w:rPr>
          <w:rFonts w:ascii="Arial" w:hAnsi="Arial" w:cs="Arial"/>
          <w:b/>
          <w:sz w:val="28"/>
          <w:szCs w:val="22"/>
        </w:rPr>
      </w:pPr>
      <w:r w:rsidRPr="00DA3D50">
        <w:rPr>
          <w:rFonts w:ascii="Arial" w:hAnsi="Arial" w:cs="Arial"/>
          <w:b/>
          <w:sz w:val="28"/>
          <w:szCs w:val="22"/>
        </w:rPr>
        <w:t xml:space="preserve">Greater Manchester Rapid Access Anaphylaxis Clinic </w:t>
      </w:r>
      <w:r w:rsidR="00816039" w:rsidRPr="00DA3D50">
        <w:rPr>
          <w:rFonts w:ascii="Arial" w:hAnsi="Arial" w:cs="Arial"/>
          <w:b/>
          <w:sz w:val="28"/>
          <w:szCs w:val="22"/>
        </w:rPr>
        <w:t>(GMRAAC)</w:t>
      </w:r>
    </w:p>
    <w:p w:rsidR="00816039" w:rsidRDefault="00816039" w:rsidP="00081BD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768F" w:rsidRDefault="00081BD1" w:rsidP="00081BD1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816039">
        <w:rPr>
          <w:rFonts w:ascii="Arial" w:hAnsi="Arial" w:cs="Arial"/>
          <w:b/>
          <w:sz w:val="28"/>
          <w:szCs w:val="22"/>
          <w:u w:val="single"/>
        </w:rPr>
        <w:t>REFERRAL FORM</w:t>
      </w:r>
    </w:p>
    <w:p w:rsidR="0052730B" w:rsidRPr="0052730B" w:rsidRDefault="0052730B" w:rsidP="00081BD1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30B2F" w:rsidRDefault="0052730B" w:rsidP="00530B2F">
      <w:pPr>
        <w:jc w:val="center"/>
        <w:rPr>
          <w:rFonts w:ascii="Arial" w:hAnsi="Arial" w:cs="Arial"/>
          <w:b/>
          <w:szCs w:val="22"/>
        </w:rPr>
      </w:pPr>
      <w:r w:rsidRPr="0052730B">
        <w:rPr>
          <w:rFonts w:ascii="Arial" w:hAnsi="Arial" w:cs="Arial"/>
          <w:b/>
          <w:szCs w:val="22"/>
        </w:rPr>
        <w:t xml:space="preserve">Fax form to 0161 291 </w:t>
      </w:r>
      <w:r w:rsidR="001B1998">
        <w:rPr>
          <w:rFonts w:ascii="Arial" w:hAnsi="Arial" w:cs="Arial"/>
          <w:b/>
          <w:szCs w:val="22"/>
        </w:rPr>
        <w:t>4057</w:t>
      </w:r>
      <w:r w:rsidRPr="0052730B">
        <w:rPr>
          <w:rFonts w:ascii="Arial" w:hAnsi="Arial" w:cs="Arial"/>
          <w:b/>
          <w:szCs w:val="22"/>
        </w:rPr>
        <w:t xml:space="preserve"> between 9:00 and 12:00 Monday to Friday</w:t>
      </w:r>
    </w:p>
    <w:p w:rsidR="0052730B" w:rsidRPr="00FB7242" w:rsidRDefault="0052730B" w:rsidP="00530B2F">
      <w:pPr>
        <w:jc w:val="center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and</w:t>
      </w:r>
      <w:proofErr w:type="gramEnd"/>
      <w:r>
        <w:rPr>
          <w:rFonts w:ascii="Arial" w:hAnsi="Arial" w:cs="Arial"/>
          <w:b/>
          <w:szCs w:val="22"/>
        </w:rPr>
        <w:t xml:space="preserve"> call 0161 291 5444 to confirm receipt</w:t>
      </w:r>
    </w:p>
    <w:p w:rsidR="00530B2F" w:rsidRPr="00530B2F" w:rsidRDefault="00530B2F" w:rsidP="00081BD1">
      <w:pPr>
        <w:jc w:val="center"/>
        <w:rPr>
          <w:rFonts w:ascii="Arial" w:hAnsi="Arial" w:cs="Arial"/>
          <w:b/>
          <w:sz w:val="16"/>
          <w:szCs w:val="22"/>
          <w:u w:val="single"/>
        </w:rPr>
      </w:pPr>
    </w:p>
    <w:p w:rsidR="00081BD1" w:rsidRPr="001B1998" w:rsidRDefault="001B1998" w:rsidP="00D05C87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1B1998">
        <w:rPr>
          <w:rFonts w:ascii="Arial" w:hAnsi="Arial" w:cs="Arial"/>
          <w:b/>
          <w:i/>
          <w:color w:val="FF0000"/>
          <w:sz w:val="22"/>
          <w:szCs w:val="22"/>
          <w:u w:val="single"/>
        </w:rPr>
        <w:t>ONLY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FOR </w:t>
      </w:r>
      <w:r w:rsidR="00D05C87" w:rsidRPr="001B1998">
        <w:rPr>
          <w:rFonts w:ascii="Arial" w:hAnsi="Arial" w:cs="Arial"/>
          <w:b/>
          <w:i/>
          <w:color w:val="FF0000"/>
          <w:sz w:val="22"/>
          <w:szCs w:val="22"/>
        </w:rPr>
        <w:t>REFERRAL OF PATIENTS PRESENTING T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O EMERGENCY </w:t>
      </w:r>
      <w:proofErr w:type="gramStart"/>
      <w:r>
        <w:rPr>
          <w:rFonts w:ascii="Arial" w:hAnsi="Arial" w:cs="Arial"/>
          <w:b/>
          <w:i/>
          <w:color w:val="FF0000"/>
          <w:sz w:val="22"/>
          <w:szCs w:val="22"/>
        </w:rPr>
        <w:t>DEPARTMENTS  WITH</w:t>
      </w:r>
      <w:proofErr w:type="gramEnd"/>
      <w:r>
        <w:rPr>
          <w:rFonts w:ascii="Arial" w:hAnsi="Arial" w:cs="Arial"/>
          <w:b/>
          <w:i/>
          <w:color w:val="FF0000"/>
          <w:sz w:val="22"/>
          <w:szCs w:val="22"/>
        </w:rPr>
        <w:t xml:space="preserve"> SUSPECTED ANAPHYLAXIS</w:t>
      </w:r>
    </w:p>
    <w:p w:rsidR="001B1998" w:rsidRPr="001B1998" w:rsidRDefault="001B1998" w:rsidP="002C21BB">
      <w:pPr>
        <w:rPr>
          <w:rFonts w:ascii="Arial" w:hAnsi="Arial" w:cs="Arial"/>
          <w:b/>
          <w:i/>
          <w:sz w:val="12"/>
          <w:szCs w:val="12"/>
        </w:rPr>
      </w:pPr>
    </w:p>
    <w:p w:rsidR="00081BD1" w:rsidRDefault="00816039" w:rsidP="002C21BB">
      <w:pPr>
        <w:rPr>
          <w:rFonts w:ascii="Arial" w:hAnsi="Arial" w:cs="Arial"/>
          <w:b/>
          <w:i/>
          <w:sz w:val="22"/>
          <w:szCs w:val="22"/>
        </w:rPr>
      </w:pPr>
      <w:r w:rsidRPr="00816039">
        <w:rPr>
          <w:rFonts w:ascii="Arial" w:hAnsi="Arial" w:cs="Arial"/>
          <w:b/>
          <w:i/>
          <w:sz w:val="22"/>
          <w:szCs w:val="22"/>
        </w:rPr>
        <w:t>Please ensure that suitable patient contact details are available (e.g. reliable telephone number</w:t>
      </w:r>
      <w:r w:rsidR="002C21BB">
        <w:rPr>
          <w:rFonts w:ascii="Arial" w:hAnsi="Arial" w:cs="Arial"/>
          <w:b/>
          <w:i/>
          <w:sz w:val="22"/>
          <w:szCs w:val="22"/>
        </w:rPr>
        <w:t>)</w:t>
      </w:r>
      <w:r w:rsidRPr="00816039">
        <w:rPr>
          <w:rFonts w:ascii="Arial" w:hAnsi="Arial" w:cs="Arial"/>
          <w:b/>
          <w:i/>
          <w:sz w:val="22"/>
          <w:szCs w:val="22"/>
        </w:rPr>
        <w:t xml:space="preserve"> so that the date and time of the appointment can be communicated effectively</w:t>
      </w:r>
      <w:r w:rsidR="00081BD1" w:rsidRPr="00816039">
        <w:rPr>
          <w:rFonts w:ascii="Arial" w:hAnsi="Arial" w:cs="Arial"/>
          <w:b/>
          <w:i/>
          <w:sz w:val="22"/>
          <w:szCs w:val="22"/>
        </w:rPr>
        <w:t>.</w:t>
      </w:r>
    </w:p>
    <w:p w:rsidR="00F268E5" w:rsidRPr="001B1998" w:rsidRDefault="00F268E5" w:rsidP="002C21BB">
      <w:pPr>
        <w:rPr>
          <w:rFonts w:ascii="Arial" w:hAnsi="Arial" w:cs="Arial"/>
          <w:b/>
          <w:i/>
          <w:sz w:val="12"/>
          <w:szCs w:val="12"/>
        </w:rPr>
      </w:pPr>
    </w:p>
    <w:p w:rsidR="00F268E5" w:rsidRDefault="00F268E5" w:rsidP="002C21B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Please ensure all fields are completed. </w:t>
      </w:r>
    </w:p>
    <w:p w:rsidR="00F268E5" w:rsidRPr="00816039" w:rsidRDefault="00F268E5" w:rsidP="002C21B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Please fax </w:t>
      </w:r>
      <w:r w:rsidR="00CB5881">
        <w:rPr>
          <w:rFonts w:ascii="Arial" w:hAnsi="Arial" w:cs="Arial"/>
          <w:b/>
          <w:i/>
          <w:sz w:val="22"/>
          <w:szCs w:val="22"/>
        </w:rPr>
        <w:t xml:space="preserve">a </w:t>
      </w:r>
      <w:r>
        <w:rPr>
          <w:rFonts w:ascii="Arial" w:hAnsi="Arial" w:cs="Arial"/>
          <w:b/>
          <w:i/>
          <w:sz w:val="22"/>
          <w:szCs w:val="22"/>
        </w:rPr>
        <w:t xml:space="preserve">copy of </w:t>
      </w:r>
      <w:r w:rsidR="00CB5881">
        <w:rPr>
          <w:rFonts w:ascii="Arial" w:hAnsi="Arial" w:cs="Arial"/>
          <w:b/>
          <w:i/>
          <w:sz w:val="22"/>
          <w:szCs w:val="22"/>
        </w:rPr>
        <w:t xml:space="preserve">the </w:t>
      </w:r>
      <w:r>
        <w:rPr>
          <w:rFonts w:ascii="Arial" w:hAnsi="Arial" w:cs="Arial"/>
          <w:b/>
          <w:i/>
          <w:sz w:val="22"/>
          <w:szCs w:val="22"/>
        </w:rPr>
        <w:t>paramedic sheet, ED and/or other relevant medical notes.</w:t>
      </w:r>
    </w:p>
    <w:p w:rsidR="00081BD1" w:rsidRDefault="00081BD1" w:rsidP="00081BD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3338"/>
        <w:gridCol w:w="2126"/>
        <w:gridCol w:w="2835"/>
      </w:tblGrid>
      <w:tr w:rsidR="00CB5881" w:rsidRPr="001B4A8A" w:rsidTr="00612A32">
        <w:trPr>
          <w:trHeight w:val="20"/>
        </w:trPr>
        <w:tc>
          <w:tcPr>
            <w:tcW w:w="10031" w:type="dxa"/>
            <w:gridSpan w:val="4"/>
            <w:shd w:val="clear" w:color="auto" w:fill="C6D9F1"/>
            <w:vAlign w:val="center"/>
          </w:tcPr>
          <w:p w:rsidR="00CB5881" w:rsidRPr="001B4A8A" w:rsidRDefault="00CB5881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BD1">
              <w:rPr>
                <w:rFonts w:ascii="Arial" w:hAnsi="Arial" w:cs="Arial"/>
                <w:b/>
                <w:sz w:val="22"/>
                <w:szCs w:val="22"/>
              </w:rPr>
              <w:t>PATIENT DEMOGRAPHICS</w:t>
            </w:r>
          </w:p>
        </w:tc>
      </w:tr>
      <w:tr w:rsidR="00081BD1" w:rsidRPr="001B4A8A" w:rsidTr="00612A32">
        <w:trPr>
          <w:trHeight w:val="20"/>
        </w:trPr>
        <w:tc>
          <w:tcPr>
            <w:tcW w:w="1732" w:type="dxa"/>
            <w:shd w:val="clear" w:color="auto" w:fill="C6D9F1"/>
            <w:vAlign w:val="center"/>
          </w:tcPr>
          <w:p w:rsidR="00081BD1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81BD1" w:rsidRPr="001B4A8A" w:rsidRDefault="00081BD1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6D9F1"/>
            <w:vAlign w:val="center"/>
          </w:tcPr>
          <w:p w:rsidR="00081BD1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BD1" w:rsidRPr="001B4A8A" w:rsidRDefault="00081BD1" w:rsidP="001D68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BD1" w:rsidRPr="001B4A8A" w:rsidTr="00612A32">
        <w:trPr>
          <w:trHeight w:val="20"/>
        </w:trPr>
        <w:tc>
          <w:tcPr>
            <w:tcW w:w="1732" w:type="dxa"/>
            <w:shd w:val="clear" w:color="auto" w:fill="C6D9F1"/>
            <w:vAlign w:val="center"/>
          </w:tcPr>
          <w:p w:rsidR="00081BD1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NHS</w:t>
            </w:r>
            <w:r w:rsidRPr="001B4A8A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B4A8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81BD1" w:rsidRPr="001B4A8A" w:rsidRDefault="00081BD1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6D9F1"/>
            <w:vAlign w:val="center"/>
          </w:tcPr>
          <w:p w:rsidR="00081BD1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</w:t>
            </w:r>
            <w:r w:rsidRPr="001B4A8A">
              <w:rPr>
                <w:rFonts w:ascii="Arial" w:hAnsi="Arial" w:cs="Arial"/>
                <w:b/>
                <w:sz w:val="22"/>
                <w:szCs w:val="22"/>
              </w:rPr>
              <w:t>f Birth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BD1" w:rsidRPr="00612A32" w:rsidRDefault="001D6826" w:rsidP="001D6826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DD/MM/YY</w:t>
            </w:r>
          </w:p>
        </w:tc>
      </w:tr>
      <w:tr w:rsidR="00FB7242" w:rsidRPr="001B4A8A" w:rsidTr="00612A32">
        <w:trPr>
          <w:trHeight w:val="20"/>
        </w:trPr>
        <w:tc>
          <w:tcPr>
            <w:tcW w:w="1732" w:type="dxa"/>
            <w:vMerge w:val="restart"/>
            <w:shd w:val="clear" w:color="auto" w:fill="C6D9F1"/>
            <w:vAlign w:val="center"/>
          </w:tcPr>
          <w:p w:rsidR="00FB7242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338" w:type="dxa"/>
            <w:vMerge w:val="restart"/>
            <w:shd w:val="clear" w:color="auto" w:fill="auto"/>
            <w:vAlign w:val="center"/>
          </w:tcPr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6D9F1"/>
            <w:vAlign w:val="center"/>
          </w:tcPr>
          <w:p w:rsidR="00FB7242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242" w:rsidRPr="001B4A8A" w:rsidRDefault="00FB7242" w:rsidP="001D68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7242" w:rsidRPr="001B4A8A" w:rsidTr="00612A32">
        <w:trPr>
          <w:trHeight w:val="379"/>
        </w:trPr>
        <w:tc>
          <w:tcPr>
            <w:tcW w:w="1732" w:type="dxa"/>
            <w:vMerge/>
            <w:shd w:val="clear" w:color="auto" w:fill="C6D9F1"/>
            <w:vAlign w:val="center"/>
          </w:tcPr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8" w:type="dxa"/>
            <w:vMerge/>
            <w:shd w:val="clear" w:color="auto" w:fill="auto"/>
            <w:vAlign w:val="center"/>
          </w:tcPr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C6D9F1"/>
            <w:vAlign w:val="center"/>
          </w:tcPr>
          <w:p w:rsidR="00FB7242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 Name</w:t>
            </w:r>
          </w:p>
          <w:p w:rsidR="00CB5881" w:rsidRDefault="00CB5881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5881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 Surgery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B7242" w:rsidRPr="001B4A8A" w:rsidRDefault="00FB7242" w:rsidP="001D68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7242" w:rsidRPr="001B4A8A" w:rsidTr="00612A32">
        <w:trPr>
          <w:trHeight w:val="20"/>
        </w:trPr>
        <w:tc>
          <w:tcPr>
            <w:tcW w:w="1732" w:type="dxa"/>
            <w:shd w:val="clear" w:color="auto" w:fill="C6D9F1"/>
            <w:vAlign w:val="center"/>
          </w:tcPr>
          <w:p w:rsidR="00FB7242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Referring Consultant and Trust 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C6D9F1"/>
            <w:vAlign w:val="center"/>
          </w:tcPr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B7242" w:rsidRPr="001B4A8A" w:rsidRDefault="00FB7242" w:rsidP="001D68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1BD1" w:rsidRPr="00A1143D" w:rsidRDefault="00081BD1" w:rsidP="00081BD1">
      <w:pPr>
        <w:rPr>
          <w:rFonts w:ascii="Arial" w:hAnsi="Arial" w:cs="Arial"/>
          <w:b/>
          <w:sz w:val="1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260"/>
        <w:gridCol w:w="851"/>
        <w:gridCol w:w="425"/>
      </w:tblGrid>
      <w:tr w:rsidR="00CB5881" w:rsidRPr="001B4A8A" w:rsidTr="00F801D1">
        <w:trPr>
          <w:trHeight w:val="224"/>
        </w:trPr>
        <w:tc>
          <w:tcPr>
            <w:tcW w:w="8755" w:type="dxa"/>
            <w:gridSpan w:val="3"/>
            <w:shd w:val="clear" w:color="auto" w:fill="C6D9F1" w:themeFill="text2" w:themeFillTint="33"/>
            <w:vAlign w:val="center"/>
          </w:tcPr>
          <w:p w:rsidR="00CB5881" w:rsidRPr="001B4A8A" w:rsidRDefault="00CB5881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BD1">
              <w:rPr>
                <w:rFonts w:ascii="Arial" w:hAnsi="Arial" w:cs="Arial"/>
                <w:b/>
                <w:sz w:val="22"/>
                <w:szCs w:val="22"/>
              </w:rPr>
              <w:t>CLINICAL REFERRAL / INFORMATION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CB5881" w:rsidRPr="001B4A8A" w:rsidRDefault="00CB5881" w:rsidP="001D68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TICK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CB5881" w:rsidRPr="001B4A8A" w:rsidRDefault="00CB5881" w:rsidP="001D68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0A5B" w:rsidRPr="001B4A8A" w:rsidTr="00F801D1">
        <w:trPr>
          <w:trHeight w:val="247"/>
        </w:trPr>
        <w:tc>
          <w:tcPr>
            <w:tcW w:w="2943" w:type="dxa"/>
            <w:shd w:val="clear" w:color="auto" w:fill="C6D9F1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Date of presentation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0A5B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DD/MM/YY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FE0A5B" w:rsidRPr="00FE0A5B" w:rsidRDefault="00FE0A5B" w:rsidP="001D68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0A5B">
              <w:rPr>
                <w:rFonts w:ascii="Arial" w:hAnsi="Arial" w:cs="Arial"/>
                <w:sz w:val="22"/>
                <w:szCs w:val="22"/>
              </w:rPr>
              <w:t>Cutaneous (rash / urticaria)</w:t>
            </w:r>
          </w:p>
        </w:tc>
        <w:tc>
          <w:tcPr>
            <w:tcW w:w="851" w:type="dxa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A5B" w:rsidRPr="001D6826" w:rsidRDefault="00CB5881" w:rsidP="001D682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826">
              <w:rPr>
                <w:rFonts w:ascii="Arial" w:hAnsi="Arial" w:cs="Arial"/>
                <w:b/>
                <w:sz w:val="16"/>
                <w:szCs w:val="16"/>
              </w:rPr>
              <w:t>MILD</w:t>
            </w:r>
          </w:p>
        </w:tc>
      </w:tr>
      <w:tr w:rsidR="00FE0A5B" w:rsidRPr="001B4A8A" w:rsidTr="00F801D1">
        <w:trPr>
          <w:trHeight w:val="263"/>
        </w:trPr>
        <w:tc>
          <w:tcPr>
            <w:tcW w:w="2943" w:type="dxa"/>
            <w:shd w:val="clear" w:color="auto" w:fill="C6D9F1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Date of discharge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0A5B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DD/MM/YY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FE0A5B" w:rsidRPr="00FE0A5B" w:rsidRDefault="00FE0A5B" w:rsidP="001D68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0A5B">
              <w:rPr>
                <w:rFonts w:ascii="Arial" w:hAnsi="Arial" w:cs="Arial"/>
                <w:sz w:val="22"/>
                <w:szCs w:val="22"/>
              </w:rPr>
              <w:t>Angioedema (not laryngeal)</w:t>
            </w:r>
          </w:p>
        </w:tc>
        <w:tc>
          <w:tcPr>
            <w:tcW w:w="851" w:type="dxa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0A5B" w:rsidRPr="001B4A8A" w:rsidTr="00B266A1">
        <w:trPr>
          <w:trHeight w:val="247"/>
        </w:trPr>
        <w:tc>
          <w:tcPr>
            <w:tcW w:w="2943" w:type="dxa"/>
            <w:shd w:val="clear" w:color="auto" w:fill="C6D9F1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Date of referral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A5B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DD/MM/YY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E0A5B" w:rsidRPr="00FE0A5B" w:rsidRDefault="00FE0A5B" w:rsidP="001D68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</w:t>
            </w:r>
            <w:r w:rsidRPr="00FE0A5B">
              <w:rPr>
                <w:rFonts w:ascii="Arial" w:hAnsi="Arial" w:cs="Arial"/>
                <w:sz w:val="22"/>
                <w:szCs w:val="22"/>
              </w:rPr>
              <w:t xml:space="preserve"> upset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0A5B" w:rsidRPr="001B4A8A" w:rsidTr="00B266A1">
        <w:trPr>
          <w:trHeight w:val="247"/>
        </w:trPr>
        <w:tc>
          <w:tcPr>
            <w:tcW w:w="2943" w:type="dxa"/>
            <w:shd w:val="clear" w:color="auto" w:fill="C6D9F1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Time of onset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0A5B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HH:MM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Tachycardia (&gt;120bpm)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0A5B" w:rsidRPr="001D6826" w:rsidRDefault="00CB5881" w:rsidP="001D682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826">
              <w:rPr>
                <w:rFonts w:ascii="Arial" w:hAnsi="Arial" w:cs="Arial"/>
                <w:b/>
                <w:sz w:val="16"/>
                <w:szCs w:val="16"/>
              </w:rPr>
              <w:t>MODERATE / SEVERE</w:t>
            </w:r>
          </w:p>
        </w:tc>
      </w:tr>
      <w:tr w:rsidR="001D6826" w:rsidRPr="001B4A8A" w:rsidTr="00B266A1">
        <w:trPr>
          <w:trHeight w:val="263"/>
        </w:trPr>
        <w:tc>
          <w:tcPr>
            <w:tcW w:w="2943" w:type="dxa"/>
            <w:shd w:val="clear" w:color="auto" w:fill="C6D9F1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 of initial tryptase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826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HH:MM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Hypotension</w:t>
            </w:r>
          </w:p>
        </w:tc>
        <w:tc>
          <w:tcPr>
            <w:tcW w:w="851" w:type="dxa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6826" w:rsidRPr="001B4A8A" w:rsidTr="00B266A1">
        <w:trPr>
          <w:trHeight w:val="263"/>
        </w:trPr>
        <w:tc>
          <w:tcPr>
            <w:tcW w:w="2943" w:type="dxa"/>
            <w:shd w:val="clear" w:color="auto" w:fill="C6D9F1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 of 1-2 hour tryptase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826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HH:MM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Cardiac arrest</w:t>
            </w:r>
          </w:p>
        </w:tc>
        <w:tc>
          <w:tcPr>
            <w:tcW w:w="851" w:type="dxa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6826" w:rsidRPr="001B4A8A" w:rsidTr="00B266A1">
        <w:trPr>
          <w:trHeight w:val="247"/>
        </w:trPr>
        <w:tc>
          <w:tcPr>
            <w:tcW w:w="2943" w:type="dxa"/>
            <w:vMerge w:val="restart"/>
            <w:shd w:val="clear" w:color="auto" w:fill="C6D9F1"/>
            <w:vAlign w:val="center"/>
          </w:tcPr>
          <w:p w:rsidR="001D6826" w:rsidRPr="001B4A8A" w:rsidRDefault="00F801D1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Suspected trigger</w:t>
            </w: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826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Please write here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Wheeze</w:t>
            </w:r>
          </w:p>
        </w:tc>
        <w:tc>
          <w:tcPr>
            <w:tcW w:w="851" w:type="dxa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6826" w:rsidRPr="001B4A8A" w:rsidTr="00B266A1">
        <w:trPr>
          <w:trHeight w:val="263"/>
        </w:trPr>
        <w:tc>
          <w:tcPr>
            <w:tcW w:w="2943" w:type="dxa"/>
            <w:vMerge/>
            <w:shd w:val="clear" w:color="auto" w:fill="C6D9F1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Stridor  / airway compromise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2A32" w:rsidRPr="001B4A8A" w:rsidTr="00AF2B02">
        <w:trPr>
          <w:trHeight w:val="869"/>
        </w:trPr>
        <w:tc>
          <w:tcPr>
            <w:tcW w:w="2943" w:type="dxa"/>
            <w:shd w:val="clear" w:color="auto" w:fill="C6D9F1"/>
            <w:vAlign w:val="center"/>
          </w:tcPr>
          <w:p w:rsidR="00612A32" w:rsidRPr="001B4A8A" w:rsidRDefault="00F801D1" w:rsidP="00F801D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Preceding circumstances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3EB8">
              <w:rPr>
                <w:rFonts w:ascii="Arial" w:hAnsi="Arial" w:cs="Arial"/>
                <w:b/>
                <w:sz w:val="22"/>
                <w:szCs w:val="22"/>
              </w:rPr>
              <w:t>/ other information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612A32" w:rsidRPr="00612A32" w:rsidRDefault="00612A32" w:rsidP="002E3EB8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Please write here</w:t>
            </w:r>
          </w:p>
        </w:tc>
      </w:tr>
    </w:tbl>
    <w:p w:rsidR="00415FC3" w:rsidRPr="00FB7242" w:rsidRDefault="00415FC3" w:rsidP="00081BD1">
      <w:pPr>
        <w:jc w:val="center"/>
        <w:rPr>
          <w:rFonts w:ascii="Arial" w:hAnsi="Arial" w:cs="Arial"/>
          <w:b/>
          <w:sz w:val="10"/>
          <w:szCs w:val="16"/>
        </w:rPr>
      </w:pPr>
    </w:p>
    <w:p w:rsidR="00F268E5" w:rsidRDefault="002C21BB" w:rsidP="00081BD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C21BB">
        <w:rPr>
          <w:rFonts w:ascii="Arial" w:hAnsi="Arial" w:cs="Arial"/>
          <w:b/>
          <w:i/>
          <w:sz w:val="22"/>
          <w:szCs w:val="22"/>
        </w:rPr>
        <w:t xml:space="preserve">Patients are only suitable for referral if their presenting features are </w:t>
      </w:r>
      <w:r w:rsidRPr="00110E1A">
        <w:rPr>
          <w:rFonts w:ascii="Arial" w:hAnsi="Arial" w:cs="Arial"/>
          <w:b/>
          <w:i/>
          <w:sz w:val="22"/>
          <w:szCs w:val="22"/>
          <w:u w:val="single"/>
        </w:rPr>
        <w:t>moderate / severe</w:t>
      </w:r>
      <w:r w:rsidRPr="002C21BB">
        <w:rPr>
          <w:rFonts w:ascii="Arial" w:hAnsi="Arial" w:cs="Arial"/>
          <w:b/>
          <w:i/>
          <w:sz w:val="22"/>
          <w:szCs w:val="22"/>
        </w:rPr>
        <w:t>.</w:t>
      </w:r>
      <w:r w:rsidR="00F268E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666AB5" w:rsidRPr="002C21BB" w:rsidRDefault="00F268E5" w:rsidP="00081BD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If only mild features are present, please ask </w:t>
      </w:r>
      <w:r w:rsidR="001D6826">
        <w:rPr>
          <w:rFonts w:ascii="Arial" w:hAnsi="Arial" w:cs="Arial"/>
          <w:b/>
          <w:i/>
          <w:sz w:val="22"/>
          <w:szCs w:val="22"/>
        </w:rPr>
        <w:t xml:space="preserve">the </w:t>
      </w:r>
      <w:r>
        <w:rPr>
          <w:rFonts w:ascii="Arial" w:hAnsi="Arial" w:cs="Arial"/>
          <w:b/>
          <w:i/>
          <w:sz w:val="22"/>
          <w:szCs w:val="22"/>
        </w:rPr>
        <w:t>patient’s GP to consider referral to their local allergy service.</w:t>
      </w:r>
    </w:p>
    <w:p w:rsidR="00666AB5" w:rsidRDefault="00666AB5" w:rsidP="00081BD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275"/>
        <w:gridCol w:w="3686"/>
      </w:tblGrid>
      <w:tr w:rsidR="00666AB5" w:rsidRPr="001B4A8A" w:rsidTr="00612A32">
        <w:tc>
          <w:tcPr>
            <w:tcW w:w="1809" w:type="dxa"/>
            <w:shd w:val="clear" w:color="auto" w:fill="B8CCE4"/>
            <w:vAlign w:val="center"/>
          </w:tcPr>
          <w:p w:rsidR="00666AB5" w:rsidRPr="001B4A8A" w:rsidRDefault="00110E1A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 xml:space="preserve">Referring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B4A8A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6AB5" w:rsidRPr="001B4A8A" w:rsidRDefault="00666AB5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666AB5" w:rsidRPr="001B4A8A" w:rsidRDefault="00110E1A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GMC</w:t>
            </w:r>
            <w:r w:rsidRPr="001B4A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B4A8A">
              <w:rPr>
                <w:rFonts w:ascii="Arial" w:hAnsi="Arial" w:cs="Arial"/>
                <w:b/>
                <w:sz w:val="22"/>
                <w:szCs w:val="22"/>
              </w:rPr>
              <w:t>o.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6AB5" w:rsidRPr="001B4A8A" w:rsidRDefault="00666AB5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6AB5" w:rsidRPr="001B4A8A" w:rsidTr="00612A32">
        <w:tc>
          <w:tcPr>
            <w:tcW w:w="1809" w:type="dxa"/>
            <w:shd w:val="clear" w:color="auto" w:fill="B8CCE4"/>
            <w:vAlign w:val="center"/>
          </w:tcPr>
          <w:p w:rsidR="00666AB5" w:rsidRPr="001B4A8A" w:rsidRDefault="00110E1A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Contact no.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6AB5" w:rsidRPr="001B4A8A" w:rsidRDefault="00666AB5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666AB5" w:rsidRPr="001B4A8A" w:rsidRDefault="00110E1A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6AB5" w:rsidRPr="001B4A8A" w:rsidRDefault="00666AB5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A3D50" w:rsidRDefault="00DA3D50" w:rsidP="00530B2F">
      <w:pPr>
        <w:rPr>
          <w:rFonts w:ascii="Arial" w:hAnsi="Arial" w:cs="Arial"/>
          <w:b/>
          <w:sz w:val="16"/>
          <w:szCs w:val="22"/>
        </w:rPr>
      </w:pPr>
    </w:p>
    <w:p w:rsidR="000E0361" w:rsidRDefault="000E0361" w:rsidP="000E0361">
      <w:pPr>
        <w:rPr>
          <w:rFonts w:ascii="Arial" w:hAnsi="Arial" w:cs="Arial"/>
          <w:b/>
          <w:sz w:val="20"/>
          <w:szCs w:val="20"/>
        </w:rPr>
      </w:pPr>
    </w:p>
    <w:p w:rsidR="00AF2B02" w:rsidRDefault="00AF2B02" w:rsidP="00B023BF">
      <w:pPr>
        <w:jc w:val="center"/>
        <w:rPr>
          <w:rFonts w:ascii="Arial" w:hAnsi="Arial" w:cs="Arial"/>
          <w:b/>
          <w:sz w:val="28"/>
          <w:szCs w:val="22"/>
        </w:rPr>
      </w:pPr>
    </w:p>
    <w:p w:rsidR="00F801D1" w:rsidRPr="000E0361" w:rsidRDefault="00F801D1" w:rsidP="00B023BF">
      <w:pPr>
        <w:jc w:val="center"/>
        <w:rPr>
          <w:rFonts w:ascii="Arial" w:hAnsi="Arial" w:cs="Arial"/>
          <w:b/>
          <w:sz w:val="20"/>
          <w:szCs w:val="20"/>
        </w:rPr>
      </w:pPr>
      <w:r w:rsidRPr="00DA3D50">
        <w:rPr>
          <w:rFonts w:ascii="Arial" w:hAnsi="Arial" w:cs="Arial"/>
          <w:b/>
          <w:sz w:val="28"/>
          <w:szCs w:val="22"/>
        </w:rPr>
        <w:t>Greater Manchester Rapid Access Anaphylaxis Clinic (GMRAAC)</w:t>
      </w:r>
    </w:p>
    <w:p w:rsidR="00F801D1" w:rsidRDefault="00F801D1" w:rsidP="00F21DC6">
      <w:pPr>
        <w:rPr>
          <w:rFonts w:ascii="Arial" w:hAnsi="Arial" w:cs="Arial"/>
          <w:b/>
          <w:sz w:val="20"/>
          <w:szCs w:val="20"/>
        </w:rPr>
      </w:pPr>
    </w:p>
    <w:p w:rsid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21DC6" w:rsidRPr="00F801D1" w:rsidRDefault="00F801D1" w:rsidP="00F21DC6">
      <w:pPr>
        <w:rPr>
          <w:rFonts w:ascii="Arial" w:hAnsi="Arial" w:cs="Arial"/>
          <w:b/>
          <w:sz w:val="22"/>
          <w:szCs w:val="22"/>
        </w:rPr>
      </w:pPr>
      <w:r w:rsidRPr="00F801D1">
        <w:rPr>
          <w:rFonts w:ascii="Arial" w:hAnsi="Arial" w:cs="Arial"/>
          <w:b/>
          <w:sz w:val="22"/>
          <w:szCs w:val="22"/>
        </w:rPr>
        <w:t>Patient Information to be given to or discussed with the patient before discharge</w:t>
      </w:r>
    </w:p>
    <w:p w:rsidR="00F21DC6" w:rsidRPr="00F801D1" w:rsidRDefault="00F21DC6" w:rsidP="00F21DC6">
      <w:pPr>
        <w:rPr>
          <w:rFonts w:ascii="Arial" w:hAnsi="Arial" w:cs="Arial"/>
          <w:b/>
          <w:sz w:val="22"/>
          <w:szCs w:val="22"/>
        </w:rPr>
      </w:pPr>
    </w:p>
    <w:p w:rsidR="00F801D1" w:rsidRP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21DC6" w:rsidRPr="00F801D1" w:rsidRDefault="00F21DC6" w:rsidP="00F21DC6">
      <w:pPr>
        <w:rPr>
          <w:rFonts w:ascii="Arial" w:hAnsi="Arial" w:cs="Arial"/>
          <w:b/>
          <w:sz w:val="22"/>
          <w:szCs w:val="22"/>
        </w:rPr>
      </w:pPr>
      <w:r w:rsidRPr="00F801D1">
        <w:rPr>
          <w:rFonts w:ascii="Arial" w:hAnsi="Arial" w:cs="Arial"/>
          <w:b/>
          <w:sz w:val="22"/>
          <w:szCs w:val="22"/>
        </w:rPr>
        <w:t xml:space="preserve">What should </w:t>
      </w:r>
      <w:r w:rsidR="00F801D1" w:rsidRPr="00F801D1">
        <w:rPr>
          <w:rFonts w:ascii="Arial" w:hAnsi="Arial" w:cs="Arial"/>
          <w:b/>
          <w:sz w:val="22"/>
          <w:szCs w:val="22"/>
        </w:rPr>
        <w:t>you</w:t>
      </w:r>
      <w:r w:rsidRPr="00F801D1">
        <w:rPr>
          <w:rFonts w:ascii="Arial" w:hAnsi="Arial" w:cs="Arial"/>
          <w:b/>
          <w:sz w:val="22"/>
          <w:szCs w:val="22"/>
        </w:rPr>
        <w:t xml:space="preserve"> expect from the GMRAAC appointment?</w:t>
      </w:r>
    </w:p>
    <w:p w:rsidR="00F801D1" w:rsidRP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 f</w:t>
      </w:r>
      <w:r w:rsidR="00F21DC6" w:rsidRPr="00F801D1">
        <w:rPr>
          <w:rFonts w:ascii="Arial" w:hAnsi="Arial" w:cs="Arial"/>
          <w:sz w:val="22"/>
          <w:szCs w:val="22"/>
        </w:rPr>
        <w:t>ocussed assessment o</w:t>
      </w:r>
      <w:r w:rsidRPr="00F801D1">
        <w:rPr>
          <w:rFonts w:ascii="Arial" w:hAnsi="Arial" w:cs="Arial"/>
          <w:sz w:val="22"/>
          <w:szCs w:val="22"/>
        </w:rPr>
        <w:t>f</w:t>
      </w:r>
      <w:r w:rsidR="00F21DC6" w:rsidRPr="00F801D1">
        <w:rPr>
          <w:rFonts w:ascii="Arial" w:hAnsi="Arial" w:cs="Arial"/>
          <w:sz w:val="22"/>
          <w:szCs w:val="22"/>
        </w:rPr>
        <w:t xml:space="preserve"> </w:t>
      </w:r>
      <w:r w:rsidRPr="00F801D1">
        <w:rPr>
          <w:rFonts w:ascii="Arial" w:hAnsi="Arial" w:cs="Arial"/>
          <w:sz w:val="22"/>
          <w:szCs w:val="22"/>
        </w:rPr>
        <w:t xml:space="preserve">what happened during </w:t>
      </w:r>
      <w:r>
        <w:rPr>
          <w:rFonts w:ascii="Arial" w:hAnsi="Arial" w:cs="Arial"/>
          <w:sz w:val="22"/>
          <w:szCs w:val="22"/>
        </w:rPr>
        <w:t>the recent reaction</w:t>
      </w: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 r</w:t>
      </w:r>
      <w:r w:rsidR="00F21DC6" w:rsidRPr="00F801D1">
        <w:rPr>
          <w:rFonts w:ascii="Arial" w:hAnsi="Arial" w:cs="Arial"/>
          <w:sz w:val="22"/>
          <w:szCs w:val="22"/>
        </w:rPr>
        <w:t xml:space="preserve">eview of </w:t>
      </w:r>
      <w:r w:rsidRPr="00F801D1">
        <w:rPr>
          <w:rFonts w:ascii="Arial" w:hAnsi="Arial" w:cs="Arial"/>
          <w:sz w:val="22"/>
          <w:szCs w:val="22"/>
        </w:rPr>
        <w:t xml:space="preserve">the </w:t>
      </w:r>
      <w:r w:rsidR="00F21DC6" w:rsidRPr="00F801D1">
        <w:rPr>
          <w:rFonts w:ascii="Arial" w:hAnsi="Arial" w:cs="Arial"/>
          <w:sz w:val="22"/>
          <w:szCs w:val="22"/>
        </w:rPr>
        <w:t>docu</w:t>
      </w:r>
      <w:r>
        <w:rPr>
          <w:rFonts w:ascii="Arial" w:hAnsi="Arial" w:cs="Arial"/>
          <w:sz w:val="22"/>
          <w:szCs w:val="22"/>
        </w:rPr>
        <w:t>mentation from the recent reaction</w:t>
      </w: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An a</w:t>
      </w:r>
      <w:r w:rsidR="00F21DC6" w:rsidRPr="00F801D1">
        <w:rPr>
          <w:rFonts w:ascii="Arial" w:hAnsi="Arial" w:cs="Arial"/>
          <w:sz w:val="22"/>
          <w:szCs w:val="22"/>
        </w:rPr>
        <w:t>dditional blood sample may be required</w:t>
      </w:r>
      <w:r w:rsidRPr="00F801D1">
        <w:rPr>
          <w:rFonts w:ascii="Arial" w:hAnsi="Arial" w:cs="Arial"/>
          <w:sz w:val="22"/>
          <w:szCs w:val="22"/>
        </w:rPr>
        <w:t xml:space="preserve"> – but this will not be </w:t>
      </w:r>
      <w:r>
        <w:rPr>
          <w:rFonts w:ascii="Arial" w:hAnsi="Arial" w:cs="Arial"/>
          <w:sz w:val="22"/>
          <w:szCs w:val="22"/>
        </w:rPr>
        <w:t xml:space="preserve">for </w:t>
      </w:r>
      <w:r w:rsidRPr="00F801D1">
        <w:rPr>
          <w:rFonts w:ascii="Arial" w:hAnsi="Arial" w:cs="Arial"/>
          <w:sz w:val="22"/>
          <w:szCs w:val="22"/>
        </w:rPr>
        <w:t>an allergy test</w:t>
      </w:r>
    </w:p>
    <w:p w:rsidR="00F21DC6" w:rsidRPr="00F801D1" w:rsidRDefault="00F21DC6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 xml:space="preserve">Advice on how to manage any future </w:t>
      </w:r>
      <w:r w:rsidR="00F801D1">
        <w:rPr>
          <w:rFonts w:ascii="Arial" w:hAnsi="Arial" w:cs="Arial"/>
          <w:sz w:val="22"/>
          <w:szCs w:val="22"/>
        </w:rPr>
        <w:t>allergy including what to do, when to call for help and how to use anti-allergy medications</w:t>
      </w:r>
    </w:p>
    <w:p w:rsidR="00F21DC6" w:rsidRPr="00F801D1" w:rsidRDefault="00F21DC6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Discussion and advice on avoidance</w:t>
      </w:r>
      <w:r w:rsidR="00F801D1" w:rsidRPr="00F801D1">
        <w:rPr>
          <w:rFonts w:ascii="Arial" w:hAnsi="Arial" w:cs="Arial"/>
          <w:sz w:val="22"/>
          <w:szCs w:val="22"/>
        </w:rPr>
        <w:t>,</w:t>
      </w:r>
      <w:r w:rsidRPr="00F801D1">
        <w:rPr>
          <w:rFonts w:ascii="Arial" w:hAnsi="Arial" w:cs="Arial"/>
          <w:sz w:val="22"/>
          <w:szCs w:val="22"/>
        </w:rPr>
        <w:t xml:space="preserve"> if a clear trigger is identified</w:t>
      </w: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To p</w:t>
      </w:r>
      <w:r w:rsidR="00F21DC6" w:rsidRPr="00F801D1">
        <w:rPr>
          <w:rFonts w:ascii="Arial" w:hAnsi="Arial" w:cs="Arial"/>
          <w:sz w:val="22"/>
          <w:szCs w:val="22"/>
        </w:rPr>
        <w:t xml:space="preserve">lan allergy investigations, if required (allergy investigations cannot </w:t>
      </w:r>
      <w:r>
        <w:rPr>
          <w:rFonts w:ascii="Arial" w:hAnsi="Arial" w:cs="Arial"/>
          <w:sz w:val="22"/>
          <w:szCs w:val="22"/>
        </w:rPr>
        <w:t xml:space="preserve">be carried out this close to a reaction </w:t>
      </w:r>
      <w:r w:rsidRPr="00F801D1">
        <w:rPr>
          <w:rFonts w:ascii="Arial" w:hAnsi="Arial" w:cs="Arial"/>
          <w:sz w:val="22"/>
          <w:szCs w:val="22"/>
        </w:rPr>
        <w:t>and are usually carried out no sooner than</w:t>
      </w:r>
      <w:r>
        <w:rPr>
          <w:rFonts w:ascii="Arial" w:hAnsi="Arial" w:cs="Arial"/>
          <w:sz w:val="22"/>
          <w:szCs w:val="22"/>
        </w:rPr>
        <w:t xml:space="preserve"> 4 to 6 weeks after</w:t>
      </w:r>
      <w:r w:rsidR="00F21DC6" w:rsidRPr="00F801D1">
        <w:rPr>
          <w:rFonts w:ascii="Arial" w:hAnsi="Arial" w:cs="Arial"/>
          <w:sz w:val="22"/>
          <w:szCs w:val="22"/>
        </w:rPr>
        <w:t>)</w:t>
      </w:r>
    </w:p>
    <w:p w:rsidR="00F21DC6" w:rsidRPr="00F801D1" w:rsidRDefault="00F21DC6" w:rsidP="00F21DC6">
      <w:pPr>
        <w:rPr>
          <w:sz w:val="22"/>
          <w:szCs w:val="22"/>
        </w:rPr>
      </w:pPr>
    </w:p>
    <w:p w:rsidR="00F21DC6" w:rsidRDefault="00F801D1" w:rsidP="00F21DC6">
      <w:pPr>
        <w:rPr>
          <w:rFonts w:ascii="Arial" w:hAnsi="Arial" w:cs="Arial"/>
          <w:b/>
          <w:sz w:val="22"/>
          <w:szCs w:val="22"/>
        </w:rPr>
      </w:pPr>
      <w:r w:rsidRPr="00F801D1">
        <w:rPr>
          <w:rFonts w:ascii="Arial" w:hAnsi="Arial" w:cs="Arial"/>
          <w:b/>
          <w:sz w:val="22"/>
          <w:szCs w:val="22"/>
        </w:rPr>
        <w:t>What not to expect from the GMRAAC appointment?</w:t>
      </w:r>
    </w:p>
    <w:p w:rsidR="00F801D1" w:rsidRPr="00F801D1" w:rsidRDefault="00F801D1" w:rsidP="00F801D1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Allergy tests will not be carried out at this initial assessment as they are not reliable this close to an allergic reaction</w:t>
      </w:r>
    </w:p>
    <w:p w:rsidR="00F801D1" w:rsidRPr="00F801D1" w:rsidRDefault="00F801D1" w:rsidP="00F801D1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An extensive review of all possible or past allergies</w:t>
      </w:r>
      <w:r>
        <w:rPr>
          <w:rFonts w:ascii="Arial" w:hAnsi="Arial" w:cs="Arial"/>
          <w:sz w:val="22"/>
          <w:szCs w:val="22"/>
        </w:rPr>
        <w:t xml:space="preserve"> or any other unrelated health problems</w:t>
      </w:r>
    </w:p>
    <w:sectPr w:rsidR="00F801D1" w:rsidRPr="00F801D1" w:rsidSect="00DA3D50">
      <w:headerReference w:type="default" r:id="rId8"/>
      <w:pgSz w:w="11906" w:h="16838" w:code="9"/>
      <w:pgMar w:top="1134" w:right="1134" w:bottom="1134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69" w:rsidRDefault="00696469">
      <w:r>
        <w:separator/>
      </w:r>
    </w:p>
  </w:endnote>
  <w:endnote w:type="continuationSeparator" w:id="0">
    <w:p w:rsidR="00696469" w:rsidRDefault="0069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69" w:rsidRDefault="00696469">
      <w:r>
        <w:separator/>
      </w:r>
    </w:p>
  </w:footnote>
  <w:footnote w:type="continuationSeparator" w:id="0">
    <w:p w:rsidR="00696469" w:rsidRDefault="0069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61" w:rsidRPr="00A1143D" w:rsidRDefault="001F0CCC" w:rsidP="00D05C87">
    <w:pPr>
      <w:pStyle w:val="Header"/>
      <w:spacing w:after="60"/>
      <w:ind w:right="-85" w:hanging="142"/>
      <w:rPr>
        <w:rFonts w:ascii="Frutiger Bold" w:hAnsi="Frutiger Bold" w:cs="Arial"/>
        <w:b/>
        <w:color w:val="4F81BD" w:themeColor="accent1"/>
        <w:sz w:val="22"/>
        <w:lang w:val="en-GB"/>
      </w:rPr>
    </w:pPr>
    <w:r w:rsidRPr="00A1143D">
      <w:rPr>
        <w:rFonts w:ascii="Frutiger Bold" w:hAnsi="Frutiger Bold" w:cs="Arial"/>
        <w:b/>
        <w:noProof/>
        <w:color w:val="4F81BD" w:themeColor="accent1"/>
        <w:sz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5F16FF0C" wp14:editId="10435364">
          <wp:simplePos x="0" y="0"/>
          <wp:positionH relativeFrom="margin">
            <wp:posOffset>4354830</wp:posOffset>
          </wp:positionH>
          <wp:positionV relativeFrom="margin">
            <wp:posOffset>-631190</wp:posOffset>
          </wp:positionV>
          <wp:extent cx="1991995" cy="614680"/>
          <wp:effectExtent l="0" t="0" r="8255" b="0"/>
          <wp:wrapSquare wrapText="bothSides"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43D">
      <w:rPr>
        <w:rFonts w:ascii="Frutiger Bold" w:hAnsi="Frutiger Bold" w:cs="Arial"/>
        <w:b/>
        <w:color w:val="4F81BD" w:themeColor="accent1"/>
        <w:sz w:val="22"/>
        <w:lang w:val="en-GB"/>
      </w:rPr>
      <w:t>Allergy Service</w:t>
    </w:r>
    <w:r w:rsidR="009164B2" w:rsidRPr="00A1143D">
      <w:rPr>
        <w:rFonts w:ascii="Frutiger Bold" w:hAnsi="Frutiger Bold" w:cs="Arial"/>
        <w:b/>
        <w:color w:val="4F81BD" w:themeColor="accent1"/>
        <w:sz w:val="22"/>
        <w:lang w:val="en-GB"/>
      </w:rPr>
      <w:t xml:space="preserve">, </w:t>
    </w:r>
    <w:r w:rsidRPr="00A1143D">
      <w:rPr>
        <w:rFonts w:ascii="Frutiger Bold" w:hAnsi="Frutiger Bold" w:cs="Arial"/>
        <w:b/>
        <w:color w:val="4F81BD" w:themeColor="accent1"/>
        <w:sz w:val="22"/>
        <w:lang w:val="en-GB"/>
      </w:rPr>
      <w:t>Wythenshawe Hospital</w:t>
    </w:r>
  </w:p>
  <w:p w:rsidR="001F0CCC" w:rsidRPr="00A1143D" w:rsidRDefault="001F0CCC" w:rsidP="00D05C87">
    <w:pPr>
      <w:pStyle w:val="Header"/>
      <w:ind w:left="-142" w:right="-86"/>
      <w:rPr>
        <w:rFonts w:ascii="Frutiger Bold" w:hAnsi="Frutiger Bold" w:cs="Arial"/>
        <w:b/>
        <w:color w:val="4F81BD" w:themeColor="accent1"/>
        <w:sz w:val="22"/>
        <w:lang w:val="en-GB"/>
      </w:rPr>
    </w:pPr>
    <w:r w:rsidRPr="00A1143D">
      <w:rPr>
        <w:rFonts w:ascii="Frutiger Bold" w:hAnsi="Frutiger Bold" w:cs="Arial"/>
        <w:b/>
        <w:color w:val="4F81BD" w:themeColor="accent1"/>
        <w:sz w:val="22"/>
        <w:lang w:val="en-GB"/>
      </w:rPr>
      <w:t xml:space="preserve">Immunology </w:t>
    </w:r>
    <w:r w:rsidR="00D05C87" w:rsidRPr="00A1143D">
      <w:rPr>
        <w:rFonts w:ascii="Frutiger Bold" w:hAnsi="Frutiger Bold" w:cs="Arial"/>
        <w:b/>
        <w:color w:val="4F81BD" w:themeColor="accent1"/>
        <w:sz w:val="22"/>
        <w:lang w:val="en-GB"/>
      </w:rPr>
      <w:t xml:space="preserve">and Allergy </w:t>
    </w:r>
    <w:r w:rsidRPr="00A1143D">
      <w:rPr>
        <w:rFonts w:ascii="Frutiger Bold" w:hAnsi="Frutiger Bold" w:cs="Arial"/>
        <w:b/>
        <w:color w:val="4F81BD" w:themeColor="accent1"/>
        <w:sz w:val="22"/>
        <w:lang w:val="en-GB"/>
      </w:rPr>
      <w:t>Service</w:t>
    </w:r>
    <w:r w:rsidR="009164B2" w:rsidRPr="00A1143D">
      <w:rPr>
        <w:rFonts w:ascii="Frutiger Bold" w:hAnsi="Frutiger Bold" w:cs="Arial"/>
        <w:b/>
        <w:color w:val="4F81BD" w:themeColor="accent1"/>
        <w:sz w:val="22"/>
        <w:lang w:val="en-GB"/>
      </w:rPr>
      <w:t>, Manchester Royal Infirmary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35B"/>
    <w:multiLevelType w:val="hybridMultilevel"/>
    <w:tmpl w:val="EA6264A6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E7638"/>
    <w:multiLevelType w:val="hybridMultilevel"/>
    <w:tmpl w:val="315E5D7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555C7A"/>
    <w:multiLevelType w:val="hybridMultilevel"/>
    <w:tmpl w:val="ED2C4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707FF"/>
    <w:multiLevelType w:val="hybridMultilevel"/>
    <w:tmpl w:val="FA505E3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8348CC"/>
    <w:multiLevelType w:val="hybridMultilevel"/>
    <w:tmpl w:val="564E4FD4"/>
    <w:lvl w:ilvl="0" w:tplc="F1C0EE9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0A91D7E"/>
    <w:multiLevelType w:val="hybridMultilevel"/>
    <w:tmpl w:val="3FDC39A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CC2D32"/>
    <w:multiLevelType w:val="hybridMultilevel"/>
    <w:tmpl w:val="F050B474"/>
    <w:lvl w:ilvl="0" w:tplc="62DAB8E8">
      <w:start w:val="3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24953210"/>
    <w:multiLevelType w:val="hybridMultilevel"/>
    <w:tmpl w:val="C064744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5D1C5C"/>
    <w:multiLevelType w:val="hybridMultilevel"/>
    <w:tmpl w:val="517EDBD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DAF5CB8"/>
    <w:multiLevelType w:val="hybridMultilevel"/>
    <w:tmpl w:val="A610323A"/>
    <w:lvl w:ilvl="0" w:tplc="96CA5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83F9A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251292"/>
    <w:multiLevelType w:val="hybridMultilevel"/>
    <w:tmpl w:val="3F7E127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767DD3"/>
    <w:multiLevelType w:val="hybridMultilevel"/>
    <w:tmpl w:val="B0B8013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812BCB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E618B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5">
    <w:nsid w:val="3A0B749D"/>
    <w:multiLevelType w:val="hybridMultilevel"/>
    <w:tmpl w:val="DEC82D9C"/>
    <w:lvl w:ilvl="0" w:tplc="15ACE1E6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41E71"/>
    <w:multiLevelType w:val="multilevel"/>
    <w:tmpl w:val="2C40F1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CE604BD"/>
    <w:multiLevelType w:val="hybridMultilevel"/>
    <w:tmpl w:val="FB269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AE2EB9"/>
    <w:multiLevelType w:val="hybridMultilevel"/>
    <w:tmpl w:val="701C45F8"/>
    <w:lvl w:ilvl="0" w:tplc="0809000B">
      <w:start w:val="1"/>
      <w:numFmt w:val="bullet"/>
      <w:lvlText w:val=""/>
      <w:lvlJc w:val="left"/>
      <w:pPr>
        <w:tabs>
          <w:tab w:val="num" w:pos="1396"/>
        </w:tabs>
        <w:ind w:left="13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19">
    <w:nsid w:val="4C201CA7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753683"/>
    <w:multiLevelType w:val="multilevel"/>
    <w:tmpl w:val="4C5AA85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472D3E"/>
    <w:multiLevelType w:val="multilevel"/>
    <w:tmpl w:val="C064744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501D4B"/>
    <w:multiLevelType w:val="multilevel"/>
    <w:tmpl w:val="7D78029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C75C18"/>
    <w:multiLevelType w:val="hybridMultilevel"/>
    <w:tmpl w:val="7C16BA8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9669DD"/>
    <w:multiLevelType w:val="hybridMultilevel"/>
    <w:tmpl w:val="1FD8EA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344EE1"/>
    <w:multiLevelType w:val="hybridMultilevel"/>
    <w:tmpl w:val="89F86DC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8444B2"/>
    <w:multiLevelType w:val="multilevel"/>
    <w:tmpl w:val="FA10EAB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87397A"/>
    <w:multiLevelType w:val="hybridMultilevel"/>
    <w:tmpl w:val="7D780292"/>
    <w:lvl w:ilvl="0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1A4D45"/>
    <w:multiLevelType w:val="hybridMultilevel"/>
    <w:tmpl w:val="4780469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F185BC1"/>
    <w:multiLevelType w:val="hybridMultilevel"/>
    <w:tmpl w:val="838E6EF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49055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1">
    <w:nsid w:val="64531122"/>
    <w:multiLevelType w:val="hybridMultilevel"/>
    <w:tmpl w:val="EB8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B0E87"/>
    <w:multiLevelType w:val="hybridMultilevel"/>
    <w:tmpl w:val="F07A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355F9"/>
    <w:multiLevelType w:val="hybridMultilevel"/>
    <w:tmpl w:val="FA10EAB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A2F517F"/>
    <w:multiLevelType w:val="multilevel"/>
    <w:tmpl w:val="967471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F641F04"/>
    <w:multiLevelType w:val="hybridMultilevel"/>
    <w:tmpl w:val="83A6D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E230D4"/>
    <w:multiLevelType w:val="hybridMultilevel"/>
    <w:tmpl w:val="AB56AEA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E6144A"/>
    <w:multiLevelType w:val="multilevel"/>
    <w:tmpl w:val="4C5AA85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B51754"/>
    <w:multiLevelType w:val="hybridMultilevel"/>
    <w:tmpl w:val="1280167C"/>
    <w:lvl w:ilvl="0" w:tplc="47562F54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059B1"/>
    <w:multiLevelType w:val="multilevel"/>
    <w:tmpl w:val="9D7C072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894EB2"/>
    <w:multiLevelType w:val="hybridMultilevel"/>
    <w:tmpl w:val="A8DA525A"/>
    <w:lvl w:ilvl="0" w:tplc="F1C0EE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670C04"/>
    <w:multiLevelType w:val="hybridMultilevel"/>
    <w:tmpl w:val="330A84A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672712"/>
    <w:multiLevelType w:val="hybridMultilevel"/>
    <w:tmpl w:val="2F9608B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1528DD"/>
    <w:multiLevelType w:val="hybridMultilevel"/>
    <w:tmpl w:val="9D7C0720"/>
    <w:lvl w:ilvl="0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471A68"/>
    <w:multiLevelType w:val="hybridMultilevel"/>
    <w:tmpl w:val="577CB7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37871"/>
    <w:multiLevelType w:val="hybridMultilevel"/>
    <w:tmpl w:val="BA32A9F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9A1E16"/>
    <w:multiLevelType w:val="multilevel"/>
    <w:tmpl w:val="EA6264A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1"/>
  </w:num>
  <w:num w:numId="3">
    <w:abstractNumId w:val="24"/>
  </w:num>
  <w:num w:numId="4">
    <w:abstractNumId w:val="4"/>
  </w:num>
  <w:num w:numId="5">
    <w:abstractNumId w:val="9"/>
  </w:num>
  <w:num w:numId="6">
    <w:abstractNumId w:val="40"/>
  </w:num>
  <w:num w:numId="7">
    <w:abstractNumId w:val="27"/>
  </w:num>
  <w:num w:numId="8">
    <w:abstractNumId w:val="14"/>
  </w:num>
  <w:num w:numId="9">
    <w:abstractNumId w:val="30"/>
  </w:num>
  <w:num w:numId="10">
    <w:abstractNumId w:val="34"/>
  </w:num>
  <w:num w:numId="11">
    <w:abstractNumId w:val="16"/>
  </w:num>
  <w:num w:numId="12">
    <w:abstractNumId w:val="33"/>
  </w:num>
  <w:num w:numId="13">
    <w:abstractNumId w:val="3"/>
  </w:num>
  <w:num w:numId="14">
    <w:abstractNumId w:val="22"/>
  </w:num>
  <w:num w:numId="15">
    <w:abstractNumId w:val="1"/>
  </w:num>
  <w:num w:numId="16">
    <w:abstractNumId w:val="26"/>
  </w:num>
  <w:num w:numId="17">
    <w:abstractNumId w:val="7"/>
  </w:num>
  <w:num w:numId="18">
    <w:abstractNumId w:val="20"/>
  </w:num>
  <w:num w:numId="19">
    <w:abstractNumId w:val="42"/>
  </w:num>
  <w:num w:numId="20">
    <w:abstractNumId w:val="21"/>
  </w:num>
  <w:num w:numId="21">
    <w:abstractNumId w:val="36"/>
  </w:num>
  <w:num w:numId="22">
    <w:abstractNumId w:val="45"/>
  </w:num>
  <w:num w:numId="23">
    <w:abstractNumId w:val="0"/>
  </w:num>
  <w:num w:numId="24">
    <w:abstractNumId w:val="46"/>
  </w:num>
  <w:num w:numId="25">
    <w:abstractNumId w:val="28"/>
  </w:num>
  <w:num w:numId="26">
    <w:abstractNumId w:val="37"/>
  </w:num>
  <w:num w:numId="27">
    <w:abstractNumId w:val="43"/>
  </w:num>
  <w:num w:numId="28">
    <w:abstractNumId w:val="39"/>
  </w:num>
  <w:num w:numId="29">
    <w:abstractNumId w:val="5"/>
  </w:num>
  <w:num w:numId="30">
    <w:abstractNumId w:val="13"/>
  </w:num>
  <w:num w:numId="31">
    <w:abstractNumId w:val="23"/>
  </w:num>
  <w:num w:numId="32">
    <w:abstractNumId w:val="17"/>
  </w:num>
  <w:num w:numId="33">
    <w:abstractNumId w:val="19"/>
  </w:num>
  <w:num w:numId="34">
    <w:abstractNumId w:val="25"/>
  </w:num>
  <w:num w:numId="35">
    <w:abstractNumId w:val="29"/>
  </w:num>
  <w:num w:numId="36">
    <w:abstractNumId w:val="10"/>
  </w:num>
  <w:num w:numId="37">
    <w:abstractNumId w:val="11"/>
  </w:num>
  <w:num w:numId="38">
    <w:abstractNumId w:val="2"/>
  </w:num>
  <w:num w:numId="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44"/>
  </w:num>
  <w:num w:numId="42">
    <w:abstractNumId w:val="18"/>
  </w:num>
  <w:num w:numId="43">
    <w:abstractNumId w:val="15"/>
  </w:num>
  <w:num w:numId="44">
    <w:abstractNumId w:val="15"/>
  </w:num>
  <w:num w:numId="45">
    <w:abstractNumId w:val="6"/>
  </w:num>
  <w:num w:numId="46">
    <w:abstractNumId w:val="38"/>
  </w:num>
  <w:num w:numId="47">
    <w:abstractNumId w:val="35"/>
  </w:num>
  <w:num w:numId="48">
    <w:abstractNumId w:val="3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6D"/>
    <w:rsid w:val="00014CD3"/>
    <w:rsid w:val="00016621"/>
    <w:rsid w:val="000230CC"/>
    <w:rsid w:val="000254A1"/>
    <w:rsid w:val="0002768A"/>
    <w:rsid w:val="00040EF1"/>
    <w:rsid w:val="0004330B"/>
    <w:rsid w:val="00043483"/>
    <w:rsid w:val="00045520"/>
    <w:rsid w:val="00050402"/>
    <w:rsid w:val="00054B2B"/>
    <w:rsid w:val="00064910"/>
    <w:rsid w:val="0007177E"/>
    <w:rsid w:val="00071EA9"/>
    <w:rsid w:val="00075115"/>
    <w:rsid w:val="00076400"/>
    <w:rsid w:val="00080D88"/>
    <w:rsid w:val="00081BD1"/>
    <w:rsid w:val="000843E5"/>
    <w:rsid w:val="00090365"/>
    <w:rsid w:val="00092F33"/>
    <w:rsid w:val="000A104E"/>
    <w:rsid w:val="000A15A1"/>
    <w:rsid w:val="000A5BBC"/>
    <w:rsid w:val="000B053E"/>
    <w:rsid w:val="000B26A9"/>
    <w:rsid w:val="000B4572"/>
    <w:rsid w:val="000B4C82"/>
    <w:rsid w:val="000B7420"/>
    <w:rsid w:val="000C44B5"/>
    <w:rsid w:val="000C4A39"/>
    <w:rsid w:val="000C630E"/>
    <w:rsid w:val="000C71F9"/>
    <w:rsid w:val="000D7E0A"/>
    <w:rsid w:val="000E0361"/>
    <w:rsid w:val="000E182F"/>
    <w:rsid w:val="000E6167"/>
    <w:rsid w:val="000F4464"/>
    <w:rsid w:val="000F4E1D"/>
    <w:rsid w:val="000F5814"/>
    <w:rsid w:val="000F58DE"/>
    <w:rsid w:val="00110E1A"/>
    <w:rsid w:val="00112630"/>
    <w:rsid w:val="00125827"/>
    <w:rsid w:val="00132633"/>
    <w:rsid w:val="00147A1F"/>
    <w:rsid w:val="001615D4"/>
    <w:rsid w:val="00161E63"/>
    <w:rsid w:val="0016214C"/>
    <w:rsid w:val="0016279E"/>
    <w:rsid w:val="001660FD"/>
    <w:rsid w:val="00167010"/>
    <w:rsid w:val="00167892"/>
    <w:rsid w:val="0017062C"/>
    <w:rsid w:val="001727BB"/>
    <w:rsid w:val="0017492B"/>
    <w:rsid w:val="0018009B"/>
    <w:rsid w:val="00182688"/>
    <w:rsid w:val="00184047"/>
    <w:rsid w:val="00184CDC"/>
    <w:rsid w:val="00190DA8"/>
    <w:rsid w:val="001913A4"/>
    <w:rsid w:val="0019251A"/>
    <w:rsid w:val="00195223"/>
    <w:rsid w:val="00197351"/>
    <w:rsid w:val="00197F2F"/>
    <w:rsid w:val="001A206A"/>
    <w:rsid w:val="001A3476"/>
    <w:rsid w:val="001A3597"/>
    <w:rsid w:val="001A426C"/>
    <w:rsid w:val="001B1998"/>
    <w:rsid w:val="001B2935"/>
    <w:rsid w:val="001B37F8"/>
    <w:rsid w:val="001B4A8A"/>
    <w:rsid w:val="001C2D98"/>
    <w:rsid w:val="001C501F"/>
    <w:rsid w:val="001D02D1"/>
    <w:rsid w:val="001D5824"/>
    <w:rsid w:val="001D6826"/>
    <w:rsid w:val="001E1FBF"/>
    <w:rsid w:val="001E22CD"/>
    <w:rsid w:val="001E2524"/>
    <w:rsid w:val="001E2E39"/>
    <w:rsid w:val="001E6A9A"/>
    <w:rsid w:val="001E7BC4"/>
    <w:rsid w:val="001E7F74"/>
    <w:rsid w:val="001F0CCC"/>
    <w:rsid w:val="001F2FB3"/>
    <w:rsid w:val="001F760F"/>
    <w:rsid w:val="0021039F"/>
    <w:rsid w:val="00211919"/>
    <w:rsid w:val="002137CF"/>
    <w:rsid w:val="00216FCF"/>
    <w:rsid w:val="00222661"/>
    <w:rsid w:val="002263D8"/>
    <w:rsid w:val="00227F8A"/>
    <w:rsid w:val="00237D1C"/>
    <w:rsid w:val="00240DA4"/>
    <w:rsid w:val="00241449"/>
    <w:rsid w:val="00245C4E"/>
    <w:rsid w:val="0025174E"/>
    <w:rsid w:val="002627DB"/>
    <w:rsid w:val="00267B62"/>
    <w:rsid w:val="0027365B"/>
    <w:rsid w:val="00274C5C"/>
    <w:rsid w:val="002757A7"/>
    <w:rsid w:val="002762BB"/>
    <w:rsid w:val="00281A85"/>
    <w:rsid w:val="002840F2"/>
    <w:rsid w:val="002853DB"/>
    <w:rsid w:val="002910A8"/>
    <w:rsid w:val="002924F5"/>
    <w:rsid w:val="00294CA4"/>
    <w:rsid w:val="002967C7"/>
    <w:rsid w:val="002A1A6F"/>
    <w:rsid w:val="002A36B2"/>
    <w:rsid w:val="002B2BDA"/>
    <w:rsid w:val="002C1D00"/>
    <w:rsid w:val="002C21BB"/>
    <w:rsid w:val="002C6DA1"/>
    <w:rsid w:val="002C7E57"/>
    <w:rsid w:val="002D2355"/>
    <w:rsid w:val="002D74FE"/>
    <w:rsid w:val="002E1D74"/>
    <w:rsid w:val="002E3EB8"/>
    <w:rsid w:val="002E6C6A"/>
    <w:rsid w:val="002F6046"/>
    <w:rsid w:val="002F75EB"/>
    <w:rsid w:val="0030254A"/>
    <w:rsid w:val="00303D88"/>
    <w:rsid w:val="003051AE"/>
    <w:rsid w:val="00307257"/>
    <w:rsid w:val="003159FB"/>
    <w:rsid w:val="00320F4F"/>
    <w:rsid w:val="00321115"/>
    <w:rsid w:val="0032270C"/>
    <w:rsid w:val="003245D3"/>
    <w:rsid w:val="00326514"/>
    <w:rsid w:val="00331209"/>
    <w:rsid w:val="00336847"/>
    <w:rsid w:val="00346419"/>
    <w:rsid w:val="00347248"/>
    <w:rsid w:val="003503B8"/>
    <w:rsid w:val="00351E35"/>
    <w:rsid w:val="003776D2"/>
    <w:rsid w:val="0038297B"/>
    <w:rsid w:val="00386013"/>
    <w:rsid w:val="00391ECA"/>
    <w:rsid w:val="0039278B"/>
    <w:rsid w:val="00392B9B"/>
    <w:rsid w:val="00395E6E"/>
    <w:rsid w:val="003A0DBB"/>
    <w:rsid w:val="003A290E"/>
    <w:rsid w:val="003B6431"/>
    <w:rsid w:val="003C01F4"/>
    <w:rsid w:val="003C5661"/>
    <w:rsid w:val="003C5B9E"/>
    <w:rsid w:val="003D7807"/>
    <w:rsid w:val="003E42D9"/>
    <w:rsid w:val="003E4E9C"/>
    <w:rsid w:val="003F16EE"/>
    <w:rsid w:val="00401304"/>
    <w:rsid w:val="00404B12"/>
    <w:rsid w:val="00404FD4"/>
    <w:rsid w:val="00411FE6"/>
    <w:rsid w:val="00414BD9"/>
    <w:rsid w:val="00415FC3"/>
    <w:rsid w:val="00416E26"/>
    <w:rsid w:val="00422FD1"/>
    <w:rsid w:val="00424476"/>
    <w:rsid w:val="00424C59"/>
    <w:rsid w:val="00427483"/>
    <w:rsid w:val="00431ABE"/>
    <w:rsid w:val="00431DF8"/>
    <w:rsid w:val="004348E7"/>
    <w:rsid w:val="00435DBF"/>
    <w:rsid w:val="00436E28"/>
    <w:rsid w:val="00444D03"/>
    <w:rsid w:val="00445CA3"/>
    <w:rsid w:val="00450E25"/>
    <w:rsid w:val="00451238"/>
    <w:rsid w:val="0045139A"/>
    <w:rsid w:val="004541A5"/>
    <w:rsid w:val="004560A1"/>
    <w:rsid w:val="0046446F"/>
    <w:rsid w:val="004649D0"/>
    <w:rsid w:val="004815F1"/>
    <w:rsid w:val="00483738"/>
    <w:rsid w:val="00483B33"/>
    <w:rsid w:val="00484521"/>
    <w:rsid w:val="00496C49"/>
    <w:rsid w:val="004B1BD7"/>
    <w:rsid w:val="004B7FC7"/>
    <w:rsid w:val="004C2930"/>
    <w:rsid w:val="004C2C51"/>
    <w:rsid w:val="004C4D67"/>
    <w:rsid w:val="004D6361"/>
    <w:rsid w:val="004E33FF"/>
    <w:rsid w:val="004E52DE"/>
    <w:rsid w:val="004F0EC5"/>
    <w:rsid w:val="004F1B0F"/>
    <w:rsid w:val="0050356B"/>
    <w:rsid w:val="00504F6E"/>
    <w:rsid w:val="0051046F"/>
    <w:rsid w:val="00512531"/>
    <w:rsid w:val="00515866"/>
    <w:rsid w:val="0051622D"/>
    <w:rsid w:val="0052089D"/>
    <w:rsid w:val="00522366"/>
    <w:rsid w:val="0052730B"/>
    <w:rsid w:val="00527D03"/>
    <w:rsid w:val="00530B2F"/>
    <w:rsid w:val="0053108C"/>
    <w:rsid w:val="00536266"/>
    <w:rsid w:val="0055201A"/>
    <w:rsid w:val="005528F3"/>
    <w:rsid w:val="00554E4B"/>
    <w:rsid w:val="00561855"/>
    <w:rsid w:val="005872B1"/>
    <w:rsid w:val="00591F87"/>
    <w:rsid w:val="00592ED9"/>
    <w:rsid w:val="005A0E2D"/>
    <w:rsid w:val="005A271C"/>
    <w:rsid w:val="005A36AA"/>
    <w:rsid w:val="005A4BE6"/>
    <w:rsid w:val="005B1C5B"/>
    <w:rsid w:val="005B2AA3"/>
    <w:rsid w:val="005B54DB"/>
    <w:rsid w:val="005B6999"/>
    <w:rsid w:val="005B71CB"/>
    <w:rsid w:val="005B7DF1"/>
    <w:rsid w:val="005C768F"/>
    <w:rsid w:val="005D0135"/>
    <w:rsid w:val="005D1FD3"/>
    <w:rsid w:val="005D2838"/>
    <w:rsid w:val="005D4135"/>
    <w:rsid w:val="00601BFF"/>
    <w:rsid w:val="0060354A"/>
    <w:rsid w:val="0060757F"/>
    <w:rsid w:val="00611B73"/>
    <w:rsid w:val="00612A32"/>
    <w:rsid w:val="0061363C"/>
    <w:rsid w:val="006142EC"/>
    <w:rsid w:val="00622B44"/>
    <w:rsid w:val="0063122F"/>
    <w:rsid w:val="006314AA"/>
    <w:rsid w:val="00631F6F"/>
    <w:rsid w:val="00632252"/>
    <w:rsid w:val="00637BEB"/>
    <w:rsid w:val="0064094C"/>
    <w:rsid w:val="00642092"/>
    <w:rsid w:val="006430B0"/>
    <w:rsid w:val="00643C0A"/>
    <w:rsid w:val="00647B9D"/>
    <w:rsid w:val="0065345E"/>
    <w:rsid w:val="00653DF4"/>
    <w:rsid w:val="00664378"/>
    <w:rsid w:val="00665B42"/>
    <w:rsid w:val="00666AB5"/>
    <w:rsid w:val="006670E3"/>
    <w:rsid w:val="006738AE"/>
    <w:rsid w:val="006851C4"/>
    <w:rsid w:val="00686CA6"/>
    <w:rsid w:val="0069312E"/>
    <w:rsid w:val="00695F9F"/>
    <w:rsid w:val="00696469"/>
    <w:rsid w:val="006A0197"/>
    <w:rsid w:val="006A100A"/>
    <w:rsid w:val="006A1773"/>
    <w:rsid w:val="006A3184"/>
    <w:rsid w:val="006A720D"/>
    <w:rsid w:val="006C52E0"/>
    <w:rsid w:val="006D4074"/>
    <w:rsid w:val="006D43E2"/>
    <w:rsid w:val="006D7E5C"/>
    <w:rsid w:val="006E666C"/>
    <w:rsid w:val="006E7B5D"/>
    <w:rsid w:val="006F38E8"/>
    <w:rsid w:val="006F3F20"/>
    <w:rsid w:val="00700A02"/>
    <w:rsid w:val="00702F26"/>
    <w:rsid w:val="007035AD"/>
    <w:rsid w:val="00704487"/>
    <w:rsid w:val="00704C04"/>
    <w:rsid w:val="00711F23"/>
    <w:rsid w:val="007175F8"/>
    <w:rsid w:val="00720F28"/>
    <w:rsid w:val="00733CB0"/>
    <w:rsid w:val="007358C3"/>
    <w:rsid w:val="007379AD"/>
    <w:rsid w:val="00740019"/>
    <w:rsid w:val="00742AA8"/>
    <w:rsid w:val="007433DA"/>
    <w:rsid w:val="007476CC"/>
    <w:rsid w:val="007608C2"/>
    <w:rsid w:val="007644B7"/>
    <w:rsid w:val="007725EF"/>
    <w:rsid w:val="00777452"/>
    <w:rsid w:val="00780533"/>
    <w:rsid w:val="0078448B"/>
    <w:rsid w:val="0079158F"/>
    <w:rsid w:val="00792663"/>
    <w:rsid w:val="0079295C"/>
    <w:rsid w:val="007A55B5"/>
    <w:rsid w:val="007A6E13"/>
    <w:rsid w:val="007A6ECF"/>
    <w:rsid w:val="007B468F"/>
    <w:rsid w:val="007B6A9C"/>
    <w:rsid w:val="007B784C"/>
    <w:rsid w:val="007C0378"/>
    <w:rsid w:val="007C7B3F"/>
    <w:rsid w:val="007D3161"/>
    <w:rsid w:val="007D3194"/>
    <w:rsid w:val="007E0BD1"/>
    <w:rsid w:val="007E0F95"/>
    <w:rsid w:val="007F44EF"/>
    <w:rsid w:val="007F5632"/>
    <w:rsid w:val="00800EE3"/>
    <w:rsid w:val="0080202C"/>
    <w:rsid w:val="008042FD"/>
    <w:rsid w:val="0080646F"/>
    <w:rsid w:val="00807DE3"/>
    <w:rsid w:val="00810A98"/>
    <w:rsid w:val="00810C9E"/>
    <w:rsid w:val="00811E59"/>
    <w:rsid w:val="00812212"/>
    <w:rsid w:val="0081277A"/>
    <w:rsid w:val="008146D1"/>
    <w:rsid w:val="00816039"/>
    <w:rsid w:val="00817713"/>
    <w:rsid w:val="008249FB"/>
    <w:rsid w:val="00827A49"/>
    <w:rsid w:val="00827CA2"/>
    <w:rsid w:val="00831209"/>
    <w:rsid w:val="0083491C"/>
    <w:rsid w:val="008445D4"/>
    <w:rsid w:val="00845C4D"/>
    <w:rsid w:val="00855C58"/>
    <w:rsid w:val="0086136F"/>
    <w:rsid w:val="00864070"/>
    <w:rsid w:val="00867E2F"/>
    <w:rsid w:val="00867F63"/>
    <w:rsid w:val="008800BC"/>
    <w:rsid w:val="0089076A"/>
    <w:rsid w:val="008972C8"/>
    <w:rsid w:val="008A716E"/>
    <w:rsid w:val="008A739C"/>
    <w:rsid w:val="008B18FD"/>
    <w:rsid w:val="008B4409"/>
    <w:rsid w:val="008B7A2B"/>
    <w:rsid w:val="008C08ED"/>
    <w:rsid w:val="008C7780"/>
    <w:rsid w:val="008D7416"/>
    <w:rsid w:val="008E6C23"/>
    <w:rsid w:val="00902A92"/>
    <w:rsid w:val="00905B48"/>
    <w:rsid w:val="009062A3"/>
    <w:rsid w:val="00912AD0"/>
    <w:rsid w:val="009132A7"/>
    <w:rsid w:val="009164B2"/>
    <w:rsid w:val="009164D1"/>
    <w:rsid w:val="0091765E"/>
    <w:rsid w:val="00917A6F"/>
    <w:rsid w:val="00926520"/>
    <w:rsid w:val="00926C52"/>
    <w:rsid w:val="0093683B"/>
    <w:rsid w:val="00936E65"/>
    <w:rsid w:val="009401CD"/>
    <w:rsid w:val="009463B0"/>
    <w:rsid w:val="0094779E"/>
    <w:rsid w:val="009512E3"/>
    <w:rsid w:val="0095179F"/>
    <w:rsid w:val="00953FBB"/>
    <w:rsid w:val="00955D6E"/>
    <w:rsid w:val="00957D05"/>
    <w:rsid w:val="00957FB8"/>
    <w:rsid w:val="0097143A"/>
    <w:rsid w:val="00977326"/>
    <w:rsid w:val="00977752"/>
    <w:rsid w:val="00980FDE"/>
    <w:rsid w:val="00982953"/>
    <w:rsid w:val="00982965"/>
    <w:rsid w:val="0098427B"/>
    <w:rsid w:val="00984BAA"/>
    <w:rsid w:val="00985F2E"/>
    <w:rsid w:val="00990A41"/>
    <w:rsid w:val="009916F0"/>
    <w:rsid w:val="009A2853"/>
    <w:rsid w:val="009A2C2B"/>
    <w:rsid w:val="009A7834"/>
    <w:rsid w:val="009C089D"/>
    <w:rsid w:val="009C406F"/>
    <w:rsid w:val="009C715A"/>
    <w:rsid w:val="009D4000"/>
    <w:rsid w:val="009D5DDE"/>
    <w:rsid w:val="009D7B4D"/>
    <w:rsid w:val="009E26B4"/>
    <w:rsid w:val="009E6566"/>
    <w:rsid w:val="009F20CF"/>
    <w:rsid w:val="009F4846"/>
    <w:rsid w:val="009F65E2"/>
    <w:rsid w:val="00A01FC9"/>
    <w:rsid w:val="00A01FFB"/>
    <w:rsid w:val="00A03A2D"/>
    <w:rsid w:val="00A10C5D"/>
    <w:rsid w:val="00A1143D"/>
    <w:rsid w:val="00A14B13"/>
    <w:rsid w:val="00A15614"/>
    <w:rsid w:val="00A22E0D"/>
    <w:rsid w:val="00A235E8"/>
    <w:rsid w:val="00A279BB"/>
    <w:rsid w:val="00A30594"/>
    <w:rsid w:val="00A31539"/>
    <w:rsid w:val="00A319E1"/>
    <w:rsid w:val="00A358BA"/>
    <w:rsid w:val="00A41804"/>
    <w:rsid w:val="00A42129"/>
    <w:rsid w:val="00A438D3"/>
    <w:rsid w:val="00A45A96"/>
    <w:rsid w:val="00A45C9F"/>
    <w:rsid w:val="00A47C24"/>
    <w:rsid w:val="00A47F3E"/>
    <w:rsid w:val="00A54C8E"/>
    <w:rsid w:val="00A55773"/>
    <w:rsid w:val="00A61736"/>
    <w:rsid w:val="00A63D5F"/>
    <w:rsid w:val="00A655CA"/>
    <w:rsid w:val="00A6722E"/>
    <w:rsid w:val="00A84BA2"/>
    <w:rsid w:val="00A85FE2"/>
    <w:rsid w:val="00A8633B"/>
    <w:rsid w:val="00A866AC"/>
    <w:rsid w:val="00A90B2F"/>
    <w:rsid w:val="00AB3E73"/>
    <w:rsid w:val="00AC2FB8"/>
    <w:rsid w:val="00AC385C"/>
    <w:rsid w:val="00AC7CB1"/>
    <w:rsid w:val="00AD5176"/>
    <w:rsid w:val="00AF1634"/>
    <w:rsid w:val="00AF2B02"/>
    <w:rsid w:val="00AF388E"/>
    <w:rsid w:val="00AF6F69"/>
    <w:rsid w:val="00B023BF"/>
    <w:rsid w:val="00B0612D"/>
    <w:rsid w:val="00B14A8D"/>
    <w:rsid w:val="00B2016E"/>
    <w:rsid w:val="00B212F5"/>
    <w:rsid w:val="00B220DD"/>
    <w:rsid w:val="00B266A1"/>
    <w:rsid w:val="00B27AD5"/>
    <w:rsid w:val="00B335E0"/>
    <w:rsid w:val="00B4046B"/>
    <w:rsid w:val="00B423F7"/>
    <w:rsid w:val="00B42649"/>
    <w:rsid w:val="00B43576"/>
    <w:rsid w:val="00B449D5"/>
    <w:rsid w:val="00B45C6D"/>
    <w:rsid w:val="00B477FB"/>
    <w:rsid w:val="00B67ACD"/>
    <w:rsid w:val="00B76B39"/>
    <w:rsid w:val="00B77882"/>
    <w:rsid w:val="00B84C4D"/>
    <w:rsid w:val="00B8600C"/>
    <w:rsid w:val="00B860DF"/>
    <w:rsid w:val="00B861AD"/>
    <w:rsid w:val="00B90112"/>
    <w:rsid w:val="00BA2E89"/>
    <w:rsid w:val="00BA3F10"/>
    <w:rsid w:val="00BA4428"/>
    <w:rsid w:val="00BA5013"/>
    <w:rsid w:val="00BB4933"/>
    <w:rsid w:val="00BB6F2E"/>
    <w:rsid w:val="00BB75F5"/>
    <w:rsid w:val="00BC5C05"/>
    <w:rsid w:val="00BD1CC7"/>
    <w:rsid w:val="00BD2A43"/>
    <w:rsid w:val="00BD48EA"/>
    <w:rsid w:val="00BD6D14"/>
    <w:rsid w:val="00BD7106"/>
    <w:rsid w:val="00BD7EAC"/>
    <w:rsid w:val="00BE1732"/>
    <w:rsid w:val="00BF157D"/>
    <w:rsid w:val="00BF1678"/>
    <w:rsid w:val="00BF5271"/>
    <w:rsid w:val="00C00322"/>
    <w:rsid w:val="00C056DA"/>
    <w:rsid w:val="00C06E6B"/>
    <w:rsid w:val="00C10D0D"/>
    <w:rsid w:val="00C126D5"/>
    <w:rsid w:val="00C221CA"/>
    <w:rsid w:val="00C23640"/>
    <w:rsid w:val="00C25E5A"/>
    <w:rsid w:val="00C4617F"/>
    <w:rsid w:val="00C46257"/>
    <w:rsid w:val="00C472E9"/>
    <w:rsid w:val="00C56E4E"/>
    <w:rsid w:val="00C62EFB"/>
    <w:rsid w:val="00C76DBA"/>
    <w:rsid w:val="00C80054"/>
    <w:rsid w:val="00C80549"/>
    <w:rsid w:val="00C860ED"/>
    <w:rsid w:val="00C86705"/>
    <w:rsid w:val="00C87097"/>
    <w:rsid w:val="00C87C50"/>
    <w:rsid w:val="00C94D73"/>
    <w:rsid w:val="00C95930"/>
    <w:rsid w:val="00C95A55"/>
    <w:rsid w:val="00CA18AA"/>
    <w:rsid w:val="00CA1F5D"/>
    <w:rsid w:val="00CA3469"/>
    <w:rsid w:val="00CB311B"/>
    <w:rsid w:val="00CB5881"/>
    <w:rsid w:val="00CC0331"/>
    <w:rsid w:val="00CC7D6E"/>
    <w:rsid w:val="00CD2CB3"/>
    <w:rsid w:val="00CD3C4A"/>
    <w:rsid w:val="00CD4DED"/>
    <w:rsid w:val="00CD7EED"/>
    <w:rsid w:val="00CE0C7B"/>
    <w:rsid w:val="00CE1B41"/>
    <w:rsid w:val="00CE70C5"/>
    <w:rsid w:val="00CE7D92"/>
    <w:rsid w:val="00CF4957"/>
    <w:rsid w:val="00CF54D9"/>
    <w:rsid w:val="00D0121B"/>
    <w:rsid w:val="00D05C87"/>
    <w:rsid w:val="00D204EF"/>
    <w:rsid w:val="00D241F1"/>
    <w:rsid w:val="00D249A2"/>
    <w:rsid w:val="00D26E21"/>
    <w:rsid w:val="00D33DB7"/>
    <w:rsid w:val="00D36CCA"/>
    <w:rsid w:val="00D41DBD"/>
    <w:rsid w:val="00D4611C"/>
    <w:rsid w:val="00D46C67"/>
    <w:rsid w:val="00D50B89"/>
    <w:rsid w:val="00D55DB4"/>
    <w:rsid w:val="00D56D88"/>
    <w:rsid w:val="00D67F20"/>
    <w:rsid w:val="00D71619"/>
    <w:rsid w:val="00D71D23"/>
    <w:rsid w:val="00D72715"/>
    <w:rsid w:val="00D7434E"/>
    <w:rsid w:val="00D74D55"/>
    <w:rsid w:val="00D75138"/>
    <w:rsid w:val="00D83735"/>
    <w:rsid w:val="00D94D4D"/>
    <w:rsid w:val="00D967A2"/>
    <w:rsid w:val="00DA10CF"/>
    <w:rsid w:val="00DA2983"/>
    <w:rsid w:val="00DA3D50"/>
    <w:rsid w:val="00DB0A3F"/>
    <w:rsid w:val="00DB28BD"/>
    <w:rsid w:val="00DB680F"/>
    <w:rsid w:val="00DC2851"/>
    <w:rsid w:val="00DD39C6"/>
    <w:rsid w:val="00DD4ED4"/>
    <w:rsid w:val="00DD6D4B"/>
    <w:rsid w:val="00DE2C0D"/>
    <w:rsid w:val="00DE36B6"/>
    <w:rsid w:val="00DE661A"/>
    <w:rsid w:val="00DF58E9"/>
    <w:rsid w:val="00DF7F7F"/>
    <w:rsid w:val="00E018EF"/>
    <w:rsid w:val="00E03FD4"/>
    <w:rsid w:val="00E11D2A"/>
    <w:rsid w:val="00E142D9"/>
    <w:rsid w:val="00E159CF"/>
    <w:rsid w:val="00E20F3F"/>
    <w:rsid w:val="00E24B00"/>
    <w:rsid w:val="00E24EC7"/>
    <w:rsid w:val="00E2734A"/>
    <w:rsid w:val="00E30187"/>
    <w:rsid w:val="00E34F18"/>
    <w:rsid w:val="00E45D66"/>
    <w:rsid w:val="00E510D5"/>
    <w:rsid w:val="00E516FC"/>
    <w:rsid w:val="00E53165"/>
    <w:rsid w:val="00E6176A"/>
    <w:rsid w:val="00E741D3"/>
    <w:rsid w:val="00E7430F"/>
    <w:rsid w:val="00E74BB9"/>
    <w:rsid w:val="00E757B7"/>
    <w:rsid w:val="00E85C40"/>
    <w:rsid w:val="00E862A6"/>
    <w:rsid w:val="00E86579"/>
    <w:rsid w:val="00E93152"/>
    <w:rsid w:val="00E9453B"/>
    <w:rsid w:val="00E9490A"/>
    <w:rsid w:val="00EA0C0A"/>
    <w:rsid w:val="00EA57FA"/>
    <w:rsid w:val="00EA78B6"/>
    <w:rsid w:val="00EB284F"/>
    <w:rsid w:val="00EB47FA"/>
    <w:rsid w:val="00EC006D"/>
    <w:rsid w:val="00EC0A93"/>
    <w:rsid w:val="00ED189D"/>
    <w:rsid w:val="00ED2990"/>
    <w:rsid w:val="00EE0496"/>
    <w:rsid w:val="00EE372D"/>
    <w:rsid w:val="00EE5407"/>
    <w:rsid w:val="00EE729D"/>
    <w:rsid w:val="00EF02CF"/>
    <w:rsid w:val="00EF10A6"/>
    <w:rsid w:val="00EF232C"/>
    <w:rsid w:val="00EF449C"/>
    <w:rsid w:val="00F1384F"/>
    <w:rsid w:val="00F1706B"/>
    <w:rsid w:val="00F21613"/>
    <w:rsid w:val="00F21DC6"/>
    <w:rsid w:val="00F24222"/>
    <w:rsid w:val="00F268E5"/>
    <w:rsid w:val="00F27F6E"/>
    <w:rsid w:val="00F31C99"/>
    <w:rsid w:val="00F3493B"/>
    <w:rsid w:val="00F35922"/>
    <w:rsid w:val="00F36789"/>
    <w:rsid w:val="00F43D4B"/>
    <w:rsid w:val="00F47856"/>
    <w:rsid w:val="00F531BF"/>
    <w:rsid w:val="00F56290"/>
    <w:rsid w:val="00F6114A"/>
    <w:rsid w:val="00F63A77"/>
    <w:rsid w:val="00F64955"/>
    <w:rsid w:val="00F6778B"/>
    <w:rsid w:val="00F715FE"/>
    <w:rsid w:val="00F801D1"/>
    <w:rsid w:val="00F82D0B"/>
    <w:rsid w:val="00FA00D9"/>
    <w:rsid w:val="00FA174B"/>
    <w:rsid w:val="00FA361B"/>
    <w:rsid w:val="00FA4A4F"/>
    <w:rsid w:val="00FB3C7E"/>
    <w:rsid w:val="00FB6418"/>
    <w:rsid w:val="00FB7242"/>
    <w:rsid w:val="00FB7C37"/>
    <w:rsid w:val="00FC0C18"/>
    <w:rsid w:val="00FC1615"/>
    <w:rsid w:val="00FC21E4"/>
    <w:rsid w:val="00FC2357"/>
    <w:rsid w:val="00FC5A81"/>
    <w:rsid w:val="00FD1ABF"/>
    <w:rsid w:val="00FD6E3D"/>
    <w:rsid w:val="00FE0A5B"/>
    <w:rsid w:val="00FF062C"/>
    <w:rsid w:val="00FF124F"/>
    <w:rsid w:val="00FF21D9"/>
    <w:rsid w:val="00FF2359"/>
    <w:rsid w:val="00FF2797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2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2F2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702F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72E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FA174B"/>
  </w:style>
  <w:style w:type="table" w:styleId="TableGrid">
    <w:name w:val="Table Grid"/>
    <w:basedOn w:val="TableNormal"/>
    <w:rsid w:val="008A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D4B"/>
    <w:pPr>
      <w:ind w:left="720"/>
    </w:pPr>
  </w:style>
  <w:style w:type="character" w:customStyle="1" w:styleId="HeaderChar">
    <w:name w:val="Header Char"/>
    <w:link w:val="Header"/>
    <w:uiPriority w:val="99"/>
    <w:rsid w:val="00081BD1"/>
    <w:rPr>
      <w:sz w:val="24"/>
      <w:szCs w:val="24"/>
    </w:rPr>
  </w:style>
  <w:style w:type="paragraph" w:styleId="Revision">
    <w:name w:val="Revision"/>
    <w:hidden/>
    <w:uiPriority w:val="99"/>
    <w:semiHidden/>
    <w:rsid w:val="00816039"/>
    <w:rPr>
      <w:sz w:val="24"/>
      <w:szCs w:val="24"/>
    </w:rPr>
  </w:style>
  <w:style w:type="character" w:styleId="CommentReference">
    <w:name w:val="annotation reference"/>
    <w:rsid w:val="00527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30B"/>
  </w:style>
  <w:style w:type="paragraph" w:styleId="CommentSubject">
    <w:name w:val="annotation subject"/>
    <w:basedOn w:val="CommentText"/>
    <w:next w:val="CommentText"/>
    <w:link w:val="CommentSubjectChar"/>
    <w:rsid w:val="0052730B"/>
    <w:rPr>
      <w:b/>
      <w:bCs/>
    </w:rPr>
  </w:style>
  <w:style w:type="character" w:customStyle="1" w:styleId="CommentSubjectChar">
    <w:name w:val="Comment Subject Char"/>
    <w:link w:val="CommentSubject"/>
    <w:rsid w:val="00527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2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2F2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702F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72E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FA174B"/>
  </w:style>
  <w:style w:type="table" w:styleId="TableGrid">
    <w:name w:val="Table Grid"/>
    <w:basedOn w:val="TableNormal"/>
    <w:rsid w:val="008A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D4B"/>
    <w:pPr>
      <w:ind w:left="720"/>
    </w:pPr>
  </w:style>
  <w:style w:type="character" w:customStyle="1" w:styleId="HeaderChar">
    <w:name w:val="Header Char"/>
    <w:link w:val="Header"/>
    <w:uiPriority w:val="99"/>
    <w:rsid w:val="00081BD1"/>
    <w:rPr>
      <w:sz w:val="24"/>
      <w:szCs w:val="24"/>
    </w:rPr>
  </w:style>
  <w:style w:type="paragraph" w:styleId="Revision">
    <w:name w:val="Revision"/>
    <w:hidden/>
    <w:uiPriority w:val="99"/>
    <w:semiHidden/>
    <w:rsid w:val="00816039"/>
    <w:rPr>
      <w:sz w:val="24"/>
      <w:szCs w:val="24"/>
    </w:rPr>
  </w:style>
  <w:style w:type="character" w:styleId="CommentReference">
    <w:name w:val="annotation reference"/>
    <w:rsid w:val="00527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30B"/>
  </w:style>
  <w:style w:type="paragraph" w:styleId="CommentSubject">
    <w:name w:val="annotation subject"/>
    <w:basedOn w:val="CommentText"/>
    <w:next w:val="CommentText"/>
    <w:link w:val="CommentSubjectChar"/>
    <w:rsid w:val="0052730B"/>
    <w:rPr>
      <w:b/>
      <w:bCs/>
    </w:rPr>
  </w:style>
  <w:style w:type="character" w:customStyle="1" w:styleId="CommentSubjectChar">
    <w:name w:val="Comment Subject Char"/>
    <w:link w:val="CommentSubject"/>
    <w:rsid w:val="00527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Mcr &amp; Mcr Childrens Univ Hosp NHS Trust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tracy.hudd</dc:creator>
  <cp:lastModifiedBy>Hutchinson Adam (RW3) CMFT Manchester</cp:lastModifiedBy>
  <cp:revision>1</cp:revision>
  <cp:lastPrinted>2012-08-10T10:44:00Z</cp:lastPrinted>
  <dcterms:created xsi:type="dcterms:W3CDTF">2018-08-30T10:37:00Z</dcterms:created>
  <dcterms:modified xsi:type="dcterms:W3CDTF">2018-08-30T10:37:00Z</dcterms:modified>
</cp:coreProperties>
</file>