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128A" w14:textId="7A358552" w:rsidR="00AA05CC" w:rsidRDefault="000E64A1" w:rsidP="0074774A">
      <w:pPr>
        <w:ind w:right="-613"/>
        <w:jc w:val="right"/>
      </w:pPr>
      <w:r>
        <w:rPr>
          <w:noProof/>
        </w:rPr>
        <w:drawing>
          <wp:inline distT="0" distB="0" distL="0" distR="0" wp14:anchorId="528C9054" wp14:editId="724899A4">
            <wp:extent cx="2222405" cy="680313"/>
            <wp:effectExtent l="0" t="0" r="698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hester University NHS Foundation Trust ÔÇô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007" cy="679885"/>
                    </a:xfrm>
                    <a:prstGeom prst="rect">
                      <a:avLst/>
                    </a:prstGeom>
                  </pic:spPr>
                </pic:pic>
              </a:graphicData>
            </a:graphic>
          </wp:inline>
        </w:drawing>
      </w:r>
    </w:p>
    <w:p w14:paraId="4B43283A" w14:textId="6779910F" w:rsidR="000E64A1" w:rsidRDefault="000E64A1" w:rsidP="00975B48"/>
    <w:p w14:paraId="6A6B08B8" w14:textId="77777777" w:rsidR="00975B48" w:rsidRDefault="00975B48" w:rsidP="00E1747A">
      <w:pPr>
        <w:pBdr>
          <w:top w:val="single" w:sz="4" w:space="0" w:color="auto"/>
          <w:left w:val="single" w:sz="4" w:space="4" w:color="auto"/>
          <w:bottom w:val="single" w:sz="4" w:space="1" w:color="auto"/>
          <w:right w:val="single" w:sz="4" w:space="31" w:color="auto"/>
        </w:pBdr>
        <w:jc w:val="center"/>
        <w:rPr>
          <w:rFonts w:cs="Arial"/>
          <w:b/>
        </w:rPr>
      </w:pPr>
    </w:p>
    <w:p w14:paraId="273A57E8" w14:textId="5A65BA9F" w:rsidR="00975B48" w:rsidRPr="00981E28" w:rsidRDefault="00975B48" w:rsidP="00E1747A">
      <w:pPr>
        <w:pBdr>
          <w:top w:val="single" w:sz="4" w:space="0" w:color="auto"/>
          <w:left w:val="single" w:sz="4" w:space="4" w:color="auto"/>
          <w:bottom w:val="single" w:sz="4" w:space="1" w:color="auto"/>
          <w:right w:val="single" w:sz="4" w:space="31" w:color="auto"/>
        </w:pBdr>
        <w:jc w:val="center"/>
        <w:rPr>
          <w:rFonts w:cs="Arial"/>
          <w:b/>
          <w:sz w:val="36"/>
          <w:szCs w:val="36"/>
          <w:u w:val="single"/>
        </w:rPr>
      </w:pPr>
      <w:r w:rsidRPr="00981E28">
        <w:rPr>
          <w:rFonts w:cs="Arial"/>
          <w:b/>
          <w:sz w:val="36"/>
          <w:szCs w:val="36"/>
          <w:u w:val="single"/>
        </w:rPr>
        <w:t>COUNCIL OF GOVERNORS</w:t>
      </w:r>
      <w:r w:rsidR="009F32C4">
        <w:rPr>
          <w:rFonts w:cs="Arial"/>
          <w:b/>
          <w:sz w:val="36"/>
          <w:szCs w:val="36"/>
          <w:u w:val="single"/>
        </w:rPr>
        <w:t xml:space="preserve"> </w:t>
      </w:r>
      <w:r w:rsidR="00D70731">
        <w:rPr>
          <w:rFonts w:cs="Arial"/>
          <w:b/>
          <w:sz w:val="36"/>
          <w:szCs w:val="36"/>
          <w:u w:val="single"/>
        </w:rPr>
        <w:t>‘</w:t>
      </w:r>
      <w:r w:rsidR="009F32C4">
        <w:rPr>
          <w:rFonts w:cs="Arial"/>
          <w:b/>
          <w:sz w:val="36"/>
          <w:szCs w:val="36"/>
          <w:u w:val="single"/>
        </w:rPr>
        <w:t>VIRTUAL</w:t>
      </w:r>
      <w:r w:rsidR="00D70731">
        <w:rPr>
          <w:rFonts w:cs="Arial"/>
          <w:b/>
          <w:sz w:val="36"/>
          <w:szCs w:val="36"/>
          <w:u w:val="single"/>
        </w:rPr>
        <w:t>’</w:t>
      </w:r>
      <w:r w:rsidR="00FA3724">
        <w:rPr>
          <w:rFonts w:cs="Arial"/>
          <w:b/>
          <w:sz w:val="36"/>
          <w:szCs w:val="36"/>
          <w:u w:val="single"/>
        </w:rPr>
        <w:t xml:space="preserve"> </w:t>
      </w:r>
      <w:r w:rsidRPr="00981E28">
        <w:rPr>
          <w:rFonts w:cs="Arial"/>
          <w:b/>
          <w:sz w:val="36"/>
          <w:szCs w:val="36"/>
          <w:u w:val="single"/>
        </w:rPr>
        <w:t>MEETING</w:t>
      </w:r>
    </w:p>
    <w:p w14:paraId="0DD587AE" w14:textId="77777777"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52E7A321" w14:textId="7DDBA9C2"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r>
        <w:rPr>
          <w:rFonts w:cs="Arial"/>
          <w:b/>
        </w:rPr>
        <w:t>(</w:t>
      </w:r>
      <w:r w:rsidRPr="001614B3">
        <w:rPr>
          <w:rFonts w:cs="Arial"/>
          <w:b/>
        </w:rPr>
        <w:t>P</w:t>
      </w:r>
      <w:r w:rsidR="00B54B1B">
        <w:rPr>
          <w:rFonts w:cs="Arial"/>
          <w:b/>
        </w:rPr>
        <w:t>UBLIC</w:t>
      </w:r>
      <w:r>
        <w:rPr>
          <w:rFonts w:cs="Arial"/>
          <w:b/>
        </w:rPr>
        <w:t>)</w:t>
      </w:r>
    </w:p>
    <w:p w14:paraId="1B69FE69" w14:textId="77777777" w:rsidR="0074774A" w:rsidRPr="00A708FD"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4C51B851" w14:textId="0811D939" w:rsidR="0074774A" w:rsidRPr="00FA3724" w:rsidRDefault="0074774A" w:rsidP="0074774A">
      <w:pPr>
        <w:pBdr>
          <w:top w:val="single" w:sz="4" w:space="0" w:color="auto"/>
          <w:left w:val="single" w:sz="4" w:space="4" w:color="auto"/>
          <w:bottom w:val="single" w:sz="4" w:space="1" w:color="auto"/>
          <w:right w:val="single" w:sz="4" w:space="31" w:color="auto"/>
        </w:pBdr>
        <w:jc w:val="center"/>
        <w:rPr>
          <w:rFonts w:cs="Arial"/>
          <w:b/>
          <w:sz w:val="36"/>
          <w:szCs w:val="36"/>
          <w:lang w:val="en-US"/>
        </w:rPr>
      </w:pPr>
      <w:r>
        <w:rPr>
          <w:rFonts w:cs="Arial"/>
          <w:b/>
          <w:sz w:val="36"/>
          <w:szCs w:val="36"/>
          <w:lang w:val="en-US"/>
        </w:rPr>
        <w:t xml:space="preserve">Wednesday, </w:t>
      </w:r>
      <w:r w:rsidR="005343BC">
        <w:rPr>
          <w:rFonts w:cs="Arial"/>
          <w:b/>
          <w:sz w:val="36"/>
          <w:szCs w:val="36"/>
          <w:lang w:val="en-US"/>
        </w:rPr>
        <w:t>10</w:t>
      </w:r>
      <w:r w:rsidR="005343BC" w:rsidRPr="005343BC">
        <w:rPr>
          <w:rFonts w:cs="Arial"/>
          <w:b/>
          <w:sz w:val="36"/>
          <w:szCs w:val="36"/>
          <w:vertAlign w:val="superscript"/>
          <w:lang w:val="en-US"/>
        </w:rPr>
        <w:t>th</w:t>
      </w:r>
      <w:r w:rsidR="005343BC">
        <w:rPr>
          <w:rFonts w:cs="Arial"/>
          <w:b/>
          <w:sz w:val="36"/>
          <w:szCs w:val="36"/>
          <w:lang w:val="en-US"/>
        </w:rPr>
        <w:t xml:space="preserve"> February </w:t>
      </w:r>
      <w:r w:rsidRPr="00FA3724">
        <w:rPr>
          <w:rFonts w:cs="Arial"/>
          <w:b/>
          <w:sz w:val="36"/>
          <w:szCs w:val="36"/>
          <w:lang w:val="en-US"/>
        </w:rPr>
        <w:t>202</w:t>
      </w:r>
      <w:r w:rsidR="005343BC">
        <w:rPr>
          <w:rFonts w:cs="Arial"/>
          <w:b/>
          <w:sz w:val="36"/>
          <w:szCs w:val="36"/>
          <w:lang w:val="en-US"/>
        </w:rPr>
        <w:t>1</w:t>
      </w:r>
    </w:p>
    <w:p w14:paraId="7618E1C6" w14:textId="68C46A81" w:rsidR="0074774A" w:rsidRDefault="00B54B1B" w:rsidP="0074774A">
      <w:pPr>
        <w:pBdr>
          <w:top w:val="single" w:sz="4" w:space="0" w:color="auto"/>
          <w:left w:val="single" w:sz="4" w:space="4" w:color="auto"/>
          <w:bottom w:val="single" w:sz="4" w:space="1" w:color="auto"/>
          <w:right w:val="single" w:sz="4" w:space="31" w:color="auto"/>
        </w:pBdr>
        <w:jc w:val="center"/>
        <w:rPr>
          <w:rFonts w:cs="Arial"/>
          <w:b/>
          <w:sz w:val="28"/>
          <w:szCs w:val="28"/>
          <w:lang w:val="en-US"/>
        </w:rPr>
      </w:pPr>
      <w:r>
        <w:rPr>
          <w:rFonts w:cs="Arial"/>
          <w:b/>
          <w:sz w:val="28"/>
          <w:szCs w:val="28"/>
          <w:lang w:val="en-US"/>
        </w:rPr>
        <w:t>1</w:t>
      </w:r>
      <w:r w:rsidR="005343BC">
        <w:rPr>
          <w:rFonts w:cs="Arial"/>
          <w:b/>
          <w:sz w:val="28"/>
          <w:szCs w:val="28"/>
          <w:lang w:val="en-US"/>
        </w:rPr>
        <w:t>.</w:t>
      </w:r>
      <w:r>
        <w:rPr>
          <w:rFonts w:cs="Arial"/>
          <w:b/>
          <w:sz w:val="28"/>
          <w:szCs w:val="28"/>
          <w:lang w:val="en-US"/>
        </w:rPr>
        <w:t>30</w:t>
      </w:r>
      <w:r w:rsidR="005343BC">
        <w:rPr>
          <w:rFonts w:cs="Arial"/>
          <w:b/>
          <w:sz w:val="28"/>
          <w:szCs w:val="28"/>
          <w:lang w:val="en-US"/>
        </w:rPr>
        <w:t>pm</w:t>
      </w:r>
      <w:r w:rsidR="0074774A">
        <w:rPr>
          <w:rFonts w:cs="Arial"/>
          <w:b/>
          <w:sz w:val="28"/>
          <w:szCs w:val="28"/>
          <w:lang w:val="en-US"/>
        </w:rPr>
        <w:t xml:space="preserve"> – </w:t>
      </w:r>
      <w:r>
        <w:rPr>
          <w:rFonts w:cs="Arial"/>
          <w:b/>
          <w:sz w:val="28"/>
          <w:szCs w:val="28"/>
          <w:lang w:val="en-US"/>
        </w:rPr>
        <w:t>2</w:t>
      </w:r>
      <w:r w:rsidR="005343BC">
        <w:rPr>
          <w:rFonts w:cs="Arial"/>
          <w:b/>
          <w:sz w:val="28"/>
          <w:szCs w:val="28"/>
          <w:lang w:val="en-US"/>
        </w:rPr>
        <w:t>.</w:t>
      </w:r>
      <w:r>
        <w:rPr>
          <w:rFonts w:cs="Arial"/>
          <w:b/>
          <w:sz w:val="28"/>
          <w:szCs w:val="28"/>
          <w:lang w:val="en-US"/>
        </w:rPr>
        <w:t>2</w:t>
      </w:r>
      <w:r w:rsidR="005343BC">
        <w:rPr>
          <w:rFonts w:cs="Arial"/>
          <w:b/>
          <w:sz w:val="28"/>
          <w:szCs w:val="28"/>
          <w:lang w:val="en-US"/>
        </w:rPr>
        <w:t>5</w:t>
      </w:r>
      <w:r w:rsidR="0074774A">
        <w:rPr>
          <w:rFonts w:cs="Arial"/>
          <w:b/>
          <w:sz w:val="28"/>
          <w:szCs w:val="28"/>
          <w:lang w:val="en-US"/>
        </w:rPr>
        <w:t>pm</w:t>
      </w:r>
    </w:p>
    <w:p w14:paraId="339A6DC7" w14:textId="77777777"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741BAFB9" w14:textId="44C656C6" w:rsidR="0074774A" w:rsidRPr="00DB477D" w:rsidRDefault="0074774A" w:rsidP="0074774A">
      <w:pPr>
        <w:pBdr>
          <w:top w:val="single" w:sz="4" w:space="0" w:color="auto"/>
          <w:left w:val="single" w:sz="4" w:space="4" w:color="auto"/>
          <w:bottom w:val="single" w:sz="4" w:space="1" w:color="auto"/>
          <w:right w:val="single" w:sz="4" w:space="31" w:color="auto"/>
        </w:pBdr>
        <w:jc w:val="center"/>
        <w:rPr>
          <w:rFonts w:cs="Arial"/>
          <w:b/>
          <w:i/>
          <w:iCs/>
        </w:rPr>
      </w:pPr>
      <w:r w:rsidRPr="00FA3724">
        <w:rPr>
          <w:rFonts w:cs="Arial"/>
          <w:b/>
        </w:rPr>
        <w:t>Due to the ongoing impact of the COVID-19 National Emergency</w:t>
      </w:r>
      <w:r>
        <w:rPr>
          <w:rFonts w:cs="Arial"/>
          <w:b/>
        </w:rPr>
        <w:t xml:space="preserve"> / </w:t>
      </w:r>
      <w:proofErr w:type="gramStart"/>
      <w:r>
        <w:rPr>
          <w:rFonts w:cs="Arial"/>
          <w:b/>
        </w:rPr>
        <w:t>Restrictions  and</w:t>
      </w:r>
      <w:proofErr w:type="gramEnd"/>
      <w:r w:rsidRPr="00FA3724">
        <w:rPr>
          <w:rFonts w:cs="Arial"/>
          <w:b/>
        </w:rPr>
        <w:t xml:space="preserve"> Guidance from NHSE/I </w:t>
      </w:r>
      <w:r>
        <w:rPr>
          <w:rFonts w:cs="Arial"/>
          <w:b/>
        </w:rPr>
        <w:t>on 28</w:t>
      </w:r>
      <w:r w:rsidRPr="00FA3724">
        <w:rPr>
          <w:rFonts w:cs="Arial"/>
          <w:b/>
          <w:vertAlign w:val="superscript"/>
        </w:rPr>
        <w:t>th</w:t>
      </w:r>
      <w:r>
        <w:rPr>
          <w:rFonts w:cs="Arial"/>
          <w:b/>
        </w:rPr>
        <w:t xml:space="preserve"> March 2020 </w:t>
      </w:r>
      <w:r w:rsidRPr="00FA3724">
        <w:rPr>
          <w:rFonts w:cs="Arial"/>
          <w:b/>
          <w:i/>
          <w:iCs/>
        </w:rPr>
        <w:t>(</w:t>
      </w:r>
      <w:r w:rsidRPr="00FA3724">
        <w:rPr>
          <w:rFonts w:cstheme="minorHAnsi"/>
          <w:b/>
          <w:i/>
          <w:iCs/>
        </w:rPr>
        <w:t xml:space="preserve">‘Reducing burden and releasing capacity at NHS providers and commissioners to </w:t>
      </w:r>
      <w:r w:rsidRPr="00DB477D">
        <w:rPr>
          <w:rFonts w:cstheme="minorHAnsi"/>
          <w:b/>
          <w:i/>
          <w:iCs/>
        </w:rPr>
        <w:t>manage the COVID-19 pandemic’</w:t>
      </w:r>
      <w:r w:rsidRPr="00DB477D">
        <w:rPr>
          <w:rFonts w:cs="Arial"/>
          <w:b/>
          <w:i/>
          <w:iCs/>
        </w:rPr>
        <w:t>), and associated updated Guidance regarding Provider Trusts’ Meeting &amp; Governance arrangements (released on 6</w:t>
      </w:r>
      <w:r w:rsidRPr="00DB477D">
        <w:rPr>
          <w:rFonts w:cs="Arial"/>
          <w:b/>
          <w:i/>
          <w:iCs/>
          <w:vertAlign w:val="superscript"/>
        </w:rPr>
        <w:t>th</w:t>
      </w:r>
      <w:r w:rsidRPr="00DB477D">
        <w:rPr>
          <w:rFonts w:cs="Arial"/>
          <w:b/>
          <w:i/>
          <w:iCs/>
        </w:rPr>
        <w:t xml:space="preserve"> July 2020) </w:t>
      </w:r>
      <w:r w:rsidR="00036EE6" w:rsidRPr="00DB477D">
        <w:rPr>
          <w:rFonts w:cs="Arial"/>
          <w:b/>
          <w:i/>
          <w:iCs/>
        </w:rPr>
        <w:t>and the most recent Guidance (Reducing Burden and Releasing Capacity to Manage the COVID-19 Pandemic (26</w:t>
      </w:r>
      <w:r w:rsidR="00036EE6" w:rsidRPr="00DB477D">
        <w:rPr>
          <w:rFonts w:cs="Arial"/>
          <w:b/>
          <w:i/>
          <w:iCs/>
          <w:vertAlign w:val="superscript"/>
        </w:rPr>
        <w:t>th</w:t>
      </w:r>
      <w:r w:rsidR="00036EE6" w:rsidRPr="00DB477D">
        <w:rPr>
          <w:rFonts w:cs="Arial"/>
          <w:b/>
          <w:i/>
          <w:iCs/>
        </w:rPr>
        <w:t xml:space="preserve"> January 2021),</w:t>
      </w:r>
    </w:p>
    <w:p w14:paraId="65314A89" w14:textId="53C2D429"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r w:rsidRPr="00DB477D">
        <w:rPr>
          <w:rFonts w:cs="Arial"/>
          <w:b/>
        </w:rPr>
        <w:t>the meeting was held ‘virtually’</w:t>
      </w:r>
      <w:r>
        <w:rPr>
          <w:rFonts w:cs="Arial"/>
          <w:b/>
        </w:rPr>
        <w:t xml:space="preserve"> </w:t>
      </w:r>
    </w:p>
    <w:p w14:paraId="7451FA57" w14:textId="77777777"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0BFD2C75" w14:textId="77777777" w:rsidR="00975B48" w:rsidRDefault="00975B48" w:rsidP="00975B48"/>
    <w:p w14:paraId="0A9F47CB" w14:textId="77777777" w:rsidR="00975B48" w:rsidRPr="0035590B" w:rsidRDefault="00975B48" w:rsidP="00975B48">
      <w:pPr>
        <w:jc w:val="center"/>
        <w:rPr>
          <w:sz w:val="32"/>
          <w:szCs w:val="32"/>
          <w:u w:val="single"/>
        </w:rPr>
      </w:pPr>
      <w:r w:rsidRPr="0035590B">
        <w:rPr>
          <w:b/>
          <w:sz w:val="32"/>
          <w:szCs w:val="32"/>
          <w:u w:val="single"/>
        </w:rPr>
        <w:t>NOTES OF MEETING</w:t>
      </w:r>
    </w:p>
    <w:p w14:paraId="1B91EE92" w14:textId="77777777" w:rsidR="00975B48" w:rsidRPr="0035590B" w:rsidRDefault="00975B48" w:rsidP="00975B48">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D36A10" w:rsidRPr="00870262" w14:paraId="4CA5D8F6" w14:textId="77777777" w:rsidTr="009F62F2">
        <w:trPr>
          <w:trHeight w:val="270"/>
        </w:trPr>
        <w:tc>
          <w:tcPr>
            <w:tcW w:w="9889" w:type="dxa"/>
            <w:gridSpan w:val="2"/>
            <w:shd w:val="clear" w:color="auto" w:fill="auto"/>
          </w:tcPr>
          <w:p w14:paraId="0C379D9A" w14:textId="77777777" w:rsidR="00D36A10" w:rsidRPr="00870262" w:rsidRDefault="00D36A10" w:rsidP="009F62F2">
            <w:pPr>
              <w:rPr>
                <w:rFonts w:cs="Arial"/>
                <w:b/>
                <w:sz w:val="22"/>
                <w:szCs w:val="22"/>
              </w:rPr>
            </w:pPr>
            <w:r w:rsidRPr="00870262">
              <w:rPr>
                <w:rFonts w:cs="Arial"/>
                <w:b/>
                <w:sz w:val="22"/>
                <w:szCs w:val="22"/>
              </w:rPr>
              <w:t>PRESENT:</w:t>
            </w:r>
          </w:p>
        </w:tc>
      </w:tr>
      <w:tr w:rsidR="00D36A10" w:rsidRPr="00870262" w14:paraId="313E64D3" w14:textId="77777777" w:rsidTr="009F62F2">
        <w:trPr>
          <w:trHeight w:val="320"/>
        </w:trPr>
        <w:tc>
          <w:tcPr>
            <w:tcW w:w="2988" w:type="dxa"/>
            <w:shd w:val="clear" w:color="auto" w:fill="auto"/>
          </w:tcPr>
          <w:p w14:paraId="1181422B" w14:textId="77777777" w:rsidR="00D36A10" w:rsidRPr="00E506A3" w:rsidRDefault="00D36A10" w:rsidP="009F62F2">
            <w:pPr>
              <w:rPr>
                <w:rFonts w:cs="Arial"/>
                <w:sz w:val="22"/>
                <w:szCs w:val="22"/>
              </w:rPr>
            </w:pPr>
            <w:r w:rsidRPr="00E506A3">
              <w:rPr>
                <w:rFonts w:cs="Arial"/>
                <w:sz w:val="22"/>
                <w:szCs w:val="22"/>
              </w:rPr>
              <w:t>Kathy Cowell</w:t>
            </w:r>
          </w:p>
        </w:tc>
        <w:tc>
          <w:tcPr>
            <w:tcW w:w="6901" w:type="dxa"/>
            <w:shd w:val="clear" w:color="auto" w:fill="auto"/>
          </w:tcPr>
          <w:p w14:paraId="26D41535" w14:textId="77777777" w:rsidR="00D36A10" w:rsidRPr="009A6AB7" w:rsidRDefault="00D36A10" w:rsidP="009F62F2">
            <w:pPr>
              <w:rPr>
                <w:rFonts w:cs="Arial"/>
                <w:sz w:val="22"/>
                <w:szCs w:val="22"/>
              </w:rPr>
            </w:pPr>
            <w:r w:rsidRPr="009A6AB7">
              <w:rPr>
                <w:rFonts w:cs="Arial"/>
                <w:sz w:val="22"/>
                <w:szCs w:val="22"/>
              </w:rPr>
              <w:t>Presiding</w:t>
            </w:r>
            <w:r>
              <w:rPr>
                <w:rFonts w:cs="Arial"/>
                <w:sz w:val="22"/>
                <w:szCs w:val="22"/>
              </w:rPr>
              <w:t xml:space="preserve"> Chair – Group Chairman</w:t>
            </w:r>
          </w:p>
        </w:tc>
      </w:tr>
      <w:tr w:rsidR="00205E1E" w:rsidRPr="00870262" w14:paraId="619BA433" w14:textId="77777777" w:rsidTr="009F62F2">
        <w:trPr>
          <w:trHeight w:val="320"/>
        </w:trPr>
        <w:tc>
          <w:tcPr>
            <w:tcW w:w="2988" w:type="dxa"/>
            <w:shd w:val="clear" w:color="auto" w:fill="auto"/>
          </w:tcPr>
          <w:p w14:paraId="6BF933A6" w14:textId="37F331C8" w:rsidR="00205E1E" w:rsidRPr="00E506A3" w:rsidRDefault="00205E1E" w:rsidP="00205E1E">
            <w:pPr>
              <w:rPr>
                <w:rFonts w:cs="Arial"/>
                <w:sz w:val="22"/>
                <w:szCs w:val="22"/>
              </w:rPr>
            </w:pPr>
          </w:p>
        </w:tc>
        <w:tc>
          <w:tcPr>
            <w:tcW w:w="6901" w:type="dxa"/>
            <w:shd w:val="clear" w:color="auto" w:fill="auto"/>
          </w:tcPr>
          <w:p w14:paraId="523F4DE1" w14:textId="7A1FFB28" w:rsidR="00205E1E" w:rsidRPr="009A6AB7" w:rsidRDefault="00205E1E" w:rsidP="00205E1E">
            <w:pPr>
              <w:rPr>
                <w:rFonts w:cs="Arial"/>
                <w:sz w:val="22"/>
                <w:szCs w:val="22"/>
              </w:rPr>
            </w:pPr>
          </w:p>
        </w:tc>
      </w:tr>
      <w:tr w:rsidR="00205E1E" w:rsidRPr="00870262" w14:paraId="08B5B467" w14:textId="77777777" w:rsidTr="009F62F2">
        <w:trPr>
          <w:trHeight w:val="164"/>
        </w:trPr>
        <w:tc>
          <w:tcPr>
            <w:tcW w:w="2988" w:type="dxa"/>
            <w:shd w:val="clear" w:color="auto" w:fill="auto"/>
          </w:tcPr>
          <w:p w14:paraId="41AED2EF" w14:textId="77777777" w:rsidR="00205E1E" w:rsidRDefault="00205E1E" w:rsidP="00205E1E">
            <w:pPr>
              <w:rPr>
                <w:rFonts w:cs="Arial"/>
                <w:sz w:val="22"/>
                <w:szCs w:val="22"/>
              </w:rPr>
            </w:pPr>
          </w:p>
        </w:tc>
        <w:tc>
          <w:tcPr>
            <w:tcW w:w="6901" w:type="dxa"/>
            <w:shd w:val="clear" w:color="auto" w:fill="auto"/>
          </w:tcPr>
          <w:p w14:paraId="6ADF0452" w14:textId="77777777" w:rsidR="00205E1E" w:rsidRPr="001622EB" w:rsidRDefault="00205E1E" w:rsidP="00205E1E">
            <w:pPr>
              <w:rPr>
                <w:rFonts w:cs="Arial"/>
                <w:sz w:val="22"/>
                <w:szCs w:val="22"/>
              </w:rPr>
            </w:pPr>
          </w:p>
        </w:tc>
      </w:tr>
      <w:tr w:rsidR="00205E1E" w:rsidRPr="00870262" w14:paraId="6D1B2D2B" w14:textId="77777777" w:rsidTr="009F62F2">
        <w:trPr>
          <w:trHeight w:val="364"/>
        </w:trPr>
        <w:tc>
          <w:tcPr>
            <w:tcW w:w="9889" w:type="dxa"/>
            <w:gridSpan w:val="2"/>
            <w:shd w:val="clear" w:color="auto" w:fill="auto"/>
          </w:tcPr>
          <w:p w14:paraId="3DD69B93" w14:textId="2DCF2E5E" w:rsidR="00205E1E" w:rsidRPr="00870262" w:rsidRDefault="00205E1E" w:rsidP="00205E1E">
            <w:pPr>
              <w:rPr>
                <w:rFonts w:cs="Arial"/>
                <w:b/>
                <w:sz w:val="22"/>
                <w:szCs w:val="22"/>
              </w:rPr>
            </w:pPr>
            <w:r w:rsidRPr="00870262">
              <w:rPr>
                <w:rFonts w:cs="Arial"/>
                <w:b/>
                <w:sz w:val="22"/>
                <w:szCs w:val="22"/>
              </w:rPr>
              <w:t xml:space="preserve">Governors – Public Constituency: </w:t>
            </w:r>
            <w:r w:rsidR="003549FB">
              <w:rPr>
                <w:rFonts w:cs="Arial"/>
                <w:b/>
                <w:sz w:val="22"/>
                <w:szCs w:val="22"/>
              </w:rPr>
              <w:t xml:space="preserve"> </w:t>
            </w:r>
          </w:p>
        </w:tc>
      </w:tr>
      <w:tr w:rsidR="00205E1E" w:rsidRPr="00870262" w14:paraId="5949A45E" w14:textId="77777777" w:rsidTr="009F62F2">
        <w:tc>
          <w:tcPr>
            <w:tcW w:w="2988" w:type="dxa"/>
            <w:shd w:val="clear" w:color="auto" w:fill="auto"/>
          </w:tcPr>
          <w:p w14:paraId="46A0B17F" w14:textId="77777777" w:rsidR="00205E1E" w:rsidRPr="0074774A" w:rsidRDefault="00205E1E" w:rsidP="00205E1E">
            <w:pPr>
              <w:rPr>
                <w:rFonts w:cs="Arial"/>
                <w:sz w:val="22"/>
                <w:szCs w:val="22"/>
              </w:rPr>
            </w:pPr>
            <w:r w:rsidRPr="0074774A">
              <w:rPr>
                <w:rFonts w:cs="Arial"/>
                <w:sz w:val="22"/>
                <w:szCs w:val="22"/>
              </w:rPr>
              <w:t>Dr Syed Ali</w:t>
            </w:r>
          </w:p>
        </w:tc>
        <w:tc>
          <w:tcPr>
            <w:tcW w:w="6901" w:type="dxa"/>
            <w:shd w:val="clear" w:color="auto" w:fill="auto"/>
          </w:tcPr>
          <w:p w14:paraId="1DC63E1D" w14:textId="77777777" w:rsidR="00205E1E" w:rsidRPr="0074774A" w:rsidRDefault="00205E1E" w:rsidP="00205E1E">
            <w:pPr>
              <w:rPr>
                <w:rFonts w:cs="Arial"/>
                <w:sz w:val="22"/>
                <w:szCs w:val="22"/>
              </w:rPr>
            </w:pPr>
            <w:r w:rsidRPr="0074774A">
              <w:rPr>
                <w:rFonts w:cs="Arial"/>
                <w:sz w:val="22"/>
                <w:szCs w:val="22"/>
              </w:rPr>
              <w:t>Manchester</w:t>
            </w:r>
          </w:p>
        </w:tc>
      </w:tr>
      <w:tr w:rsidR="00205E1E" w:rsidRPr="00870262" w14:paraId="33312F7D" w14:textId="77777777" w:rsidTr="009F62F2">
        <w:tc>
          <w:tcPr>
            <w:tcW w:w="2988" w:type="dxa"/>
            <w:shd w:val="clear" w:color="auto" w:fill="auto"/>
          </w:tcPr>
          <w:p w14:paraId="79338F13" w14:textId="77777777" w:rsidR="00205E1E" w:rsidRPr="0074774A" w:rsidRDefault="00205E1E" w:rsidP="00205E1E">
            <w:pPr>
              <w:rPr>
                <w:rFonts w:cs="Arial"/>
                <w:sz w:val="22"/>
                <w:szCs w:val="22"/>
              </w:rPr>
            </w:pPr>
            <w:r w:rsidRPr="0074774A">
              <w:rPr>
                <w:rFonts w:cs="Arial"/>
                <w:sz w:val="22"/>
                <w:szCs w:val="22"/>
              </w:rPr>
              <w:t xml:space="preserve">Ivy Ashworth-Crees </w:t>
            </w:r>
          </w:p>
        </w:tc>
        <w:tc>
          <w:tcPr>
            <w:tcW w:w="6901" w:type="dxa"/>
            <w:shd w:val="clear" w:color="auto" w:fill="auto"/>
          </w:tcPr>
          <w:p w14:paraId="4A04BF71" w14:textId="30A2CA21" w:rsidR="00205E1E" w:rsidRPr="0074774A" w:rsidRDefault="003239F1" w:rsidP="00205E1E">
            <w:pPr>
              <w:rPr>
                <w:rFonts w:cs="Arial"/>
                <w:sz w:val="22"/>
                <w:szCs w:val="22"/>
              </w:rPr>
            </w:pPr>
            <w:r w:rsidRPr="0074774A">
              <w:rPr>
                <w:rFonts w:cs="Arial"/>
                <w:sz w:val="22"/>
                <w:szCs w:val="22"/>
              </w:rPr>
              <w:t xml:space="preserve">Rest of </w:t>
            </w:r>
            <w:r w:rsidR="00205E1E" w:rsidRPr="0074774A">
              <w:rPr>
                <w:rFonts w:cs="Arial"/>
                <w:sz w:val="22"/>
                <w:szCs w:val="22"/>
              </w:rPr>
              <w:t>Greater Manchester</w:t>
            </w:r>
          </w:p>
        </w:tc>
      </w:tr>
      <w:tr w:rsidR="00205E1E" w:rsidRPr="00870262" w14:paraId="3BA840CA" w14:textId="77777777" w:rsidTr="009F62F2">
        <w:tc>
          <w:tcPr>
            <w:tcW w:w="2988" w:type="dxa"/>
            <w:shd w:val="clear" w:color="auto" w:fill="auto"/>
          </w:tcPr>
          <w:p w14:paraId="00F7954C" w14:textId="77777777" w:rsidR="00205E1E" w:rsidRPr="0074774A" w:rsidRDefault="00205E1E" w:rsidP="00205E1E">
            <w:pPr>
              <w:rPr>
                <w:rFonts w:cs="Arial"/>
                <w:sz w:val="22"/>
                <w:szCs w:val="22"/>
              </w:rPr>
            </w:pPr>
            <w:r w:rsidRPr="0074774A">
              <w:rPr>
                <w:rFonts w:cs="Arial"/>
                <w:sz w:val="22"/>
                <w:szCs w:val="22"/>
              </w:rPr>
              <w:t>Dr Ronald Catlow</w:t>
            </w:r>
          </w:p>
        </w:tc>
        <w:tc>
          <w:tcPr>
            <w:tcW w:w="6901" w:type="dxa"/>
            <w:shd w:val="clear" w:color="auto" w:fill="auto"/>
          </w:tcPr>
          <w:p w14:paraId="352731A4" w14:textId="77777777" w:rsidR="00205E1E" w:rsidRPr="0074774A" w:rsidRDefault="00205E1E" w:rsidP="00205E1E">
            <w:pPr>
              <w:rPr>
                <w:rFonts w:cs="Arial"/>
                <w:sz w:val="22"/>
                <w:szCs w:val="22"/>
              </w:rPr>
            </w:pPr>
            <w:r w:rsidRPr="0074774A">
              <w:rPr>
                <w:rFonts w:cs="Arial"/>
                <w:sz w:val="22"/>
                <w:szCs w:val="22"/>
              </w:rPr>
              <w:t>Rest of Greater Manchester</w:t>
            </w:r>
          </w:p>
        </w:tc>
      </w:tr>
      <w:tr w:rsidR="00205E1E" w:rsidRPr="00870262" w14:paraId="4FDB8714" w14:textId="77777777" w:rsidTr="009F62F2">
        <w:tc>
          <w:tcPr>
            <w:tcW w:w="2988" w:type="dxa"/>
            <w:shd w:val="clear" w:color="auto" w:fill="auto"/>
          </w:tcPr>
          <w:p w14:paraId="40CA4D0D" w14:textId="77777777" w:rsidR="00205E1E" w:rsidRPr="0074774A" w:rsidRDefault="00205E1E" w:rsidP="00205E1E">
            <w:pPr>
              <w:rPr>
                <w:rFonts w:cs="Arial"/>
                <w:sz w:val="22"/>
                <w:szCs w:val="22"/>
              </w:rPr>
            </w:pPr>
            <w:r w:rsidRPr="0074774A">
              <w:rPr>
                <w:rFonts w:cs="Arial"/>
                <w:sz w:val="22"/>
                <w:szCs w:val="22"/>
              </w:rPr>
              <w:t>John Churchill</w:t>
            </w:r>
          </w:p>
        </w:tc>
        <w:tc>
          <w:tcPr>
            <w:tcW w:w="6901" w:type="dxa"/>
            <w:shd w:val="clear" w:color="auto" w:fill="auto"/>
          </w:tcPr>
          <w:p w14:paraId="2BFACEC8" w14:textId="77777777" w:rsidR="00205E1E" w:rsidRPr="0074774A" w:rsidRDefault="00205E1E" w:rsidP="00205E1E">
            <w:pPr>
              <w:rPr>
                <w:rFonts w:cs="Arial"/>
                <w:sz w:val="22"/>
                <w:szCs w:val="22"/>
              </w:rPr>
            </w:pPr>
            <w:r w:rsidRPr="0074774A">
              <w:rPr>
                <w:rFonts w:cs="Arial"/>
                <w:sz w:val="22"/>
                <w:szCs w:val="22"/>
              </w:rPr>
              <w:t>Manchester</w:t>
            </w:r>
          </w:p>
        </w:tc>
      </w:tr>
      <w:tr w:rsidR="00205E1E" w:rsidRPr="00870262" w14:paraId="16D403A6" w14:textId="77777777" w:rsidTr="009F62F2">
        <w:tc>
          <w:tcPr>
            <w:tcW w:w="2988" w:type="dxa"/>
            <w:shd w:val="clear" w:color="auto" w:fill="auto"/>
          </w:tcPr>
          <w:p w14:paraId="33D9DB7D" w14:textId="77777777" w:rsidR="00205E1E" w:rsidRPr="0074774A" w:rsidRDefault="00205E1E" w:rsidP="00205E1E">
            <w:pPr>
              <w:rPr>
                <w:rFonts w:cs="Arial"/>
                <w:sz w:val="22"/>
                <w:szCs w:val="22"/>
              </w:rPr>
            </w:pPr>
            <w:r w:rsidRPr="0074774A">
              <w:rPr>
                <w:rFonts w:cs="Arial"/>
                <w:sz w:val="22"/>
                <w:szCs w:val="22"/>
              </w:rPr>
              <w:t>Margaret Clarke</w:t>
            </w:r>
          </w:p>
        </w:tc>
        <w:tc>
          <w:tcPr>
            <w:tcW w:w="6901" w:type="dxa"/>
            <w:shd w:val="clear" w:color="auto" w:fill="auto"/>
          </w:tcPr>
          <w:p w14:paraId="47C6205A" w14:textId="77777777" w:rsidR="00205E1E" w:rsidRPr="0074774A" w:rsidRDefault="00205E1E" w:rsidP="00205E1E">
            <w:pPr>
              <w:rPr>
                <w:rFonts w:cs="Arial"/>
                <w:sz w:val="22"/>
                <w:szCs w:val="22"/>
              </w:rPr>
            </w:pPr>
            <w:r w:rsidRPr="0074774A">
              <w:rPr>
                <w:rFonts w:cs="Arial"/>
                <w:sz w:val="22"/>
                <w:szCs w:val="22"/>
              </w:rPr>
              <w:t>Trafford</w:t>
            </w:r>
          </w:p>
        </w:tc>
      </w:tr>
      <w:tr w:rsidR="00205E1E" w:rsidRPr="00870262" w14:paraId="4101E7C3" w14:textId="77777777" w:rsidTr="009F62F2">
        <w:tc>
          <w:tcPr>
            <w:tcW w:w="2988" w:type="dxa"/>
            <w:shd w:val="clear" w:color="auto" w:fill="auto"/>
          </w:tcPr>
          <w:p w14:paraId="5E9CC0CF" w14:textId="77777777" w:rsidR="00205E1E" w:rsidRPr="00205E1E" w:rsidRDefault="00205E1E" w:rsidP="00205E1E">
            <w:pPr>
              <w:rPr>
                <w:rFonts w:cs="Arial"/>
                <w:sz w:val="22"/>
                <w:szCs w:val="22"/>
              </w:rPr>
            </w:pPr>
            <w:r w:rsidRPr="00205E1E">
              <w:rPr>
                <w:rFonts w:cs="Arial"/>
                <w:sz w:val="22"/>
                <w:szCs w:val="22"/>
              </w:rPr>
              <w:t>Janet Heron</w:t>
            </w:r>
          </w:p>
        </w:tc>
        <w:tc>
          <w:tcPr>
            <w:tcW w:w="6901" w:type="dxa"/>
            <w:shd w:val="clear" w:color="auto" w:fill="auto"/>
          </w:tcPr>
          <w:p w14:paraId="3E9DA64F" w14:textId="77777777" w:rsidR="00205E1E" w:rsidRPr="00205E1E" w:rsidRDefault="00205E1E" w:rsidP="00205E1E">
            <w:pPr>
              <w:rPr>
                <w:rFonts w:cs="Arial"/>
                <w:sz w:val="22"/>
                <w:szCs w:val="22"/>
              </w:rPr>
            </w:pPr>
            <w:r w:rsidRPr="00205E1E">
              <w:rPr>
                <w:rFonts w:cs="Arial"/>
                <w:sz w:val="22"/>
                <w:szCs w:val="22"/>
              </w:rPr>
              <w:t>Manchester</w:t>
            </w:r>
          </w:p>
        </w:tc>
      </w:tr>
      <w:tr w:rsidR="00205E1E" w:rsidRPr="00870262" w14:paraId="0331C6A9" w14:textId="77777777" w:rsidTr="009F62F2">
        <w:tc>
          <w:tcPr>
            <w:tcW w:w="2988" w:type="dxa"/>
            <w:shd w:val="clear" w:color="auto" w:fill="auto"/>
          </w:tcPr>
          <w:p w14:paraId="0124ED20" w14:textId="77777777" w:rsidR="00205E1E" w:rsidRPr="0074774A" w:rsidRDefault="00205E1E" w:rsidP="00205E1E">
            <w:pPr>
              <w:rPr>
                <w:rFonts w:cs="Arial"/>
                <w:sz w:val="22"/>
                <w:szCs w:val="22"/>
              </w:rPr>
            </w:pPr>
            <w:r w:rsidRPr="0074774A">
              <w:rPr>
                <w:rFonts w:cs="Arial"/>
                <w:sz w:val="22"/>
                <w:szCs w:val="22"/>
              </w:rPr>
              <w:t>Dr Michael Kelly</w:t>
            </w:r>
          </w:p>
        </w:tc>
        <w:tc>
          <w:tcPr>
            <w:tcW w:w="6901" w:type="dxa"/>
            <w:shd w:val="clear" w:color="auto" w:fill="auto"/>
          </w:tcPr>
          <w:p w14:paraId="00A98A78" w14:textId="77777777" w:rsidR="00205E1E" w:rsidRPr="0074774A" w:rsidRDefault="00205E1E" w:rsidP="00205E1E">
            <w:pPr>
              <w:rPr>
                <w:rFonts w:cs="Arial"/>
                <w:sz w:val="22"/>
                <w:szCs w:val="22"/>
              </w:rPr>
            </w:pPr>
            <w:r w:rsidRPr="0074774A">
              <w:rPr>
                <w:rFonts w:cs="Arial"/>
                <w:sz w:val="22"/>
                <w:szCs w:val="22"/>
              </w:rPr>
              <w:t>Manchester</w:t>
            </w:r>
          </w:p>
        </w:tc>
      </w:tr>
      <w:tr w:rsidR="00205E1E" w:rsidRPr="00205E1E" w14:paraId="2C1EC82E" w14:textId="77777777" w:rsidTr="009F62F2">
        <w:tc>
          <w:tcPr>
            <w:tcW w:w="2988" w:type="dxa"/>
            <w:shd w:val="clear" w:color="auto" w:fill="auto"/>
          </w:tcPr>
          <w:p w14:paraId="2374C65C" w14:textId="3F0D824E" w:rsidR="00205E1E" w:rsidRPr="00205E1E" w:rsidRDefault="00205E1E" w:rsidP="00205E1E">
            <w:pPr>
              <w:rPr>
                <w:rFonts w:cs="Arial"/>
                <w:sz w:val="22"/>
                <w:szCs w:val="22"/>
              </w:rPr>
            </w:pPr>
            <w:r w:rsidRPr="00205E1E">
              <w:rPr>
                <w:rFonts w:cs="Arial"/>
                <w:sz w:val="22"/>
                <w:szCs w:val="22"/>
              </w:rPr>
              <w:t>Ann Kerrigan</w:t>
            </w:r>
          </w:p>
        </w:tc>
        <w:tc>
          <w:tcPr>
            <w:tcW w:w="6901" w:type="dxa"/>
            <w:shd w:val="clear" w:color="auto" w:fill="auto"/>
          </w:tcPr>
          <w:p w14:paraId="51EA7F34" w14:textId="2C5C4D9B" w:rsidR="00205E1E" w:rsidRPr="00205E1E" w:rsidRDefault="00205E1E" w:rsidP="00205E1E">
            <w:pPr>
              <w:rPr>
                <w:rFonts w:cs="Arial"/>
                <w:sz w:val="22"/>
                <w:szCs w:val="22"/>
              </w:rPr>
            </w:pPr>
            <w:r w:rsidRPr="00205E1E">
              <w:rPr>
                <w:rFonts w:cs="Arial"/>
                <w:sz w:val="22"/>
                <w:szCs w:val="22"/>
              </w:rPr>
              <w:t>Manchester</w:t>
            </w:r>
          </w:p>
        </w:tc>
      </w:tr>
      <w:tr w:rsidR="00205E1E" w:rsidRPr="00870262" w14:paraId="4CA936A9" w14:textId="77777777" w:rsidTr="009F62F2">
        <w:tc>
          <w:tcPr>
            <w:tcW w:w="2988" w:type="dxa"/>
            <w:shd w:val="clear" w:color="auto" w:fill="auto"/>
          </w:tcPr>
          <w:p w14:paraId="279EEEB0" w14:textId="77777777" w:rsidR="00205E1E" w:rsidRPr="0074774A" w:rsidRDefault="00205E1E" w:rsidP="00205E1E">
            <w:pPr>
              <w:rPr>
                <w:rFonts w:cs="Arial"/>
                <w:sz w:val="22"/>
                <w:szCs w:val="22"/>
              </w:rPr>
            </w:pPr>
            <w:r w:rsidRPr="0074774A">
              <w:rPr>
                <w:rFonts w:cs="Arial"/>
                <w:sz w:val="22"/>
                <w:szCs w:val="22"/>
              </w:rPr>
              <w:t>Paula King</w:t>
            </w:r>
          </w:p>
        </w:tc>
        <w:tc>
          <w:tcPr>
            <w:tcW w:w="6901" w:type="dxa"/>
            <w:shd w:val="clear" w:color="auto" w:fill="auto"/>
          </w:tcPr>
          <w:p w14:paraId="1737A45D" w14:textId="2A258A2A" w:rsidR="00205E1E" w:rsidRPr="0074774A" w:rsidRDefault="003239F1" w:rsidP="00205E1E">
            <w:pPr>
              <w:rPr>
                <w:rFonts w:cs="Arial"/>
                <w:sz w:val="22"/>
                <w:szCs w:val="22"/>
              </w:rPr>
            </w:pPr>
            <w:r w:rsidRPr="0074774A">
              <w:rPr>
                <w:rFonts w:cs="Arial"/>
                <w:sz w:val="22"/>
                <w:szCs w:val="22"/>
              </w:rPr>
              <w:t xml:space="preserve">Rest of </w:t>
            </w:r>
            <w:r w:rsidR="00205E1E" w:rsidRPr="0074774A">
              <w:rPr>
                <w:rFonts w:cs="Arial"/>
                <w:sz w:val="22"/>
                <w:szCs w:val="22"/>
              </w:rPr>
              <w:t>Greater Manchester</w:t>
            </w:r>
          </w:p>
        </w:tc>
      </w:tr>
      <w:tr w:rsidR="00205E1E" w:rsidRPr="00870262" w14:paraId="1E7E264A" w14:textId="77777777" w:rsidTr="009F62F2">
        <w:tc>
          <w:tcPr>
            <w:tcW w:w="2988" w:type="dxa"/>
            <w:shd w:val="clear" w:color="auto" w:fill="auto"/>
          </w:tcPr>
          <w:p w14:paraId="12A2D80D" w14:textId="77777777" w:rsidR="00205E1E" w:rsidRPr="0074774A" w:rsidRDefault="00205E1E" w:rsidP="00205E1E">
            <w:pPr>
              <w:rPr>
                <w:rFonts w:cs="Arial"/>
                <w:sz w:val="22"/>
                <w:szCs w:val="22"/>
              </w:rPr>
            </w:pPr>
            <w:r w:rsidRPr="0074774A">
              <w:rPr>
                <w:rFonts w:cs="Arial"/>
                <w:sz w:val="22"/>
                <w:szCs w:val="22"/>
              </w:rPr>
              <w:t>Sheila Otty</w:t>
            </w:r>
          </w:p>
        </w:tc>
        <w:tc>
          <w:tcPr>
            <w:tcW w:w="6901" w:type="dxa"/>
            <w:shd w:val="clear" w:color="auto" w:fill="auto"/>
          </w:tcPr>
          <w:p w14:paraId="0C47185C" w14:textId="77777777" w:rsidR="00205E1E" w:rsidRPr="0074774A" w:rsidRDefault="00205E1E" w:rsidP="00205E1E">
            <w:pPr>
              <w:rPr>
                <w:rFonts w:cs="Arial"/>
                <w:sz w:val="22"/>
                <w:szCs w:val="22"/>
              </w:rPr>
            </w:pPr>
            <w:r w:rsidRPr="0074774A">
              <w:rPr>
                <w:rFonts w:cs="Arial"/>
                <w:sz w:val="22"/>
                <w:szCs w:val="22"/>
              </w:rPr>
              <w:t>Rest of England &amp; Wales</w:t>
            </w:r>
          </w:p>
        </w:tc>
      </w:tr>
      <w:tr w:rsidR="00205E1E" w:rsidRPr="00870262" w14:paraId="6668DC8D" w14:textId="77777777" w:rsidTr="009F62F2">
        <w:tc>
          <w:tcPr>
            <w:tcW w:w="2988" w:type="dxa"/>
            <w:shd w:val="clear" w:color="auto" w:fill="auto"/>
          </w:tcPr>
          <w:p w14:paraId="688FA671" w14:textId="77777777" w:rsidR="00205E1E" w:rsidRPr="00205E1E" w:rsidRDefault="00205E1E" w:rsidP="00205E1E">
            <w:pPr>
              <w:rPr>
                <w:rFonts w:cs="Arial"/>
                <w:sz w:val="22"/>
                <w:szCs w:val="22"/>
              </w:rPr>
            </w:pPr>
            <w:r w:rsidRPr="00205E1E">
              <w:rPr>
                <w:rFonts w:cs="Arial"/>
                <w:sz w:val="22"/>
                <w:szCs w:val="22"/>
              </w:rPr>
              <w:t>Colin Potts</w:t>
            </w:r>
          </w:p>
        </w:tc>
        <w:tc>
          <w:tcPr>
            <w:tcW w:w="6901" w:type="dxa"/>
            <w:shd w:val="clear" w:color="auto" w:fill="auto"/>
          </w:tcPr>
          <w:p w14:paraId="69F13AC7" w14:textId="77777777" w:rsidR="00205E1E" w:rsidRPr="00205E1E" w:rsidRDefault="00205E1E" w:rsidP="00205E1E">
            <w:pPr>
              <w:rPr>
                <w:rFonts w:cs="Arial"/>
                <w:sz w:val="22"/>
                <w:szCs w:val="22"/>
              </w:rPr>
            </w:pPr>
            <w:r w:rsidRPr="00205E1E">
              <w:rPr>
                <w:rFonts w:cs="Arial"/>
                <w:sz w:val="22"/>
                <w:szCs w:val="22"/>
              </w:rPr>
              <w:t>Rest of Greater Manchester</w:t>
            </w:r>
          </w:p>
        </w:tc>
      </w:tr>
      <w:tr w:rsidR="00205E1E" w:rsidRPr="00870262" w14:paraId="33D0B497" w14:textId="77777777" w:rsidTr="009F62F2">
        <w:tc>
          <w:tcPr>
            <w:tcW w:w="2988" w:type="dxa"/>
            <w:shd w:val="clear" w:color="auto" w:fill="auto"/>
          </w:tcPr>
          <w:p w14:paraId="5FE1FB84" w14:textId="77777777" w:rsidR="00205E1E" w:rsidRPr="0074774A" w:rsidRDefault="00205E1E" w:rsidP="00205E1E">
            <w:pPr>
              <w:rPr>
                <w:rFonts w:cs="Arial"/>
                <w:sz w:val="22"/>
                <w:szCs w:val="22"/>
              </w:rPr>
            </w:pPr>
            <w:r w:rsidRPr="0074774A">
              <w:rPr>
                <w:rFonts w:cs="Arial"/>
                <w:sz w:val="22"/>
                <w:szCs w:val="22"/>
              </w:rPr>
              <w:t>Jane Reader</w:t>
            </w:r>
          </w:p>
        </w:tc>
        <w:tc>
          <w:tcPr>
            <w:tcW w:w="6901" w:type="dxa"/>
            <w:shd w:val="clear" w:color="auto" w:fill="auto"/>
          </w:tcPr>
          <w:p w14:paraId="7B7ADF2D" w14:textId="77777777" w:rsidR="00205E1E" w:rsidRPr="0074774A" w:rsidRDefault="00205E1E" w:rsidP="00205E1E">
            <w:pPr>
              <w:rPr>
                <w:rFonts w:cs="Arial"/>
                <w:sz w:val="22"/>
                <w:szCs w:val="22"/>
              </w:rPr>
            </w:pPr>
            <w:r w:rsidRPr="0074774A">
              <w:rPr>
                <w:rFonts w:cs="Arial"/>
                <w:sz w:val="22"/>
                <w:szCs w:val="22"/>
              </w:rPr>
              <w:t>Trafford</w:t>
            </w:r>
          </w:p>
        </w:tc>
      </w:tr>
      <w:tr w:rsidR="00205E1E" w:rsidRPr="00870262" w14:paraId="26802A1C" w14:textId="77777777" w:rsidTr="009F62F2">
        <w:tc>
          <w:tcPr>
            <w:tcW w:w="2988" w:type="dxa"/>
            <w:shd w:val="clear" w:color="auto" w:fill="auto"/>
          </w:tcPr>
          <w:p w14:paraId="27A92362" w14:textId="77777777" w:rsidR="00205E1E" w:rsidRPr="0074774A" w:rsidRDefault="00205E1E" w:rsidP="00205E1E">
            <w:pPr>
              <w:rPr>
                <w:rFonts w:cs="Arial"/>
                <w:sz w:val="22"/>
                <w:szCs w:val="22"/>
              </w:rPr>
            </w:pPr>
            <w:r w:rsidRPr="0074774A">
              <w:rPr>
                <w:rFonts w:cs="Arial"/>
                <w:sz w:val="22"/>
                <w:szCs w:val="22"/>
              </w:rPr>
              <w:t>Carol Shacklady</w:t>
            </w:r>
          </w:p>
        </w:tc>
        <w:tc>
          <w:tcPr>
            <w:tcW w:w="6901" w:type="dxa"/>
            <w:shd w:val="clear" w:color="auto" w:fill="auto"/>
          </w:tcPr>
          <w:p w14:paraId="1EBF2877" w14:textId="7D3235EF" w:rsidR="00205E1E" w:rsidRPr="0074774A" w:rsidRDefault="003239F1" w:rsidP="00205E1E">
            <w:pPr>
              <w:rPr>
                <w:rFonts w:cs="Arial"/>
                <w:sz w:val="22"/>
                <w:szCs w:val="22"/>
              </w:rPr>
            </w:pPr>
            <w:r w:rsidRPr="0074774A">
              <w:rPr>
                <w:rFonts w:cs="Arial"/>
                <w:sz w:val="22"/>
                <w:szCs w:val="22"/>
              </w:rPr>
              <w:t xml:space="preserve">Rest of </w:t>
            </w:r>
            <w:r w:rsidR="00205E1E" w:rsidRPr="0074774A">
              <w:rPr>
                <w:rFonts w:cs="Arial"/>
                <w:sz w:val="22"/>
                <w:szCs w:val="22"/>
              </w:rPr>
              <w:t>Greater Manchester</w:t>
            </w:r>
          </w:p>
        </w:tc>
      </w:tr>
      <w:tr w:rsidR="00205E1E" w:rsidRPr="00870262" w14:paraId="42F82BE0" w14:textId="77777777" w:rsidTr="009F62F2">
        <w:tc>
          <w:tcPr>
            <w:tcW w:w="2988" w:type="dxa"/>
            <w:shd w:val="clear" w:color="auto" w:fill="auto"/>
          </w:tcPr>
          <w:p w14:paraId="1DDC3596" w14:textId="77777777" w:rsidR="00205E1E" w:rsidRPr="0074774A" w:rsidRDefault="00205E1E" w:rsidP="00205E1E">
            <w:pPr>
              <w:rPr>
                <w:rFonts w:cs="Arial"/>
                <w:sz w:val="22"/>
                <w:szCs w:val="22"/>
              </w:rPr>
            </w:pPr>
            <w:r w:rsidRPr="0074774A">
              <w:rPr>
                <w:rFonts w:cs="Arial"/>
                <w:sz w:val="22"/>
                <w:szCs w:val="22"/>
              </w:rPr>
              <w:t>Chris Templar</w:t>
            </w:r>
          </w:p>
        </w:tc>
        <w:tc>
          <w:tcPr>
            <w:tcW w:w="6901" w:type="dxa"/>
            <w:shd w:val="clear" w:color="auto" w:fill="auto"/>
          </w:tcPr>
          <w:p w14:paraId="240084ED" w14:textId="77777777" w:rsidR="00205E1E" w:rsidRPr="0074774A" w:rsidRDefault="00205E1E" w:rsidP="00205E1E">
            <w:pPr>
              <w:rPr>
                <w:rFonts w:cs="Arial"/>
                <w:sz w:val="22"/>
                <w:szCs w:val="22"/>
              </w:rPr>
            </w:pPr>
            <w:r w:rsidRPr="0074774A">
              <w:rPr>
                <w:rFonts w:cs="Arial"/>
                <w:sz w:val="22"/>
                <w:szCs w:val="22"/>
              </w:rPr>
              <w:t>Eastern Cheshire</w:t>
            </w:r>
          </w:p>
        </w:tc>
      </w:tr>
      <w:tr w:rsidR="00205E1E" w:rsidRPr="00870262" w14:paraId="626B2E48" w14:textId="77777777" w:rsidTr="009F62F2">
        <w:tc>
          <w:tcPr>
            <w:tcW w:w="2988" w:type="dxa"/>
            <w:shd w:val="clear" w:color="auto" w:fill="auto"/>
          </w:tcPr>
          <w:p w14:paraId="45B7F78F" w14:textId="77777777" w:rsidR="00205E1E" w:rsidRPr="0074774A" w:rsidRDefault="00205E1E" w:rsidP="00205E1E">
            <w:pPr>
              <w:rPr>
                <w:rFonts w:cs="Arial"/>
                <w:sz w:val="22"/>
                <w:szCs w:val="22"/>
              </w:rPr>
            </w:pPr>
            <w:r w:rsidRPr="0074774A">
              <w:rPr>
                <w:rFonts w:cs="Arial"/>
                <w:sz w:val="22"/>
                <w:szCs w:val="22"/>
              </w:rPr>
              <w:t>Christine Turner</w:t>
            </w:r>
          </w:p>
        </w:tc>
        <w:tc>
          <w:tcPr>
            <w:tcW w:w="6901" w:type="dxa"/>
            <w:shd w:val="clear" w:color="auto" w:fill="auto"/>
          </w:tcPr>
          <w:p w14:paraId="3DA0F1DB" w14:textId="77777777" w:rsidR="00205E1E" w:rsidRPr="0074774A" w:rsidRDefault="00205E1E" w:rsidP="00205E1E">
            <w:pPr>
              <w:rPr>
                <w:rFonts w:cs="Arial"/>
                <w:sz w:val="22"/>
                <w:szCs w:val="22"/>
              </w:rPr>
            </w:pPr>
            <w:r w:rsidRPr="0074774A">
              <w:rPr>
                <w:rFonts w:cs="Arial"/>
                <w:sz w:val="22"/>
                <w:szCs w:val="22"/>
              </w:rPr>
              <w:t>Rest of England &amp; Wales</w:t>
            </w:r>
          </w:p>
        </w:tc>
      </w:tr>
      <w:tr w:rsidR="00205E1E" w:rsidRPr="00870262" w14:paraId="0D28BA39" w14:textId="77777777" w:rsidTr="001357F9">
        <w:trPr>
          <w:trHeight w:val="421"/>
        </w:trPr>
        <w:tc>
          <w:tcPr>
            <w:tcW w:w="2988" w:type="dxa"/>
            <w:shd w:val="clear" w:color="auto" w:fill="auto"/>
          </w:tcPr>
          <w:p w14:paraId="44DB6430" w14:textId="77777777" w:rsidR="00205E1E" w:rsidRPr="00205E1E" w:rsidRDefault="00205E1E" w:rsidP="00205E1E">
            <w:pPr>
              <w:rPr>
                <w:rFonts w:cs="Arial"/>
                <w:sz w:val="22"/>
                <w:szCs w:val="22"/>
              </w:rPr>
            </w:pPr>
            <w:r w:rsidRPr="00205E1E">
              <w:rPr>
                <w:rFonts w:cs="Arial"/>
                <w:sz w:val="22"/>
                <w:szCs w:val="22"/>
              </w:rPr>
              <w:t>Lisa Watson</w:t>
            </w:r>
          </w:p>
        </w:tc>
        <w:tc>
          <w:tcPr>
            <w:tcW w:w="6901" w:type="dxa"/>
            <w:shd w:val="clear" w:color="auto" w:fill="auto"/>
          </w:tcPr>
          <w:p w14:paraId="2F9F4BB9" w14:textId="77777777" w:rsidR="00205E1E" w:rsidRPr="00205E1E" w:rsidRDefault="00205E1E" w:rsidP="00205E1E">
            <w:pPr>
              <w:rPr>
                <w:rFonts w:cs="Arial"/>
                <w:sz w:val="22"/>
                <w:szCs w:val="22"/>
              </w:rPr>
            </w:pPr>
            <w:r w:rsidRPr="00205E1E">
              <w:rPr>
                <w:rFonts w:cs="Arial"/>
                <w:sz w:val="22"/>
                <w:szCs w:val="22"/>
              </w:rPr>
              <w:t>Manchester</w:t>
            </w:r>
          </w:p>
        </w:tc>
      </w:tr>
      <w:tr w:rsidR="00205E1E" w:rsidRPr="00870262" w14:paraId="55CE87C1" w14:textId="77777777" w:rsidTr="009F62F2">
        <w:trPr>
          <w:trHeight w:val="290"/>
        </w:trPr>
        <w:tc>
          <w:tcPr>
            <w:tcW w:w="9889" w:type="dxa"/>
            <w:gridSpan w:val="2"/>
            <w:shd w:val="clear" w:color="auto" w:fill="auto"/>
          </w:tcPr>
          <w:p w14:paraId="76E1F706" w14:textId="544DFFEC" w:rsidR="00205E1E" w:rsidRPr="00205E1E" w:rsidRDefault="00205E1E" w:rsidP="00205E1E">
            <w:pPr>
              <w:rPr>
                <w:rFonts w:cs="Arial"/>
                <w:sz w:val="22"/>
                <w:szCs w:val="22"/>
              </w:rPr>
            </w:pPr>
            <w:r w:rsidRPr="00205E1E">
              <w:rPr>
                <w:rFonts w:cs="Arial"/>
                <w:b/>
                <w:sz w:val="22"/>
                <w:szCs w:val="22"/>
              </w:rPr>
              <w:t xml:space="preserve">Governors – Staff Constituency: </w:t>
            </w:r>
            <w:r w:rsidR="003549FB">
              <w:rPr>
                <w:rFonts w:cs="Arial"/>
                <w:b/>
                <w:sz w:val="22"/>
                <w:szCs w:val="22"/>
              </w:rPr>
              <w:t xml:space="preserve"> </w:t>
            </w:r>
          </w:p>
        </w:tc>
      </w:tr>
      <w:tr w:rsidR="00205E1E" w:rsidRPr="00870262" w14:paraId="435C6F03" w14:textId="77777777" w:rsidTr="009F62F2">
        <w:tc>
          <w:tcPr>
            <w:tcW w:w="2988" w:type="dxa"/>
            <w:shd w:val="clear" w:color="auto" w:fill="auto"/>
          </w:tcPr>
          <w:p w14:paraId="5706667B" w14:textId="77777777" w:rsidR="00205E1E" w:rsidRPr="0074774A" w:rsidRDefault="00205E1E" w:rsidP="00205E1E">
            <w:pPr>
              <w:rPr>
                <w:rFonts w:cs="Arial"/>
                <w:sz w:val="22"/>
                <w:szCs w:val="22"/>
              </w:rPr>
            </w:pPr>
            <w:r w:rsidRPr="0074774A">
              <w:rPr>
                <w:rFonts w:cs="Arial"/>
                <w:sz w:val="22"/>
                <w:szCs w:val="22"/>
              </w:rPr>
              <w:t>Priscilla Katapa</w:t>
            </w:r>
          </w:p>
        </w:tc>
        <w:tc>
          <w:tcPr>
            <w:tcW w:w="6901" w:type="dxa"/>
            <w:shd w:val="clear" w:color="auto" w:fill="auto"/>
          </w:tcPr>
          <w:p w14:paraId="2B9662E3" w14:textId="77777777" w:rsidR="00205E1E" w:rsidRPr="0074774A" w:rsidRDefault="00205E1E" w:rsidP="00205E1E">
            <w:pPr>
              <w:rPr>
                <w:rFonts w:cs="Arial"/>
                <w:sz w:val="22"/>
                <w:szCs w:val="22"/>
              </w:rPr>
            </w:pPr>
            <w:r w:rsidRPr="0074774A">
              <w:rPr>
                <w:rFonts w:cs="Arial"/>
                <w:sz w:val="22"/>
                <w:szCs w:val="22"/>
              </w:rPr>
              <w:t>Nursing &amp; Midwifery</w:t>
            </w:r>
          </w:p>
        </w:tc>
      </w:tr>
      <w:tr w:rsidR="00205E1E" w:rsidRPr="00870262" w14:paraId="1C4BABFC" w14:textId="77777777" w:rsidTr="009F62F2">
        <w:tc>
          <w:tcPr>
            <w:tcW w:w="2988" w:type="dxa"/>
            <w:shd w:val="clear" w:color="auto" w:fill="auto"/>
          </w:tcPr>
          <w:p w14:paraId="4C1BAA0B" w14:textId="77777777" w:rsidR="00205E1E" w:rsidRPr="0074774A" w:rsidRDefault="00205E1E" w:rsidP="00205E1E">
            <w:pPr>
              <w:rPr>
                <w:rFonts w:cs="Arial"/>
                <w:sz w:val="22"/>
                <w:szCs w:val="22"/>
              </w:rPr>
            </w:pPr>
            <w:r w:rsidRPr="0074774A">
              <w:rPr>
                <w:rFonts w:cs="Arial"/>
                <w:sz w:val="22"/>
                <w:szCs w:val="22"/>
              </w:rPr>
              <w:t>Rachel Koutsavakis</w:t>
            </w:r>
          </w:p>
        </w:tc>
        <w:tc>
          <w:tcPr>
            <w:tcW w:w="6901" w:type="dxa"/>
            <w:shd w:val="clear" w:color="auto" w:fill="auto"/>
          </w:tcPr>
          <w:p w14:paraId="5C574DAC" w14:textId="77777777" w:rsidR="00205E1E" w:rsidRPr="0074774A" w:rsidRDefault="00205E1E" w:rsidP="00205E1E">
            <w:pPr>
              <w:rPr>
                <w:rFonts w:cs="Arial"/>
                <w:sz w:val="22"/>
                <w:szCs w:val="22"/>
              </w:rPr>
            </w:pPr>
            <w:r w:rsidRPr="0074774A">
              <w:rPr>
                <w:rFonts w:cs="Arial"/>
                <w:sz w:val="22"/>
                <w:szCs w:val="22"/>
              </w:rPr>
              <w:t>Non-Clinical &amp; Support</w:t>
            </w:r>
          </w:p>
        </w:tc>
      </w:tr>
      <w:tr w:rsidR="00205E1E" w:rsidRPr="00870262" w14:paraId="6C1314B5" w14:textId="77777777" w:rsidTr="009F62F2">
        <w:tc>
          <w:tcPr>
            <w:tcW w:w="2988" w:type="dxa"/>
            <w:shd w:val="clear" w:color="auto" w:fill="auto"/>
          </w:tcPr>
          <w:p w14:paraId="1E1196A0" w14:textId="654A4619" w:rsidR="00205E1E" w:rsidRPr="0074774A" w:rsidRDefault="00205E1E" w:rsidP="00385940">
            <w:pPr>
              <w:rPr>
                <w:rFonts w:cs="Arial"/>
                <w:sz w:val="22"/>
                <w:szCs w:val="22"/>
              </w:rPr>
            </w:pPr>
            <w:r w:rsidRPr="0074774A">
              <w:rPr>
                <w:rFonts w:cs="Arial"/>
                <w:sz w:val="22"/>
                <w:szCs w:val="22"/>
              </w:rPr>
              <w:t>Prof</w:t>
            </w:r>
            <w:r>
              <w:rPr>
                <w:rFonts w:cs="Arial"/>
                <w:sz w:val="22"/>
                <w:szCs w:val="22"/>
              </w:rPr>
              <w:t xml:space="preserve"> </w:t>
            </w:r>
            <w:r w:rsidRPr="0074774A">
              <w:rPr>
                <w:rFonts w:cs="Arial"/>
                <w:sz w:val="22"/>
                <w:szCs w:val="22"/>
              </w:rPr>
              <w:t>Ian Pearce</w:t>
            </w:r>
          </w:p>
        </w:tc>
        <w:tc>
          <w:tcPr>
            <w:tcW w:w="6901" w:type="dxa"/>
            <w:shd w:val="clear" w:color="auto" w:fill="auto"/>
          </w:tcPr>
          <w:p w14:paraId="23CC34D2" w14:textId="77777777" w:rsidR="00205E1E" w:rsidRPr="0074774A" w:rsidRDefault="00205E1E" w:rsidP="00205E1E">
            <w:pPr>
              <w:rPr>
                <w:rFonts w:cs="Arial"/>
                <w:sz w:val="22"/>
                <w:szCs w:val="22"/>
              </w:rPr>
            </w:pPr>
            <w:r w:rsidRPr="0074774A">
              <w:rPr>
                <w:rFonts w:cs="Arial"/>
                <w:sz w:val="22"/>
                <w:szCs w:val="22"/>
              </w:rPr>
              <w:t>Medical &amp; Dental</w:t>
            </w:r>
          </w:p>
        </w:tc>
      </w:tr>
      <w:tr w:rsidR="009B152E" w:rsidRPr="00870262" w14:paraId="5D0E505E" w14:textId="77777777" w:rsidTr="009F62F2">
        <w:tc>
          <w:tcPr>
            <w:tcW w:w="2988" w:type="dxa"/>
            <w:shd w:val="clear" w:color="auto" w:fill="auto"/>
          </w:tcPr>
          <w:p w14:paraId="0BFB551E" w14:textId="181B13C1" w:rsidR="009B152E" w:rsidRPr="0074774A" w:rsidRDefault="009B152E" w:rsidP="00385940">
            <w:pPr>
              <w:rPr>
                <w:rFonts w:cs="Arial"/>
                <w:sz w:val="22"/>
                <w:szCs w:val="22"/>
              </w:rPr>
            </w:pPr>
            <w:r w:rsidRPr="00205E1E">
              <w:rPr>
                <w:rFonts w:cs="Arial"/>
                <w:sz w:val="22"/>
                <w:szCs w:val="22"/>
              </w:rPr>
              <w:t>Geraldine Thompson</w:t>
            </w:r>
          </w:p>
        </w:tc>
        <w:tc>
          <w:tcPr>
            <w:tcW w:w="6901" w:type="dxa"/>
            <w:shd w:val="clear" w:color="auto" w:fill="auto"/>
          </w:tcPr>
          <w:p w14:paraId="26C9B4B2" w14:textId="77777777" w:rsidR="009B152E" w:rsidRDefault="009B152E" w:rsidP="009B152E">
            <w:pPr>
              <w:rPr>
                <w:rFonts w:cs="Arial"/>
                <w:sz w:val="22"/>
                <w:szCs w:val="22"/>
              </w:rPr>
            </w:pPr>
            <w:r>
              <w:rPr>
                <w:rFonts w:cs="Arial"/>
                <w:sz w:val="22"/>
                <w:szCs w:val="22"/>
              </w:rPr>
              <w:t xml:space="preserve">Lead &amp; Staff Governor - </w:t>
            </w:r>
            <w:r w:rsidRPr="00205E1E">
              <w:rPr>
                <w:rFonts w:cs="Arial"/>
                <w:sz w:val="22"/>
                <w:szCs w:val="22"/>
              </w:rPr>
              <w:t>Other Clinical</w:t>
            </w:r>
          </w:p>
          <w:p w14:paraId="43FD0750" w14:textId="77919338" w:rsidR="00BD0ADF" w:rsidRPr="0074774A" w:rsidRDefault="00BD0ADF" w:rsidP="009B152E">
            <w:pPr>
              <w:rPr>
                <w:rFonts w:cs="Arial"/>
                <w:sz w:val="22"/>
                <w:szCs w:val="22"/>
              </w:rPr>
            </w:pPr>
          </w:p>
        </w:tc>
      </w:tr>
      <w:tr w:rsidR="00205E1E" w:rsidRPr="00870262" w14:paraId="102ABD49" w14:textId="77777777" w:rsidTr="009F62F2">
        <w:trPr>
          <w:trHeight w:val="334"/>
        </w:trPr>
        <w:tc>
          <w:tcPr>
            <w:tcW w:w="9889" w:type="dxa"/>
            <w:gridSpan w:val="2"/>
            <w:shd w:val="clear" w:color="auto" w:fill="auto"/>
          </w:tcPr>
          <w:p w14:paraId="77339010" w14:textId="2B49C3CB" w:rsidR="00205E1E" w:rsidRPr="0074774A" w:rsidRDefault="00205E1E" w:rsidP="00205E1E">
            <w:pPr>
              <w:rPr>
                <w:rFonts w:cs="Arial"/>
                <w:color w:val="FF0000"/>
                <w:sz w:val="22"/>
                <w:szCs w:val="22"/>
              </w:rPr>
            </w:pPr>
            <w:r w:rsidRPr="0074774A">
              <w:rPr>
                <w:rFonts w:cs="Arial"/>
                <w:b/>
                <w:sz w:val="22"/>
                <w:szCs w:val="22"/>
              </w:rPr>
              <w:lastRenderedPageBreak/>
              <w:t xml:space="preserve">Governors – Nominated Partner Organisations: </w:t>
            </w:r>
            <w:r w:rsidR="003549FB">
              <w:rPr>
                <w:rFonts w:cs="Arial"/>
                <w:b/>
                <w:sz w:val="22"/>
                <w:szCs w:val="22"/>
              </w:rPr>
              <w:t xml:space="preserve"> </w:t>
            </w:r>
          </w:p>
        </w:tc>
      </w:tr>
      <w:tr w:rsidR="00205E1E" w:rsidRPr="00870262" w14:paraId="7A6C4D58" w14:textId="77777777" w:rsidTr="009F62F2">
        <w:tc>
          <w:tcPr>
            <w:tcW w:w="2988" w:type="dxa"/>
            <w:shd w:val="clear" w:color="auto" w:fill="auto"/>
          </w:tcPr>
          <w:p w14:paraId="52AC5C94" w14:textId="03411E4D" w:rsidR="00205E1E" w:rsidRPr="0074774A" w:rsidRDefault="00385940" w:rsidP="00205E1E">
            <w:pPr>
              <w:rPr>
                <w:rFonts w:cs="Arial"/>
                <w:sz w:val="22"/>
                <w:szCs w:val="22"/>
              </w:rPr>
            </w:pPr>
            <w:r>
              <w:rPr>
                <w:rFonts w:cs="Arial"/>
                <w:sz w:val="22"/>
                <w:szCs w:val="22"/>
              </w:rPr>
              <w:t>Cllr</w:t>
            </w:r>
            <w:r w:rsidR="00205E1E" w:rsidRPr="0074774A">
              <w:rPr>
                <w:rFonts w:cs="Arial"/>
                <w:sz w:val="22"/>
                <w:szCs w:val="22"/>
              </w:rPr>
              <w:t xml:space="preserve"> Chris Boyes</w:t>
            </w:r>
          </w:p>
        </w:tc>
        <w:tc>
          <w:tcPr>
            <w:tcW w:w="6901" w:type="dxa"/>
            <w:shd w:val="clear" w:color="auto" w:fill="auto"/>
          </w:tcPr>
          <w:p w14:paraId="39688969" w14:textId="77777777" w:rsidR="00205E1E" w:rsidRPr="0074774A" w:rsidRDefault="00205E1E" w:rsidP="00205E1E">
            <w:pPr>
              <w:rPr>
                <w:rFonts w:cs="Arial"/>
                <w:sz w:val="22"/>
                <w:szCs w:val="22"/>
              </w:rPr>
            </w:pPr>
            <w:r w:rsidRPr="0074774A">
              <w:rPr>
                <w:rFonts w:cs="Arial"/>
                <w:sz w:val="22"/>
                <w:szCs w:val="22"/>
              </w:rPr>
              <w:t>Trafford Borough Council</w:t>
            </w:r>
          </w:p>
        </w:tc>
      </w:tr>
      <w:tr w:rsidR="00205E1E" w:rsidRPr="00870262" w14:paraId="56D2DD9E" w14:textId="77777777" w:rsidTr="009F62F2">
        <w:tc>
          <w:tcPr>
            <w:tcW w:w="2988" w:type="dxa"/>
            <w:shd w:val="clear" w:color="auto" w:fill="auto"/>
          </w:tcPr>
          <w:p w14:paraId="27E01EC2" w14:textId="77777777" w:rsidR="00205E1E" w:rsidRPr="0074774A" w:rsidRDefault="00205E1E" w:rsidP="00205E1E">
            <w:pPr>
              <w:rPr>
                <w:rFonts w:cs="Arial"/>
                <w:sz w:val="22"/>
                <w:szCs w:val="22"/>
              </w:rPr>
            </w:pPr>
            <w:r w:rsidRPr="0074774A">
              <w:rPr>
                <w:rFonts w:cs="Arial"/>
                <w:sz w:val="22"/>
                <w:szCs w:val="22"/>
              </w:rPr>
              <w:t>David Brown</w:t>
            </w:r>
          </w:p>
        </w:tc>
        <w:tc>
          <w:tcPr>
            <w:tcW w:w="6901" w:type="dxa"/>
            <w:shd w:val="clear" w:color="auto" w:fill="auto"/>
          </w:tcPr>
          <w:p w14:paraId="5C08C0A2" w14:textId="77777777" w:rsidR="00205E1E" w:rsidRPr="0074774A" w:rsidRDefault="00205E1E" w:rsidP="00205E1E">
            <w:pPr>
              <w:rPr>
                <w:rFonts w:cs="Arial"/>
                <w:sz w:val="22"/>
                <w:szCs w:val="22"/>
              </w:rPr>
            </w:pPr>
            <w:r w:rsidRPr="0074774A">
              <w:rPr>
                <w:rFonts w:cs="Arial"/>
                <w:sz w:val="22"/>
                <w:szCs w:val="22"/>
              </w:rPr>
              <w:t>MFT Volunteer Services</w:t>
            </w:r>
          </w:p>
        </w:tc>
      </w:tr>
      <w:tr w:rsidR="00205E1E" w:rsidRPr="0074774A" w14:paraId="04080F7E" w14:textId="77777777" w:rsidTr="009F62F2">
        <w:tc>
          <w:tcPr>
            <w:tcW w:w="2988" w:type="dxa"/>
            <w:shd w:val="clear" w:color="auto" w:fill="auto"/>
          </w:tcPr>
          <w:p w14:paraId="53E6C32A" w14:textId="593FD801" w:rsidR="00205E1E" w:rsidRPr="0074774A" w:rsidRDefault="00205E1E" w:rsidP="00205E1E">
            <w:pPr>
              <w:rPr>
                <w:rFonts w:cs="Arial"/>
                <w:sz w:val="22"/>
                <w:szCs w:val="22"/>
              </w:rPr>
            </w:pPr>
            <w:r w:rsidRPr="0074774A">
              <w:rPr>
                <w:rFonts w:cs="Arial"/>
                <w:sz w:val="22"/>
                <w:szCs w:val="22"/>
              </w:rPr>
              <w:t xml:space="preserve">Rev Charles Kwaku-Odoi </w:t>
            </w:r>
          </w:p>
        </w:tc>
        <w:tc>
          <w:tcPr>
            <w:tcW w:w="6901" w:type="dxa"/>
            <w:shd w:val="clear" w:color="auto" w:fill="auto"/>
          </w:tcPr>
          <w:p w14:paraId="56D9FE92" w14:textId="2D174E58" w:rsidR="00205E1E" w:rsidRPr="0074774A" w:rsidRDefault="00205E1E" w:rsidP="00205E1E">
            <w:pPr>
              <w:rPr>
                <w:rFonts w:cs="Arial"/>
                <w:sz w:val="22"/>
                <w:szCs w:val="22"/>
              </w:rPr>
            </w:pPr>
            <w:r w:rsidRPr="0074774A">
              <w:rPr>
                <w:rFonts w:cs="Arial"/>
                <w:sz w:val="22"/>
                <w:szCs w:val="22"/>
              </w:rPr>
              <w:t>Caribbean &amp; African Health Network</w:t>
            </w:r>
          </w:p>
        </w:tc>
      </w:tr>
      <w:tr w:rsidR="00205E1E" w:rsidRPr="0074774A" w14:paraId="2F8AAFA0" w14:textId="77777777" w:rsidTr="009F62F2">
        <w:tc>
          <w:tcPr>
            <w:tcW w:w="2988" w:type="dxa"/>
            <w:shd w:val="clear" w:color="auto" w:fill="auto"/>
          </w:tcPr>
          <w:p w14:paraId="4D74C45D" w14:textId="73B0D30C" w:rsidR="00205E1E" w:rsidRPr="0074774A" w:rsidRDefault="00205E1E" w:rsidP="00205E1E">
            <w:pPr>
              <w:rPr>
                <w:rFonts w:cs="Arial"/>
                <w:sz w:val="22"/>
                <w:szCs w:val="22"/>
              </w:rPr>
            </w:pPr>
            <w:r w:rsidRPr="0074774A">
              <w:rPr>
                <w:rFonts w:cs="Arial"/>
                <w:sz w:val="22"/>
                <w:szCs w:val="22"/>
              </w:rPr>
              <w:t>Bethan Rogers</w:t>
            </w:r>
          </w:p>
        </w:tc>
        <w:tc>
          <w:tcPr>
            <w:tcW w:w="6901" w:type="dxa"/>
            <w:shd w:val="clear" w:color="auto" w:fill="auto"/>
          </w:tcPr>
          <w:p w14:paraId="139E00A0" w14:textId="55315AEE" w:rsidR="00205E1E" w:rsidRPr="0074774A" w:rsidRDefault="00205E1E" w:rsidP="00205E1E">
            <w:pPr>
              <w:rPr>
                <w:rFonts w:cs="Arial"/>
                <w:sz w:val="22"/>
                <w:szCs w:val="22"/>
              </w:rPr>
            </w:pPr>
            <w:r w:rsidRPr="0074774A">
              <w:rPr>
                <w:rFonts w:cs="Arial"/>
                <w:sz w:val="22"/>
                <w:szCs w:val="22"/>
              </w:rPr>
              <w:t>Youth Forum</w:t>
            </w:r>
          </w:p>
        </w:tc>
      </w:tr>
      <w:tr w:rsidR="00915746" w:rsidRPr="0074774A" w14:paraId="225F9FC7" w14:textId="77777777" w:rsidTr="009F62F2">
        <w:tc>
          <w:tcPr>
            <w:tcW w:w="2988" w:type="dxa"/>
            <w:shd w:val="clear" w:color="auto" w:fill="auto"/>
          </w:tcPr>
          <w:p w14:paraId="00206941" w14:textId="7E604BBE" w:rsidR="00915746" w:rsidRPr="0074774A" w:rsidRDefault="00915746" w:rsidP="00915746">
            <w:pPr>
              <w:rPr>
                <w:rFonts w:cs="Arial"/>
                <w:sz w:val="22"/>
                <w:szCs w:val="22"/>
              </w:rPr>
            </w:pPr>
            <w:r w:rsidRPr="00E65DE3">
              <w:t>Circle Steele</w:t>
            </w:r>
          </w:p>
        </w:tc>
        <w:tc>
          <w:tcPr>
            <w:tcW w:w="6901" w:type="dxa"/>
            <w:shd w:val="clear" w:color="auto" w:fill="auto"/>
          </w:tcPr>
          <w:p w14:paraId="767284DA" w14:textId="06284FE5" w:rsidR="00915746" w:rsidRPr="0074774A" w:rsidRDefault="00915746" w:rsidP="00915746">
            <w:pPr>
              <w:rPr>
                <w:rFonts w:cs="Arial"/>
                <w:sz w:val="22"/>
                <w:szCs w:val="22"/>
              </w:rPr>
            </w:pPr>
            <w:r w:rsidRPr="00E65DE3">
              <w:t>Manchester BME Network</w:t>
            </w:r>
          </w:p>
        </w:tc>
      </w:tr>
      <w:tr w:rsidR="00205E1E" w:rsidRPr="00870262" w14:paraId="1FA6639D" w14:textId="77777777" w:rsidTr="009F62F2">
        <w:tc>
          <w:tcPr>
            <w:tcW w:w="2988" w:type="dxa"/>
            <w:shd w:val="clear" w:color="auto" w:fill="auto"/>
          </w:tcPr>
          <w:p w14:paraId="38908914" w14:textId="0CC860E8" w:rsidR="00205E1E" w:rsidRPr="0074774A" w:rsidRDefault="00385940" w:rsidP="00205E1E">
            <w:pPr>
              <w:rPr>
                <w:rFonts w:cs="Arial"/>
                <w:sz w:val="22"/>
                <w:szCs w:val="22"/>
              </w:rPr>
            </w:pPr>
            <w:r>
              <w:rPr>
                <w:rFonts w:cs="Arial"/>
                <w:sz w:val="22"/>
                <w:szCs w:val="22"/>
              </w:rPr>
              <w:t>Cllr</w:t>
            </w:r>
            <w:r w:rsidR="00205E1E" w:rsidRPr="0074774A">
              <w:rPr>
                <w:rFonts w:cs="Arial"/>
                <w:sz w:val="22"/>
                <w:szCs w:val="22"/>
              </w:rPr>
              <w:t xml:space="preserve"> James Wilson</w:t>
            </w:r>
          </w:p>
        </w:tc>
        <w:tc>
          <w:tcPr>
            <w:tcW w:w="6901" w:type="dxa"/>
            <w:shd w:val="clear" w:color="auto" w:fill="auto"/>
          </w:tcPr>
          <w:p w14:paraId="1BE79E08" w14:textId="77777777" w:rsidR="00205E1E" w:rsidRPr="0074774A" w:rsidRDefault="00205E1E" w:rsidP="00205E1E">
            <w:pPr>
              <w:rPr>
                <w:rFonts w:cs="Arial"/>
                <w:sz w:val="22"/>
                <w:szCs w:val="22"/>
              </w:rPr>
            </w:pPr>
            <w:r w:rsidRPr="0074774A">
              <w:rPr>
                <w:rFonts w:cs="Arial"/>
                <w:sz w:val="22"/>
                <w:szCs w:val="22"/>
              </w:rPr>
              <w:t>Manchester City Council</w:t>
            </w:r>
          </w:p>
        </w:tc>
      </w:tr>
      <w:tr w:rsidR="00205E1E" w:rsidRPr="00870262" w14:paraId="6B48685F" w14:textId="77777777" w:rsidTr="009F62F2">
        <w:tc>
          <w:tcPr>
            <w:tcW w:w="2988" w:type="dxa"/>
            <w:shd w:val="clear" w:color="auto" w:fill="auto"/>
          </w:tcPr>
          <w:p w14:paraId="4D48352F" w14:textId="77777777" w:rsidR="00205E1E" w:rsidRPr="0074774A" w:rsidRDefault="00205E1E" w:rsidP="00205E1E">
            <w:pPr>
              <w:rPr>
                <w:rFonts w:cs="Arial"/>
                <w:color w:val="FF0000"/>
                <w:sz w:val="22"/>
                <w:szCs w:val="22"/>
              </w:rPr>
            </w:pPr>
          </w:p>
        </w:tc>
        <w:tc>
          <w:tcPr>
            <w:tcW w:w="6901" w:type="dxa"/>
            <w:shd w:val="clear" w:color="auto" w:fill="auto"/>
          </w:tcPr>
          <w:p w14:paraId="662D19EC" w14:textId="77777777" w:rsidR="00205E1E" w:rsidRPr="0074774A" w:rsidRDefault="00205E1E" w:rsidP="00205E1E">
            <w:pPr>
              <w:rPr>
                <w:rFonts w:cs="Arial"/>
                <w:color w:val="FF0000"/>
                <w:sz w:val="22"/>
                <w:szCs w:val="22"/>
              </w:rPr>
            </w:pPr>
          </w:p>
        </w:tc>
      </w:tr>
      <w:tr w:rsidR="00205E1E" w:rsidRPr="00870262" w14:paraId="42D9A8CE" w14:textId="77777777" w:rsidTr="009F62F2">
        <w:tc>
          <w:tcPr>
            <w:tcW w:w="9889" w:type="dxa"/>
            <w:gridSpan w:val="2"/>
            <w:shd w:val="clear" w:color="auto" w:fill="auto"/>
          </w:tcPr>
          <w:p w14:paraId="53D8E518" w14:textId="77777777" w:rsidR="00205E1E" w:rsidRPr="0074774A" w:rsidRDefault="00205E1E" w:rsidP="00205E1E">
            <w:pPr>
              <w:rPr>
                <w:rFonts w:cs="Arial"/>
                <w:sz w:val="22"/>
                <w:szCs w:val="22"/>
              </w:rPr>
            </w:pPr>
            <w:r w:rsidRPr="0074774A">
              <w:rPr>
                <w:rFonts w:cs="Arial"/>
                <w:b/>
                <w:sz w:val="22"/>
                <w:szCs w:val="22"/>
              </w:rPr>
              <w:t xml:space="preserve">IN ATTENDANCE: </w:t>
            </w:r>
          </w:p>
        </w:tc>
      </w:tr>
      <w:tr w:rsidR="00203F9F" w:rsidRPr="00870262" w14:paraId="6EFFF36D" w14:textId="77777777" w:rsidTr="009F62F2">
        <w:tc>
          <w:tcPr>
            <w:tcW w:w="2988" w:type="dxa"/>
            <w:shd w:val="clear" w:color="auto" w:fill="auto"/>
          </w:tcPr>
          <w:p w14:paraId="2CECB423" w14:textId="39274BA8" w:rsidR="00203F9F" w:rsidRDefault="00203F9F" w:rsidP="00205E1E">
            <w:pPr>
              <w:rPr>
                <w:rFonts w:cs="Arial"/>
                <w:sz w:val="22"/>
                <w:szCs w:val="22"/>
              </w:rPr>
            </w:pPr>
            <w:r>
              <w:rPr>
                <w:rFonts w:cs="Arial"/>
                <w:sz w:val="22"/>
                <w:szCs w:val="22"/>
              </w:rPr>
              <w:t>Prof Dame Sue Bailey</w:t>
            </w:r>
          </w:p>
        </w:tc>
        <w:tc>
          <w:tcPr>
            <w:tcW w:w="6901" w:type="dxa"/>
            <w:shd w:val="clear" w:color="auto" w:fill="auto"/>
          </w:tcPr>
          <w:p w14:paraId="0FC761CF" w14:textId="6408AD9B" w:rsidR="00203F9F" w:rsidRPr="00D7431F" w:rsidRDefault="00203F9F" w:rsidP="00205E1E">
            <w:pPr>
              <w:rPr>
                <w:rFonts w:cs="Arial"/>
                <w:sz w:val="22"/>
                <w:szCs w:val="22"/>
              </w:rPr>
            </w:pPr>
            <w:r>
              <w:rPr>
                <w:rFonts w:cs="Arial"/>
                <w:sz w:val="22"/>
                <w:szCs w:val="22"/>
              </w:rPr>
              <w:t>Group Non-Executive Director</w:t>
            </w:r>
          </w:p>
        </w:tc>
      </w:tr>
      <w:tr w:rsidR="004F148C" w:rsidRPr="00870262" w14:paraId="32534942" w14:textId="77777777" w:rsidTr="009F62F2">
        <w:tc>
          <w:tcPr>
            <w:tcW w:w="2988" w:type="dxa"/>
            <w:shd w:val="clear" w:color="auto" w:fill="auto"/>
          </w:tcPr>
          <w:p w14:paraId="7A4D217A" w14:textId="39BF08BE" w:rsidR="004F148C" w:rsidRDefault="004F148C" w:rsidP="00205E1E">
            <w:pPr>
              <w:rPr>
                <w:rFonts w:cs="Arial"/>
                <w:sz w:val="22"/>
                <w:szCs w:val="22"/>
              </w:rPr>
            </w:pPr>
            <w:r>
              <w:rPr>
                <w:rFonts w:cs="Arial"/>
                <w:sz w:val="22"/>
                <w:szCs w:val="22"/>
              </w:rPr>
              <w:t>Dr Ivan Benett</w:t>
            </w:r>
          </w:p>
        </w:tc>
        <w:tc>
          <w:tcPr>
            <w:tcW w:w="6901" w:type="dxa"/>
            <w:shd w:val="clear" w:color="auto" w:fill="auto"/>
          </w:tcPr>
          <w:p w14:paraId="7C0A4DB0" w14:textId="7D641DE7" w:rsidR="004F148C" w:rsidRDefault="004F148C" w:rsidP="00205E1E">
            <w:pPr>
              <w:rPr>
                <w:rFonts w:cs="Arial"/>
                <w:sz w:val="22"/>
                <w:szCs w:val="22"/>
              </w:rPr>
            </w:pPr>
            <w:r>
              <w:rPr>
                <w:rFonts w:cs="Arial"/>
                <w:sz w:val="22"/>
                <w:szCs w:val="22"/>
              </w:rPr>
              <w:t>Group Non-Executive Director</w:t>
            </w:r>
          </w:p>
        </w:tc>
      </w:tr>
      <w:tr w:rsidR="00205E1E" w:rsidRPr="00870262" w14:paraId="2277999A" w14:textId="77777777" w:rsidTr="009F62F2">
        <w:tc>
          <w:tcPr>
            <w:tcW w:w="2988" w:type="dxa"/>
            <w:shd w:val="clear" w:color="auto" w:fill="auto"/>
          </w:tcPr>
          <w:p w14:paraId="6E6B2353" w14:textId="6D224CEE" w:rsidR="00205E1E" w:rsidRPr="0074774A" w:rsidRDefault="00205E1E" w:rsidP="00205E1E">
            <w:pPr>
              <w:rPr>
                <w:rFonts w:cs="Arial"/>
                <w:sz w:val="22"/>
                <w:szCs w:val="22"/>
              </w:rPr>
            </w:pPr>
            <w:r w:rsidRPr="0074774A">
              <w:rPr>
                <w:rFonts w:cs="Arial"/>
                <w:sz w:val="22"/>
                <w:szCs w:val="22"/>
              </w:rPr>
              <w:t>Peter Blythin</w:t>
            </w:r>
          </w:p>
        </w:tc>
        <w:tc>
          <w:tcPr>
            <w:tcW w:w="6901" w:type="dxa"/>
            <w:shd w:val="clear" w:color="auto" w:fill="auto"/>
          </w:tcPr>
          <w:p w14:paraId="1F372AF4" w14:textId="57EE2CE3" w:rsidR="00205E1E" w:rsidRPr="0074774A" w:rsidRDefault="00205E1E" w:rsidP="00205E1E">
            <w:pPr>
              <w:rPr>
                <w:rFonts w:cs="Arial"/>
                <w:sz w:val="22"/>
                <w:szCs w:val="22"/>
              </w:rPr>
            </w:pPr>
            <w:r w:rsidRPr="0074774A">
              <w:rPr>
                <w:rFonts w:cs="Arial"/>
                <w:sz w:val="22"/>
                <w:szCs w:val="22"/>
              </w:rPr>
              <w:t>Group Executive Director of Workforce &amp; Corporate Business</w:t>
            </w:r>
          </w:p>
        </w:tc>
      </w:tr>
      <w:tr w:rsidR="009B7CB5" w:rsidRPr="00870262" w14:paraId="1B625056" w14:textId="77777777" w:rsidTr="009F62F2">
        <w:tc>
          <w:tcPr>
            <w:tcW w:w="2988" w:type="dxa"/>
            <w:shd w:val="clear" w:color="auto" w:fill="auto"/>
          </w:tcPr>
          <w:p w14:paraId="544ADAE6" w14:textId="34787537" w:rsidR="009B7CB5" w:rsidRPr="0074774A" w:rsidRDefault="009B7CB5" w:rsidP="00205E1E">
            <w:pPr>
              <w:rPr>
                <w:rFonts w:cs="Arial"/>
                <w:sz w:val="22"/>
                <w:szCs w:val="22"/>
              </w:rPr>
            </w:pPr>
            <w:r>
              <w:rPr>
                <w:rFonts w:cs="Arial"/>
                <w:sz w:val="22"/>
                <w:szCs w:val="22"/>
              </w:rPr>
              <w:t>Julia Bridgewater</w:t>
            </w:r>
          </w:p>
        </w:tc>
        <w:tc>
          <w:tcPr>
            <w:tcW w:w="6901" w:type="dxa"/>
            <w:shd w:val="clear" w:color="auto" w:fill="auto"/>
          </w:tcPr>
          <w:p w14:paraId="56BC930D" w14:textId="27046F77" w:rsidR="009B7CB5" w:rsidRPr="0074774A" w:rsidRDefault="009B7CB5" w:rsidP="00205E1E">
            <w:pPr>
              <w:rPr>
                <w:rFonts w:cs="Arial"/>
                <w:sz w:val="22"/>
                <w:szCs w:val="22"/>
              </w:rPr>
            </w:pPr>
            <w:r>
              <w:rPr>
                <w:rFonts w:cs="Arial"/>
                <w:sz w:val="22"/>
                <w:szCs w:val="22"/>
              </w:rPr>
              <w:t>Group Chief Operating Officer</w:t>
            </w:r>
          </w:p>
        </w:tc>
      </w:tr>
      <w:tr w:rsidR="00634AD1" w:rsidRPr="00870262" w14:paraId="07AB60B8" w14:textId="77777777" w:rsidTr="009F62F2">
        <w:tc>
          <w:tcPr>
            <w:tcW w:w="2988" w:type="dxa"/>
            <w:shd w:val="clear" w:color="auto" w:fill="auto"/>
          </w:tcPr>
          <w:p w14:paraId="70F22026" w14:textId="6034D29A" w:rsidR="00634AD1" w:rsidRPr="0074774A" w:rsidRDefault="00634AD1" w:rsidP="00205E1E">
            <w:pPr>
              <w:rPr>
                <w:rFonts w:cs="Arial"/>
                <w:sz w:val="22"/>
                <w:szCs w:val="22"/>
              </w:rPr>
            </w:pPr>
            <w:r>
              <w:rPr>
                <w:rFonts w:cs="Arial"/>
                <w:sz w:val="22"/>
                <w:szCs w:val="22"/>
              </w:rPr>
              <w:t>Barry Clare</w:t>
            </w:r>
          </w:p>
        </w:tc>
        <w:tc>
          <w:tcPr>
            <w:tcW w:w="6901" w:type="dxa"/>
            <w:shd w:val="clear" w:color="auto" w:fill="auto"/>
          </w:tcPr>
          <w:p w14:paraId="13C85681" w14:textId="52CEF6F1" w:rsidR="00634AD1" w:rsidRPr="0074774A" w:rsidRDefault="00634AD1" w:rsidP="00205E1E">
            <w:pPr>
              <w:rPr>
                <w:rFonts w:cs="Arial"/>
                <w:sz w:val="22"/>
                <w:szCs w:val="22"/>
              </w:rPr>
            </w:pPr>
            <w:r>
              <w:rPr>
                <w:rFonts w:cs="Arial"/>
                <w:sz w:val="22"/>
                <w:szCs w:val="22"/>
              </w:rPr>
              <w:t>Group Deputy Chairman/Non-Executive Director</w:t>
            </w:r>
          </w:p>
        </w:tc>
      </w:tr>
      <w:tr w:rsidR="005D31B1" w:rsidRPr="00870262" w14:paraId="0DB61B35" w14:textId="77777777" w:rsidTr="009F62F2">
        <w:tc>
          <w:tcPr>
            <w:tcW w:w="2988" w:type="dxa"/>
            <w:shd w:val="clear" w:color="auto" w:fill="auto"/>
          </w:tcPr>
          <w:p w14:paraId="3820B541" w14:textId="4A3446FF" w:rsidR="005D31B1" w:rsidRDefault="005D31B1" w:rsidP="00205E1E">
            <w:pPr>
              <w:rPr>
                <w:rFonts w:cs="Arial"/>
                <w:sz w:val="22"/>
                <w:szCs w:val="22"/>
              </w:rPr>
            </w:pPr>
            <w:r>
              <w:rPr>
                <w:rFonts w:cs="Arial"/>
                <w:sz w:val="22"/>
                <w:szCs w:val="22"/>
              </w:rPr>
              <w:t>Prof Luke Georghiou</w:t>
            </w:r>
          </w:p>
        </w:tc>
        <w:tc>
          <w:tcPr>
            <w:tcW w:w="6901" w:type="dxa"/>
            <w:shd w:val="clear" w:color="auto" w:fill="auto"/>
          </w:tcPr>
          <w:p w14:paraId="59D64F89" w14:textId="57ECDA1A" w:rsidR="005D31B1" w:rsidRDefault="00E245A8" w:rsidP="00205E1E">
            <w:pPr>
              <w:rPr>
                <w:rFonts w:cs="Arial"/>
                <w:sz w:val="22"/>
                <w:szCs w:val="22"/>
              </w:rPr>
            </w:pPr>
            <w:r>
              <w:rPr>
                <w:rFonts w:cs="Arial"/>
                <w:sz w:val="22"/>
                <w:szCs w:val="22"/>
              </w:rPr>
              <w:t>Group Non-Executive Director</w:t>
            </w:r>
          </w:p>
        </w:tc>
      </w:tr>
      <w:tr w:rsidR="00EA2582" w:rsidRPr="00870262" w14:paraId="3063CD9F" w14:textId="77777777" w:rsidTr="009F62F2">
        <w:tc>
          <w:tcPr>
            <w:tcW w:w="2988" w:type="dxa"/>
            <w:shd w:val="clear" w:color="auto" w:fill="auto"/>
          </w:tcPr>
          <w:p w14:paraId="57F62D9A" w14:textId="14FF7008" w:rsidR="00EA2582" w:rsidRDefault="00EA2582" w:rsidP="00205E1E">
            <w:pPr>
              <w:rPr>
                <w:rFonts w:cs="Arial"/>
                <w:sz w:val="22"/>
                <w:szCs w:val="22"/>
              </w:rPr>
            </w:pPr>
            <w:r>
              <w:rPr>
                <w:rFonts w:cs="Arial"/>
                <w:sz w:val="22"/>
                <w:szCs w:val="22"/>
              </w:rPr>
              <w:t>Ni</w:t>
            </w:r>
            <w:r w:rsidR="004B2C5D">
              <w:rPr>
                <w:rFonts w:cs="Arial"/>
                <w:sz w:val="22"/>
                <w:szCs w:val="22"/>
              </w:rPr>
              <w:t>c</w:t>
            </w:r>
            <w:r>
              <w:rPr>
                <w:rFonts w:cs="Arial"/>
                <w:sz w:val="22"/>
                <w:szCs w:val="22"/>
              </w:rPr>
              <w:t xml:space="preserve"> Gower</w:t>
            </w:r>
          </w:p>
        </w:tc>
        <w:tc>
          <w:tcPr>
            <w:tcW w:w="6901" w:type="dxa"/>
            <w:shd w:val="clear" w:color="auto" w:fill="auto"/>
          </w:tcPr>
          <w:p w14:paraId="1A4050AD" w14:textId="2E2E817A" w:rsidR="00EA2582" w:rsidRDefault="00EA2582" w:rsidP="00205E1E">
            <w:pPr>
              <w:rPr>
                <w:rFonts w:cs="Arial"/>
                <w:sz w:val="22"/>
                <w:szCs w:val="22"/>
              </w:rPr>
            </w:pPr>
            <w:r>
              <w:rPr>
                <w:rFonts w:cs="Arial"/>
                <w:sz w:val="22"/>
                <w:szCs w:val="22"/>
              </w:rPr>
              <w:t>Group Non-Executive Director</w:t>
            </w:r>
          </w:p>
        </w:tc>
      </w:tr>
      <w:tr w:rsidR="001636B7" w:rsidRPr="00870262" w14:paraId="0A536BEA" w14:textId="77777777" w:rsidTr="009F62F2">
        <w:tc>
          <w:tcPr>
            <w:tcW w:w="2988" w:type="dxa"/>
            <w:shd w:val="clear" w:color="auto" w:fill="auto"/>
          </w:tcPr>
          <w:p w14:paraId="68EE2B3E" w14:textId="13E8E5DC" w:rsidR="001636B7" w:rsidRDefault="001636B7" w:rsidP="00205E1E">
            <w:pPr>
              <w:rPr>
                <w:rFonts w:cs="Arial"/>
                <w:sz w:val="22"/>
                <w:szCs w:val="22"/>
              </w:rPr>
            </w:pPr>
            <w:r>
              <w:rPr>
                <w:rFonts w:cs="Arial"/>
                <w:sz w:val="22"/>
                <w:szCs w:val="22"/>
              </w:rPr>
              <w:t>Alison Haughton</w:t>
            </w:r>
          </w:p>
        </w:tc>
        <w:tc>
          <w:tcPr>
            <w:tcW w:w="6901" w:type="dxa"/>
            <w:shd w:val="clear" w:color="auto" w:fill="auto"/>
          </w:tcPr>
          <w:p w14:paraId="13FDCAA2" w14:textId="1839AB16" w:rsidR="001636B7" w:rsidRDefault="001636B7" w:rsidP="00205E1E">
            <w:pPr>
              <w:rPr>
                <w:rFonts w:cs="Arial"/>
                <w:sz w:val="22"/>
                <w:szCs w:val="22"/>
              </w:rPr>
            </w:pPr>
            <w:r>
              <w:rPr>
                <w:rFonts w:cs="Arial"/>
                <w:sz w:val="22"/>
                <w:szCs w:val="22"/>
              </w:rPr>
              <w:t>Director of Operations – St Mary’s Hospital</w:t>
            </w:r>
          </w:p>
        </w:tc>
      </w:tr>
      <w:tr w:rsidR="00205E1E" w:rsidRPr="00870262" w14:paraId="06C10B4D" w14:textId="77777777" w:rsidTr="009F62F2">
        <w:tc>
          <w:tcPr>
            <w:tcW w:w="2988" w:type="dxa"/>
            <w:shd w:val="clear" w:color="auto" w:fill="auto"/>
          </w:tcPr>
          <w:p w14:paraId="7683C8A1" w14:textId="77777777" w:rsidR="00205E1E" w:rsidRPr="0074774A" w:rsidRDefault="00205E1E" w:rsidP="00205E1E">
            <w:pPr>
              <w:rPr>
                <w:rFonts w:cs="Arial"/>
                <w:sz w:val="22"/>
                <w:szCs w:val="22"/>
              </w:rPr>
            </w:pPr>
            <w:r w:rsidRPr="0074774A">
              <w:rPr>
                <w:rFonts w:cs="Arial"/>
                <w:sz w:val="22"/>
                <w:szCs w:val="22"/>
              </w:rPr>
              <w:t>Alwyn Hughes</w:t>
            </w:r>
          </w:p>
        </w:tc>
        <w:tc>
          <w:tcPr>
            <w:tcW w:w="6901" w:type="dxa"/>
            <w:shd w:val="clear" w:color="auto" w:fill="auto"/>
          </w:tcPr>
          <w:p w14:paraId="38B4AF97" w14:textId="77777777" w:rsidR="00205E1E" w:rsidRPr="0074774A" w:rsidRDefault="00205E1E" w:rsidP="00205E1E">
            <w:pPr>
              <w:rPr>
                <w:rFonts w:cs="Arial"/>
                <w:sz w:val="22"/>
                <w:szCs w:val="22"/>
              </w:rPr>
            </w:pPr>
            <w:r w:rsidRPr="0074774A">
              <w:rPr>
                <w:rFonts w:cs="Arial"/>
                <w:sz w:val="22"/>
                <w:szCs w:val="22"/>
              </w:rPr>
              <w:t>Director of Corporate Services/Trust Board Secretary</w:t>
            </w:r>
          </w:p>
        </w:tc>
      </w:tr>
      <w:tr w:rsidR="001F36A8" w:rsidRPr="00870262" w14:paraId="62243767" w14:textId="77777777" w:rsidTr="009F62F2">
        <w:tc>
          <w:tcPr>
            <w:tcW w:w="2988" w:type="dxa"/>
            <w:shd w:val="clear" w:color="auto" w:fill="auto"/>
          </w:tcPr>
          <w:p w14:paraId="7C4B1AA0" w14:textId="35F6D3F7" w:rsidR="001F36A8" w:rsidRPr="0074774A" w:rsidRDefault="001F36A8" w:rsidP="00205E1E">
            <w:pPr>
              <w:rPr>
                <w:rFonts w:cs="Arial"/>
                <w:sz w:val="22"/>
                <w:szCs w:val="22"/>
              </w:rPr>
            </w:pPr>
            <w:r>
              <w:rPr>
                <w:rFonts w:cs="Arial"/>
                <w:sz w:val="22"/>
                <w:szCs w:val="22"/>
              </w:rPr>
              <w:t>Chris McLoughlin</w:t>
            </w:r>
          </w:p>
        </w:tc>
        <w:tc>
          <w:tcPr>
            <w:tcW w:w="6901" w:type="dxa"/>
            <w:shd w:val="clear" w:color="auto" w:fill="auto"/>
          </w:tcPr>
          <w:p w14:paraId="6849613C" w14:textId="364059C3" w:rsidR="001F36A8" w:rsidRPr="0074774A" w:rsidRDefault="001F36A8" w:rsidP="00205E1E">
            <w:pPr>
              <w:rPr>
                <w:rFonts w:cs="Arial"/>
                <w:sz w:val="22"/>
                <w:szCs w:val="22"/>
              </w:rPr>
            </w:pPr>
            <w:r>
              <w:rPr>
                <w:rFonts w:cs="Arial"/>
                <w:sz w:val="22"/>
                <w:szCs w:val="22"/>
              </w:rPr>
              <w:t>Group Senior Independent Director/Non-Executive Director</w:t>
            </w:r>
          </w:p>
        </w:tc>
      </w:tr>
      <w:tr w:rsidR="00D7431F" w:rsidRPr="00870262" w14:paraId="3D9A4C5C" w14:textId="77777777" w:rsidTr="009F62F2">
        <w:tc>
          <w:tcPr>
            <w:tcW w:w="2988" w:type="dxa"/>
            <w:shd w:val="clear" w:color="auto" w:fill="auto"/>
          </w:tcPr>
          <w:p w14:paraId="0706CE78" w14:textId="6156AB12" w:rsidR="00D7431F" w:rsidRPr="0074774A" w:rsidRDefault="00D7431F" w:rsidP="00D7431F">
            <w:pPr>
              <w:rPr>
                <w:rFonts w:cs="Arial"/>
                <w:sz w:val="22"/>
                <w:szCs w:val="22"/>
              </w:rPr>
            </w:pPr>
            <w:r>
              <w:rPr>
                <w:rFonts w:cs="Arial"/>
                <w:sz w:val="22"/>
                <w:szCs w:val="22"/>
              </w:rPr>
              <w:t>Trevor Rees</w:t>
            </w:r>
          </w:p>
        </w:tc>
        <w:tc>
          <w:tcPr>
            <w:tcW w:w="6901" w:type="dxa"/>
            <w:shd w:val="clear" w:color="auto" w:fill="auto"/>
          </w:tcPr>
          <w:p w14:paraId="2B2B77A9" w14:textId="2A865C23" w:rsidR="00D7431F" w:rsidRPr="0074774A" w:rsidRDefault="00D7431F" w:rsidP="00D7431F">
            <w:pPr>
              <w:rPr>
                <w:rFonts w:cs="Arial"/>
                <w:sz w:val="22"/>
                <w:szCs w:val="22"/>
              </w:rPr>
            </w:pPr>
            <w:r>
              <w:rPr>
                <w:rFonts w:cs="Arial"/>
                <w:sz w:val="22"/>
                <w:szCs w:val="22"/>
              </w:rPr>
              <w:t>Group Non-Executive Director</w:t>
            </w:r>
          </w:p>
        </w:tc>
      </w:tr>
      <w:tr w:rsidR="00D7431F" w:rsidRPr="00870262" w14:paraId="4355F28A" w14:textId="77777777" w:rsidTr="009F62F2">
        <w:tc>
          <w:tcPr>
            <w:tcW w:w="2988" w:type="dxa"/>
            <w:shd w:val="clear" w:color="auto" w:fill="auto"/>
          </w:tcPr>
          <w:p w14:paraId="11977422" w14:textId="77777777" w:rsidR="00D7431F" w:rsidRPr="0074774A" w:rsidRDefault="00D7431F" w:rsidP="00D7431F">
            <w:pPr>
              <w:rPr>
                <w:rFonts w:cs="Arial"/>
                <w:sz w:val="22"/>
                <w:szCs w:val="22"/>
              </w:rPr>
            </w:pPr>
          </w:p>
        </w:tc>
        <w:tc>
          <w:tcPr>
            <w:tcW w:w="6901" w:type="dxa"/>
            <w:shd w:val="clear" w:color="auto" w:fill="auto"/>
          </w:tcPr>
          <w:p w14:paraId="7A4EFD3C" w14:textId="77777777" w:rsidR="00D7431F" w:rsidRPr="0074774A" w:rsidRDefault="00D7431F" w:rsidP="00D7431F">
            <w:pPr>
              <w:rPr>
                <w:rFonts w:cs="Arial"/>
                <w:sz w:val="22"/>
                <w:szCs w:val="22"/>
              </w:rPr>
            </w:pPr>
          </w:p>
        </w:tc>
      </w:tr>
      <w:tr w:rsidR="00D7431F" w:rsidRPr="00870262" w14:paraId="4F307EE8" w14:textId="77777777" w:rsidTr="009F62F2">
        <w:trPr>
          <w:trHeight w:val="352"/>
        </w:trPr>
        <w:tc>
          <w:tcPr>
            <w:tcW w:w="9889" w:type="dxa"/>
            <w:gridSpan w:val="2"/>
            <w:shd w:val="clear" w:color="auto" w:fill="auto"/>
          </w:tcPr>
          <w:p w14:paraId="534668D4" w14:textId="77777777" w:rsidR="00D7431F" w:rsidRPr="0074774A" w:rsidRDefault="00D7431F" w:rsidP="00D7431F">
            <w:pPr>
              <w:rPr>
                <w:rFonts w:cs="Arial"/>
                <w:sz w:val="22"/>
                <w:szCs w:val="22"/>
              </w:rPr>
            </w:pPr>
            <w:r w:rsidRPr="0074774A">
              <w:rPr>
                <w:rFonts w:cs="Arial"/>
                <w:b/>
                <w:sz w:val="22"/>
                <w:szCs w:val="22"/>
              </w:rPr>
              <w:t xml:space="preserve">NOTES PREPARED BY: </w:t>
            </w:r>
          </w:p>
        </w:tc>
      </w:tr>
      <w:tr w:rsidR="00D7431F" w:rsidRPr="00870262" w14:paraId="5FABE6F7" w14:textId="77777777" w:rsidTr="009F62F2">
        <w:tc>
          <w:tcPr>
            <w:tcW w:w="2988" w:type="dxa"/>
            <w:shd w:val="clear" w:color="auto" w:fill="auto"/>
          </w:tcPr>
          <w:p w14:paraId="128167B8" w14:textId="77777777" w:rsidR="00D7431F" w:rsidRPr="0074774A" w:rsidRDefault="00D7431F" w:rsidP="00D7431F">
            <w:pPr>
              <w:rPr>
                <w:rFonts w:cs="Arial"/>
                <w:sz w:val="22"/>
                <w:szCs w:val="22"/>
              </w:rPr>
            </w:pPr>
            <w:r w:rsidRPr="0074774A">
              <w:rPr>
                <w:rFonts w:cs="Arial"/>
                <w:sz w:val="22"/>
                <w:szCs w:val="22"/>
              </w:rPr>
              <w:t>Donna Beddows</w:t>
            </w:r>
          </w:p>
        </w:tc>
        <w:tc>
          <w:tcPr>
            <w:tcW w:w="6901" w:type="dxa"/>
            <w:shd w:val="clear" w:color="auto" w:fill="auto"/>
          </w:tcPr>
          <w:p w14:paraId="0974C4BB" w14:textId="488ECF42" w:rsidR="00D7431F" w:rsidRPr="0074774A" w:rsidRDefault="00D7431F" w:rsidP="00D7431F">
            <w:pPr>
              <w:rPr>
                <w:rFonts w:cs="Arial"/>
                <w:sz w:val="22"/>
                <w:szCs w:val="22"/>
              </w:rPr>
            </w:pPr>
            <w:r w:rsidRPr="0074774A">
              <w:rPr>
                <w:rFonts w:cs="Arial"/>
                <w:sz w:val="22"/>
                <w:szCs w:val="22"/>
              </w:rPr>
              <w:t>FT Membership Manager</w:t>
            </w:r>
            <w:r w:rsidR="003549FB">
              <w:rPr>
                <w:rFonts w:cs="Arial"/>
                <w:sz w:val="22"/>
                <w:szCs w:val="22"/>
              </w:rPr>
              <w:t xml:space="preserve"> </w:t>
            </w:r>
            <w:r w:rsidRPr="0074774A">
              <w:rPr>
                <w:rFonts w:cs="Arial"/>
                <w:sz w:val="22"/>
                <w:szCs w:val="22"/>
              </w:rPr>
              <w:t>/</w:t>
            </w:r>
            <w:r w:rsidR="003549FB">
              <w:rPr>
                <w:rFonts w:cs="Arial"/>
                <w:sz w:val="22"/>
                <w:szCs w:val="22"/>
              </w:rPr>
              <w:t xml:space="preserve"> </w:t>
            </w:r>
            <w:r w:rsidRPr="0074774A">
              <w:rPr>
                <w:rFonts w:cs="Arial"/>
                <w:sz w:val="22"/>
                <w:szCs w:val="22"/>
              </w:rPr>
              <w:t>Interim Deputy Trust Board Secretary</w:t>
            </w:r>
          </w:p>
        </w:tc>
      </w:tr>
      <w:tr w:rsidR="00D7431F" w:rsidRPr="00870262" w14:paraId="03EAF538" w14:textId="77777777" w:rsidTr="009F62F2">
        <w:tc>
          <w:tcPr>
            <w:tcW w:w="2988" w:type="dxa"/>
            <w:shd w:val="clear" w:color="auto" w:fill="auto"/>
          </w:tcPr>
          <w:p w14:paraId="60C871F0" w14:textId="77777777" w:rsidR="00D7431F" w:rsidRPr="0074774A" w:rsidRDefault="00D7431F" w:rsidP="00D7431F">
            <w:pPr>
              <w:rPr>
                <w:rFonts w:cs="Arial"/>
                <w:color w:val="FF0000"/>
                <w:sz w:val="22"/>
                <w:szCs w:val="22"/>
              </w:rPr>
            </w:pPr>
          </w:p>
        </w:tc>
        <w:tc>
          <w:tcPr>
            <w:tcW w:w="6901" w:type="dxa"/>
            <w:shd w:val="clear" w:color="auto" w:fill="auto"/>
          </w:tcPr>
          <w:p w14:paraId="04C7E6B9" w14:textId="77777777" w:rsidR="00D7431F" w:rsidRPr="0074774A" w:rsidRDefault="00D7431F" w:rsidP="00D7431F">
            <w:pPr>
              <w:rPr>
                <w:rFonts w:cs="Arial"/>
                <w:color w:val="FF0000"/>
                <w:sz w:val="22"/>
                <w:szCs w:val="22"/>
              </w:rPr>
            </w:pPr>
          </w:p>
        </w:tc>
      </w:tr>
      <w:tr w:rsidR="00D7431F" w:rsidRPr="00870262" w14:paraId="65E36141" w14:textId="77777777" w:rsidTr="009F62F2">
        <w:trPr>
          <w:trHeight w:val="390"/>
        </w:trPr>
        <w:tc>
          <w:tcPr>
            <w:tcW w:w="9889" w:type="dxa"/>
            <w:gridSpan w:val="2"/>
            <w:shd w:val="clear" w:color="auto" w:fill="auto"/>
          </w:tcPr>
          <w:p w14:paraId="67CE06AF" w14:textId="77777777" w:rsidR="00D7431F" w:rsidRPr="00205E1E" w:rsidRDefault="00D7431F" w:rsidP="00D7431F">
            <w:pPr>
              <w:rPr>
                <w:rFonts w:cs="Arial"/>
                <w:sz w:val="22"/>
                <w:szCs w:val="22"/>
              </w:rPr>
            </w:pPr>
            <w:r w:rsidRPr="00205E1E">
              <w:rPr>
                <w:rFonts w:cs="Arial"/>
                <w:b/>
                <w:sz w:val="22"/>
                <w:szCs w:val="22"/>
              </w:rPr>
              <w:t xml:space="preserve">APOLOGIES: </w:t>
            </w:r>
          </w:p>
        </w:tc>
      </w:tr>
      <w:tr w:rsidR="00D7431F" w:rsidRPr="00870262" w14:paraId="0F89F6A3" w14:textId="77777777" w:rsidTr="009F62F2">
        <w:trPr>
          <w:trHeight w:val="328"/>
        </w:trPr>
        <w:tc>
          <w:tcPr>
            <w:tcW w:w="9889" w:type="dxa"/>
            <w:gridSpan w:val="2"/>
            <w:shd w:val="clear" w:color="auto" w:fill="auto"/>
          </w:tcPr>
          <w:p w14:paraId="5F16FA37" w14:textId="28738A7D" w:rsidR="00D7431F" w:rsidRPr="00205E1E" w:rsidRDefault="00D7431F" w:rsidP="00D7431F">
            <w:pPr>
              <w:rPr>
                <w:rFonts w:cs="Arial"/>
                <w:sz w:val="22"/>
                <w:szCs w:val="22"/>
              </w:rPr>
            </w:pPr>
            <w:r w:rsidRPr="00205E1E">
              <w:rPr>
                <w:rFonts w:cs="Arial"/>
                <w:b/>
                <w:sz w:val="22"/>
                <w:szCs w:val="22"/>
              </w:rPr>
              <w:t>Governors:</w:t>
            </w:r>
            <w:r w:rsidR="003549FB">
              <w:rPr>
                <w:rFonts w:cs="Arial"/>
                <w:b/>
                <w:sz w:val="22"/>
                <w:szCs w:val="22"/>
              </w:rPr>
              <w:t xml:space="preserve"> </w:t>
            </w:r>
          </w:p>
        </w:tc>
      </w:tr>
      <w:tr w:rsidR="001357F9" w:rsidRPr="00870262" w14:paraId="2935A77D" w14:textId="77777777" w:rsidTr="009F62F2">
        <w:tc>
          <w:tcPr>
            <w:tcW w:w="2988" w:type="dxa"/>
            <w:shd w:val="clear" w:color="auto" w:fill="auto"/>
          </w:tcPr>
          <w:p w14:paraId="623607A0" w14:textId="4DBC1F0B" w:rsidR="001357F9" w:rsidRPr="00205E1E" w:rsidRDefault="001357F9" w:rsidP="001357F9">
            <w:pPr>
              <w:rPr>
                <w:rFonts w:cs="Arial"/>
                <w:sz w:val="22"/>
                <w:szCs w:val="22"/>
              </w:rPr>
            </w:pPr>
            <w:r w:rsidRPr="00C50C10">
              <w:t>Esther Akinwunmi</w:t>
            </w:r>
          </w:p>
        </w:tc>
        <w:tc>
          <w:tcPr>
            <w:tcW w:w="6901" w:type="dxa"/>
            <w:shd w:val="clear" w:color="auto" w:fill="auto"/>
          </w:tcPr>
          <w:p w14:paraId="4DCF6A81" w14:textId="7BA2B502" w:rsidR="001357F9" w:rsidRDefault="001357F9" w:rsidP="001357F9">
            <w:pPr>
              <w:rPr>
                <w:rFonts w:cs="Arial"/>
                <w:sz w:val="22"/>
                <w:szCs w:val="22"/>
              </w:rPr>
            </w:pPr>
            <w:r>
              <w:t xml:space="preserve">Staff Governor - </w:t>
            </w:r>
            <w:r w:rsidRPr="00C50C10">
              <w:t>Other Clinical</w:t>
            </w:r>
          </w:p>
        </w:tc>
      </w:tr>
      <w:tr w:rsidR="00D7431F" w:rsidRPr="00870262" w14:paraId="473BD82A" w14:textId="77777777" w:rsidTr="009F62F2">
        <w:tc>
          <w:tcPr>
            <w:tcW w:w="2988" w:type="dxa"/>
            <w:shd w:val="clear" w:color="auto" w:fill="auto"/>
          </w:tcPr>
          <w:p w14:paraId="0DAF8D3F" w14:textId="5F8CACCB" w:rsidR="00D7431F" w:rsidRPr="00205E1E" w:rsidRDefault="00D7431F" w:rsidP="00D7431F">
            <w:pPr>
              <w:rPr>
                <w:rFonts w:cs="Arial"/>
                <w:sz w:val="22"/>
                <w:szCs w:val="22"/>
              </w:rPr>
            </w:pPr>
            <w:r w:rsidRPr="00205E1E">
              <w:rPr>
                <w:rFonts w:cs="Arial"/>
                <w:sz w:val="22"/>
                <w:szCs w:val="22"/>
              </w:rPr>
              <w:t>John Cooper</w:t>
            </w:r>
          </w:p>
        </w:tc>
        <w:tc>
          <w:tcPr>
            <w:tcW w:w="6901" w:type="dxa"/>
            <w:shd w:val="clear" w:color="auto" w:fill="auto"/>
          </w:tcPr>
          <w:p w14:paraId="22CA556C" w14:textId="65FADA4A" w:rsidR="00D7431F" w:rsidRPr="00205E1E" w:rsidRDefault="00D7431F" w:rsidP="00D7431F">
            <w:pPr>
              <w:rPr>
                <w:rFonts w:cs="Arial"/>
                <w:sz w:val="22"/>
                <w:szCs w:val="22"/>
              </w:rPr>
            </w:pPr>
            <w:r>
              <w:rPr>
                <w:rFonts w:cs="Arial"/>
                <w:sz w:val="22"/>
                <w:szCs w:val="22"/>
              </w:rPr>
              <w:t xml:space="preserve">Staff Governor - </w:t>
            </w:r>
            <w:r w:rsidRPr="00205E1E">
              <w:rPr>
                <w:rFonts w:cs="Arial"/>
                <w:sz w:val="22"/>
                <w:szCs w:val="22"/>
              </w:rPr>
              <w:t>Nursing &amp; Midwifery</w:t>
            </w:r>
          </w:p>
        </w:tc>
      </w:tr>
      <w:tr w:rsidR="00F629C3" w:rsidRPr="00870262" w14:paraId="188399CA" w14:textId="77777777" w:rsidTr="009F62F2">
        <w:tc>
          <w:tcPr>
            <w:tcW w:w="2988" w:type="dxa"/>
            <w:shd w:val="clear" w:color="auto" w:fill="auto"/>
          </w:tcPr>
          <w:p w14:paraId="1F2239B4" w14:textId="035CDC26" w:rsidR="00F629C3" w:rsidRPr="00205E1E" w:rsidRDefault="00F629C3" w:rsidP="00F629C3">
            <w:pPr>
              <w:rPr>
                <w:rFonts w:cs="Arial"/>
                <w:sz w:val="22"/>
                <w:szCs w:val="22"/>
              </w:rPr>
            </w:pPr>
            <w:r w:rsidRPr="00973029">
              <w:t>Flo Emelone</w:t>
            </w:r>
          </w:p>
        </w:tc>
        <w:tc>
          <w:tcPr>
            <w:tcW w:w="6901" w:type="dxa"/>
            <w:shd w:val="clear" w:color="auto" w:fill="auto"/>
          </w:tcPr>
          <w:p w14:paraId="7F0C5E1E" w14:textId="7B45E64D" w:rsidR="00F629C3" w:rsidRDefault="00F629C3" w:rsidP="00F629C3">
            <w:pPr>
              <w:rPr>
                <w:rFonts w:cs="Arial"/>
                <w:sz w:val="22"/>
                <w:szCs w:val="22"/>
              </w:rPr>
            </w:pPr>
            <w:r>
              <w:t xml:space="preserve">Staff Governor - </w:t>
            </w:r>
            <w:r w:rsidRPr="00973029">
              <w:t>Non-Clinical &amp; Support</w:t>
            </w:r>
          </w:p>
        </w:tc>
      </w:tr>
      <w:tr w:rsidR="00D7431F" w:rsidRPr="00870262" w14:paraId="46A1C583" w14:textId="77777777" w:rsidTr="009F62F2">
        <w:tc>
          <w:tcPr>
            <w:tcW w:w="2988" w:type="dxa"/>
            <w:shd w:val="clear" w:color="auto" w:fill="auto"/>
          </w:tcPr>
          <w:p w14:paraId="5DE0AB7B" w14:textId="57A3E3BE" w:rsidR="00D7431F" w:rsidRPr="0074774A" w:rsidRDefault="00D7431F" w:rsidP="00D7431F">
            <w:pPr>
              <w:rPr>
                <w:rFonts w:cs="Arial"/>
                <w:color w:val="FF0000"/>
                <w:sz w:val="22"/>
                <w:szCs w:val="22"/>
              </w:rPr>
            </w:pPr>
            <w:r w:rsidRPr="00205E1E">
              <w:rPr>
                <w:rFonts w:cs="Arial"/>
                <w:sz w:val="22"/>
                <w:szCs w:val="22"/>
              </w:rPr>
              <w:t>Dr Shruti Garg</w:t>
            </w:r>
          </w:p>
        </w:tc>
        <w:tc>
          <w:tcPr>
            <w:tcW w:w="6901" w:type="dxa"/>
            <w:shd w:val="clear" w:color="auto" w:fill="auto"/>
          </w:tcPr>
          <w:p w14:paraId="0F1F80ED" w14:textId="429CCF92" w:rsidR="00D7431F" w:rsidRPr="0074774A" w:rsidRDefault="00D7431F" w:rsidP="00D7431F">
            <w:pPr>
              <w:rPr>
                <w:rFonts w:cs="Arial"/>
                <w:color w:val="FF0000"/>
                <w:sz w:val="22"/>
                <w:szCs w:val="22"/>
              </w:rPr>
            </w:pPr>
            <w:r>
              <w:rPr>
                <w:rFonts w:cs="Arial"/>
                <w:sz w:val="22"/>
                <w:szCs w:val="22"/>
              </w:rPr>
              <w:t xml:space="preserve">Nominated Governor - </w:t>
            </w:r>
            <w:r w:rsidRPr="00205E1E">
              <w:rPr>
                <w:rFonts w:cs="Arial"/>
                <w:sz w:val="22"/>
                <w:szCs w:val="22"/>
              </w:rPr>
              <w:t>Manchester University</w:t>
            </w:r>
          </w:p>
        </w:tc>
      </w:tr>
      <w:tr w:rsidR="009244A4" w:rsidRPr="00870262" w14:paraId="6659E7F1" w14:textId="77777777" w:rsidTr="009F62F2">
        <w:tc>
          <w:tcPr>
            <w:tcW w:w="2988" w:type="dxa"/>
            <w:shd w:val="clear" w:color="auto" w:fill="auto"/>
          </w:tcPr>
          <w:p w14:paraId="2D97BE6F" w14:textId="33ABE999" w:rsidR="009244A4" w:rsidRPr="00205E1E" w:rsidRDefault="009244A4" w:rsidP="009244A4">
            <w:pPr>
              <w:rPr>
                <w:rFonts w:cs="Arial"/>
                <w:sz w:val="22"/>
                <w:szCs w:val="22"/>
              </w:rPr>
            </w:pPr>
            <w:r w:rsidRPr="00D85E6D">
              <w:t>Cllr Julie Reid</w:t>
            </w:r>
          </w:p>
        </w:tc>
        <w:tc>
          <w:tcPr>
            <w:tcW w:w="6901" w:type="dxa"/>
            <w:shd w:val="clear" w:color="auto" w:fill="auto"/>
          </w:tcPr>
          <w:p w14:paraId="317165C4" w14:textId="424DD31E" w:rsidR="009244A4" w:rsidRDefault="00D02D72" w:rsidP="009244A4">
            <w:pPr>
              <w:rPr>
                <w:rFonts w:cs="Arial"/>
                <w:sz w:val="22"/>
                <w:szCs w:val="22"/>
              </w:rPr>
            </w:pPr>
            <w:r>
              <w:t>Public</w:t>
            </w:r>
            <w:r w:rsidR="002C1525">
              <w:t xml:space="preserve"> Governor - </w:t>
            </w:r>
            <w:r w:rsidR="009244A4" w:rsidRPr="00D85E6D">
              <w:t>Manchester</w:t>
            </w:r>
          </w:p>
        </w:tc>
      </w:tr>
      <w:tr w:rsidR="00D7431F" w:rsidRPr="00870262" w14:paraId="265BEF30" w14:textId="77777777" w:rsidTr="009F62F2">
        <w:tc>
          <w:tcPr>
            <w:tcW w:w="2988" w:type="dxa"/>
            <w:shd w:val="clear" w:color="auto" w:fill="auto"/>
          </w:tcPr>
          <w:p w14:paraId="4722FC05" w14:textId="5CC340C9" w:rsidR="00D7431F" w:rsidRPr="00D7431F" w:rsidRDefault="00D7431F" w:rsidP="00D7431F">
            <w:pPr>
              <w:rPr>
                <w:rFonts w:cs="Arial"/>
                <w:sz w:val="22"/>
                <w:szCs w:val="22"/>
              </w:rPr>
            </w:pPr>
          </w:p>
        </w:tc>
        <w:tc>
          <w:tcPr>
            <w:tcW w:w="6901" w:type="dxa"/>
            <w:shd w:val="clear" w:color="auto" w:fill="auto"/>
          </w:tcPr>
          <w:p w14:paraId="242B25F5" w14:textId="3487E75A" w:rsidR="00D7431F" w:rsidRPr="00D7431F" w:rsidRDefault="00D7431F" w:rsidP="00D7431F">
            <w:pPr>
              <w:rPr>
                <w:rFonts w:cs="Arial"/>
                <w:sz w:val="22"/>
                <w:szCs w:val="22"/>
              </w:rPr>
            </w:pPr>
          </w:p>
        </w:tc>
      </w:tr>
    </w:tbl>
    <w:p w14:paraId="746341CD" w14:textId="77777777" w:rsidR="00582344" w:rsidRDefault="00582344"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69018C" w:rsidRPr="00EF2215" w14:paraId="6B922760" w14:textId="77777777" w:rsidTr="00036578">
        <w:tc>
          <w:tcPr>
            <w:tcW w:w="9889" w:type="dxa"/>
            <w:gridSpan w:val="3"/>
            <w:shd w:val="clear" w:color="auto" w:fill="auto"/>
          </w:tcPr>
          <w:p w14:paraId="3BDEC0AB" w14:textId="77777777" w:rsidR="0069018C" w:rsidRPr="00EF2215" w:rsidRDefault="0069018C" w:rsidP="00036578">
            <w:pPr>
              <w:rPr>
                <w:b/>
              </w:rPr>
            </w:pPr>
            <w:r w:rsidRPr="00EF2215">
              <w:rPr>
                <w:b/>
              </w:rPr>
              <w:t xml:space="preserve">Agenda Item </w:t>
            </w:r>
            <w:r>
              <w:rPr>
                <w:b/>
              </w:rPr>
              <w:t>1</w:t>
            </w:r>
            <w:r w:rsidRPr="00EF2215">
              <w:rPr>
                <w:b/>
              </w:rPr>
              <w:t xml:space="preserve">:  </w:t>
            </w:r>
            <w:r w:rsidRPr="00E47C36">
              <w:rPr>
                <w:b/>
              </w:rPr>
              <w:t>Welcome to the Meeting of the MFT Council of Governors &amp; Outline of Meeting Format</w:t>
            </w:r>
          </w:p>
        </w:tc>
      </w:tr>
      <w:tr w:rsidR="0069018C" w:rsidRPr="00EF2215" w14:paraId="150DD519" w14:textId="77777777" w:rsidTr="00036578">
        <w:tc>
          <w:tcPr>
            <w:tcW w:w="9889" w:type="dxa"/>
            <w:gridSpan w:val="3"/>
            <w:shd w:val="clear" w:color="auto" w:fill="auto"/>
          </w:tcPr>
          <w:p w14:paraId="60FD841C" w14:textId="77777777" w:rsidR="0069018C" w:rsidRDefault="0069018C" w:rsidP="00036578">
            <w:pPr>
              <w:rPr>
                <w:sz w:val="22"/>
                <w:szCs w:val="22"/>
              </w:rPr>
            </w:pPr>
            <w:r w:rsidRPr="00DC3E74">
              <w:rPr>
                <w:sz w:val="22"/>
                <w:szCs w:val="22"/>
              </w:rPr>
              <w:t xml:space="preserve">The Group Chairman (Kathy Cowell) opened the meeting by thanking all present for participating </w:t>
            </w:r>
            <w:r>
              <w:rPr>
                <w:sz w:val="22"/>
                <w:szCs w:val="22"/>
              </w:rPr>
              <w:t xml:space="preserve">in </w:t>
            </w:r>
            <w:r w:rsidRPr="00DC3E74">
              <w:rPr>
                <w:sz w:val="22"/>
                <w:szCs w:val="22"/>
              </w:rPr>
              <w:t>the</w:t>
            </w:r>
            <w:r>
              <w:rPr>
                <w:sz w:val="22"/>
                <w:szCs w:val="22"/>
              </w:rPr>
              <w:t xml:space="preserve"> </w:t>
            </w:r>
            <w:r w:rsidRPr="00DC3E74">
              <w:rPr>
                <w:sz w:val="22"/>
                <w:szCs w:val="22"/>
              </w:rPr>
              <w:t>Council of Governors</w:t>
            </w:r>
            <w:r>
              <w:rPr>
                <w:sz w:val="22"/>
                <w:szCs w:val="22"/>
              </w:rPr>
              <w:t xml:space="preserve"> (Virtual) </w:t>
            </w:r>
            <w:r w:rsidRPr="00981F65">
              <w:rPr>
                <w:sz w:val="22"/>
                <w:szCs w:val="22"/>
              </w:rPr>
              <w:t>Meeting</w:t>
            </w:r>
            <w:r w:rsidRPr="00DC3E74">
              <w:rPr>
                <w:sz w:val="22"/>
                <w:szCs w:val="22"/>
              </w:rPr>
              <w:t>.</w:t>
            </w:r>
          </w:p>
          <w:p w14:paraId="78C21849" w14:textId="77777777" w:rsidR="0069018C" w:rsidRDefault="0069018C" w:rsidP="00036578">
            <w:pPr>
              <w:rPr>
                <w:sz w:val="22"/>
                <w:szCs w:val="22"/>
              </w:rPr>
            </w:pPr>
          </w:p>
          <w:p w14:paraId="492A9ADC" w14:textId="621CF410" w:rsidR="0069018C" w:rsidRDefault="0069018C" w:rsidP="00036578">
            <w:pPr>
              <w:rPr>
                <w:sz w:val="22"/>
                <w:szCs w:val="22"/>
              </w:rPr>
            </w:pPr>
            <w:r w:rsidRPr="002412F4">
              <w:rPr>
                <w:sz w:val="22"/>
                <w:szCs w:val="22"/>
              </w:rPr>
              <w:t>Attention was drawn that due to heightened COVID-19 related commitments of the presenting Trust Officers, the running order</w:t>
            </w:r>
            <w:r w:rsidR="00B7785D">
              <w:rPr>
                <w:sz w:val="22"/>
                <w:szCs w:val="22"/>
              </w:rPr>
              <w:t>/timings</w:t>
            </w:r>
            <w:r w:rsidRPr="002412F4">
              <w:rPr>
                <w:sz w:val="22"/>
                <w:szCs w:val="22"/>
              </w:rPr>
              <w:t xml:space="preserve"> of the agenda had been </w:t>
            </w:r>
            <w:r w:rsidR="00D759BB" w:rsidRPr="002412F4">
              <w:rPr>
                <w:sz w:val="22"/>
                <w:szCs w:val="22"/>
              </w:rPr>
              <w:t xml:space="preserve">established to </w:t>
            </w:r>
            <w:r w:rsidRPr="002412F4">
              <w:rPr>
                <w:sz w:val="22"/>
                <w:szCs w:val="22"/>
              </w:rPr>
              <w:t>permit officers to leave the meeting once they had presented and responded to Q&amp;As from Governors.</w:t>
            </w:r>
          </w:p>
          <w:p w14:paraId="0283CAF5" w14:textId="77777777" w:rsidR="0069018C" w:rsidRPr="00800310" w:rsidRDefault="0069018C" w:rsidP="00036578">
            <w:pPr>
              <w:rPr>
                <w:sz w:val="22"/>
                <w:szCs w:val="22"/>
              </w:rPr>
            </w:pPr>
          </w:p>
        </w:tc>
      </w:tr>
      <w:tr w:rsidR="0069018C" w:rsidRPr="00EF2215" w14:paraId="6B6F77FB" w14:textId="77777777" w:rsidTr="00036578">
        <w:trPr>
          <w:trHeight w:val="336"/>
        </w:trPr>
        <w:tc>
          <w:tcPr>
            <w:tcW w:w="3794" w:type="dxa"/>
            <w:shd w:val="clear" w:color="auto" w:fill="auto"/>
          </w:tcPr>
          <w:p w14:paraId="1F818F94" w14:textId="77777777" w:rsidR="00FF1705" w:rsidRDefault="0069018C" w:rsidP="00036578">
            <w:pPr>
              <w:rPr>
                <w:b/>
                <w:sz w:val="20"/>
              </w:rPr>
            </w:pPr>
            <w:r w:rsidRPr="009769A9">
              <w:rPr>
                <w:b/>
                <w:sz w:val="20"/>
              </w:rPr>
              <w:t xml:space="preserve">Decision:  </w:t>
            </w:r>
            <w:r>
              <w:rPr>
                <w:b/>
                <w:sz w:val="20"/>
              </w:rPr>
              <w:t xml:space="preserve">     </w:t>
            </w:r>
          </w:p>
          <w:p w14:paraId="3A6E096F" w14:textId="77777777" w:rsidR="00FF1705" w:rsidRDefault="00FF1705" w:rsidP="00036578">
            <w:pPr>
              <w:rPr>
                <w:b/>
                <w:sz w:val="20"/>
              </w:rPr>
            </w:pPr>
          </w:p>
          <w:p w14:paraId="4EB4ED7C" w14:textId="486DE16E" w:rsidR="0069018C" w:rsidRPr="009769A9" w:rsidRDefault="0069018C" w:rsidP="00036578">
            <w:pPr>
              <w:rPr>
                <w:b/>
                <w:sz w:val="20"/>
              </w:rPr>
            </w:pPr>
            <w:r w:rsidRPr="009769A9">
              <w:rPr>
                <w:b/>
                <w:sz w:val="20"/>
              </w:rPr>
              <w:t>Noted</w:t>
            </w:r>
          </w:p>
        </w:tc>
        <w:tc>
          <w:tcPr>
            <w:tcW w:w="2398" w:type="dxa"/>
            <w:shd w:val="clear" w:color="auto" w:fill="auto"/>
          </w:tcPr>
          <w:p w14:paraId="2A6CC450" w14:textId="77777777" w:rsidR="00FF1705" w:rsidRDefault="0069018C" w:rsidP="00036578">
            <w:pPr>
              <w:rPr>
                <w:b/>
                <w:sz w:val="20"/>
              </w:rPr>
            </w:pPr>
            <w:r w:rsidRPr="009769A9">
              <w:rPr>
                <w:b/>
                <w:sz w:val="20"/>
              </w:rPr>
              <w:t xml:space="preserve">Action by: </w:t>
            </w:r>
            <w:r>
              <w:rPr>
                <w:b/>
                <w:sz w:val="20"/>
              </w:rPr>
              <w:t xml:space="preserve">      </w:t>
            </w:r>
          </w:p>
          <w:p w14:paraId="77B79841" w14:textId="77777777" w:rsidR="00FF1705" w:rsidRDefault="00FF1705" w:rsidP="00036578">
            <w:pPr>
              <w:rPr>
                <w:b/>
                <w:sz w:val="20"/>
              </w:rPr>
            </w:pPr>
          </w:p>
          <w:p w14:paraId="0E0790E1" w14:textId="29B3F480" w:rsidR="0069018C" w:rsidRPr="009769A9" w:rsidRDefault="0069018C" w:rsidP="00036578">
            <w:pPr>
              <w:rPr>
                <w:b/>
                <w:sz w:val="20"/>
              </w:rPr>
            </w:pPr>
            <w:r w:rsidRPr="009769A9">
              <w:rPr>
                <w:b/>
                <w:sz w:val="20"/>
              </w:rPr>
              <w:t>N/A</w:t>
            </w:r>
          </w:p>
        </w:tc>
        <w:tc>
          <w:tcPr>
            <w:tcW w:w="3697" w:type="dxa"/>
            <w:shd w:val="clear" w:color="auto" w:fill="auto"/>
          </w:tcPr>
          <w:p w14:paraId="5958F9EF" w14:textId="77777777" w:rsidR="00FF1705" w:rsidRDefault="0069018C" w:rsidP="00036578">
            <w:pPr>
              <w:rPr>
                <w:b/>
                <w:sz w:val="20"/>
              </w:rPr>
            </w:pPr>
            <w:r w:rsidRPr="009769A9">
              <w:rPr>
                <w:b/>
                <w:sz w:val="20"/>
              </w:rPr>
              <w:t xml:space="preserve">Date: </w:t>
            </w:r>
            <w:r>
              <w:rPr>
                <w:b/>
                <w:sz w:val="20"/>
              </w:rPr>
              <w:t xml:space="preserve">         </w:t>
            </w:r>
          </w:p>
          <w:p w14:paraId="573E5AB3" w14:textId="77777777" w:rsidR="00FF1705" w:rsidRDefault="00FF1705" w:rsidP="00036578">
            <w:pPr>
              <w:rPr>
                <w:b/>
                <w:sz w:val="20"/>
              </w:rPr>
            </w:pPr>
          </w:p>
          <w:p w14:paraId="534DD19E" w14:textId="45793DA2" w:rsidR="0069018C" w:rsidRPr="009769A9" w:rsidRDefault="0069018C" w:rsidP="00036578">
            <w:pPr>
              <w:rPr>
                <w:b/>
                <w:sz w:val="20"/>
              </w:rPr>
            </w:pPr>
            <w:r w:rsidRPr="009769A9">
              <w:rPr>
                <w:b/>
                <w:sz w:val="20"/>
              </w:rPr>
              <w:t>N/A</w:t>
            </w:r>
          </w:p>
        </w:tc>
      </w:tr>
    </w:tbl>
    <w:p w14:paraId="3A89DD8D" w14:textId="77777777" w:rsidR="0069018C" w:rsidRDefault="0069018C" w:rsidP="00975B48"/>
    <w:p w14:paraId="0E2A5F9E" w14:textId="77777777" w:rsidR="00FF1705" w:rsidRDefault="00FF1705" w:rsidP="00975B48"/>
    <w:p w14:paraId="0AA2FB08" w14:textId="77777777" w:rsidR="00FF1705" w:rsidRDefault="00FF1705" w:rsidP="00975B48"/>
    <w:p w14:paraId="29851216" w14:textId="399A10C7" w:rsidR="00FF1705" w:rsidRDefault="00FF1705" w:rsidP="00975B48"/>
    <w:p w14:paraId="66827B88" w14:textId="36C9F70F" w:rsidR="00067AE3" w:rsidRDefault="00067AE3" w:rsidP="00975B48"/>
    <w:p w14:paraId="7D17CE71" w14:textId="1557B6A5" w:rsidR="00067AE3" w:rsidRDefault="00067AE3" w:rsidP="00975B48"/>
    <w:p w14:paraId="61069981" w14:textId="77777777" w:rsidR="00067AE3" w:rsidRDefault="00067AE3" w:rsidP="00975B48"/>
    <w:p w14:paraId="7113A7F6" w14:textId="77777777" w:rsidR="00FF1705" w:rsidRDefault="00FF1705" w:rsidP="00975B48"/>
    <w:p w14:paraId="1A1F7DA2" w14:textId="77777777" w:rsidR="00FF1705" w:rsidRDefault="00FF1705" w:rsidP="00975B48"/>
    <w:p w14:paraId="45236DAB" w14:textId="77777777" w:rsidR="00FF1705" w:rsidRDefault="00FF1705" w:rsidP="00975B48"/>
    <w:p w14:paraId="7B330D56" w14:textId="77777777" w:rsidR="00FF1705" w:rsidRDefault="00FF1705"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697"/>
      </w:tblGrid>
      <w:tr w:rsidR="0069018C" w:rsidRPr="00EF2215" w14:paraId="2A0E105F" w14:textId="77777777" w:rsidTr="00036578">
        <w:tc>
          <w:tcPr>
            <w:tcW w:w="9889" w:type="dxa"/>
            <w:gridSpan w:val="3"/>
            <w:shd w:val="clear" w:color="auto" w:fill="auto"/>
          </w:tcPr>
          <w:p w14:paraId="686FF4C5" w14:textId="77777777" w:rsidR="0069018C" w:rsidRPr="00EF2215" w:rsidRDefault="0069018C" w:rsidP="00036578">
            <w:pPr>
              <w:rPr>
                <w:b/>
              </w:rPr>
            </w:pPr>
            <w:r w:rsidRPr="00EF2215">
              <w:rPr>
                <w:b/>
              </w:rPr>
              <w:t xml:space="preserve">Agenda Item </w:t>
            </w:r>
            <w:r>
              <w:rPr>
                <w:b/>
              </w:rPr>
              <w:t>2</w:t>
            </w:r>
            <w:r w:rsidRPr="00EF2215">
              <w:rPr>
                <w:b/>
              </w:rPr>
              <w:t xml:space="preserve">:  </w:t>
            </w:r>
            <w:r>
              <w:rPr>
                <w:b/>
              </w:rPr>
              <w:t xml:space="preserve">To Receive Apologies for Absence </w:t>
            </w:r>
          </w:p>
        </w:tc>
      </w:tr>
      <w:tr w:rsidR="0069018C" w:rsidRPr="00EF2215" w14:paraId="2B024359" w14:textId="77777777" w:rsidTr="00036578">
        <w:tc>
          <w:tcPr>
            <w:tcW w:w="9889" w:type="dxa"/>
            <w:gridSpan w:val="3"/>
            <w:shd w:val="clear" w:color="auto" w:fill="auto"/>
          </w:tcPr>
          <w:p w14:paraId="7896C814" w14:textId="77777777" w:rsidR="0069018C" w:rsidRDefault="0069018C" w:rsidP="00036578">
            <w:pPr>
              <w:rPr>
                <w:sz w:val="22"/>
                <w:szCs w:val="22"/>
              </w:rPr>
            </w:pPr>
            <w:r w:rsidRPr="000A4FD0">
              <w:rPr>
                <w:sz w:val="22"/>
                <w:szCs w:val="22"/>
              </w:rPr>
              <w:t>Alwyn Hughes</w:t>
            </w:r>
            <w:r>
              <w:rPr>
                <w:sz w:val="22"/>
                <w:szCs w:val="22"/>
              </w:rPr>
              <w:t>, Director of Corporate Services/</w:t>
            </w:r>
            <w:r w:rsidRPr="000A4FD0">
              <w:rPr>
                <w:sz w:val="22"/>
                <w:szCs w:val="22"/>
              </w:rPr>
              <w:t xml:space="preserve">Trust Board Secretary </w:t>
            </w:r>
            <w:r>
              <w:rPr>
                <w:sz w:val="22"/>
                <w:szCs w:val="22"/>
              </w:rPr>
              <w:t>informed participants of the following apologies received:</w:t>
            </w:r>
          </w:p>
          <w:p w14:paraId="4B86909D" w14:textId="77777777" w:rsidR="0069018C" w:rsidRDefault="0069018C" w:rsidP="00036578">
            <w:pPr>
              <w:rPr>
                <w:sz w:val="22"/>
                <w:szCs w:val="22"/>
              </w:rPr>
            </w:pPr>
          </w:p>
          <w:p w14:paraId="0466BFDD" w14:textId="77777777" w:rsidR="0069018C" w:rsidRPr="00D83CF8" w:rsidRDefault="0069018C" w:rsidP="00036578">
            <w:pPr>
              <w:rPr>
                <w:b/>
                <w:sz w:val="22"/>
                <w:szCs w:val="22"/>
              </w:rPr>
            </w:pPr>
            <w:r w:rsidRPr="00D83CF8">
              <w:rPr>
                <w:b/>
                <w:sz w:val="22"/>
                <w:szCs w:val="22"/>
              </w:rPr>
              <w:t>Governors:</w:t>
            </w:r>
          </w:p>
          <w:p w14:paraId="45B62D8C" w14:textId="36E07D18" w:rsidR="002412F4" w:rsidRPr="00D83CF8" w:rsidRDefault="002412F4" w:rsidP="002412F4">
            <w:pPr>
              <w:rPr>
                <w:bCs/>
                <w:sz w:val="22"/>
                <w:szCs w:val="22"/>
              </w:rPr>
            </w:pPr>
            <w:r w:rsidRPr="00D83CF8">
              <w:rPr>
                <w:bCs/>
                <w:sz w:val="22"/>
                <w:szCs w:val="22"/>
              </w:rPr>
              <w:t>Esther Akinwunmi</w:t>
            </w:r>
            <w:r w:rsidR="00D83CF8" w:rsidRPr="00D83CF8">
              <w:rPr>
                <w:bCs/>
                <w:sz w:val="22"/>
                <w:szCs w:val="22"/>
              </w:rPr>
              <w:t xml:space="preserve"> - </w:t>
            </w:r>
            <w:r w:rsidRPr="00D83CF8">
              <w:rPr>
                <w:bCs/>
                <w:sz w:val="22"/>
                <w:szCs w:val="22"/>
              </w:rPr>
              <w:t xml:space="preserve">Staff Governor </w:t>
            </w:r>
            <w:r w:rsidR="00D83CF8" w:rsidRPr="00D83CF8">
              <w:rPr>
                <w:bCs/>
                <w:sz w:val="22"/>
                <w:szCs w:val="22"/>
              </w:rPr>
              <w:t>(</w:t>
            </w:r>
            <w:r w:rsidRPr="00D83CF8">
              <w:rPr>
                <w:bCs/>
                <w:sz w:val="22"/>
                <w:szCs w:val="22"/>
              </w:rPr>
              <w:t>Other Clinical</w:t>
            </w:r>
            <w:r w:rsidR="00D83CF8" w:rsidRPr="00D83CF8">
              <w:rPr>
                <w:bCs/>
                <w:sz w:val="22"/>
                <w:szCs w:val="22"/>
              </w:rPr>
              <w:t>)</w:t>
            </w:r>
          </w:p>
          <w:p w14:paraId="78FE23CE" w14:textId="2497D78B" w:rsidR="002412F4" w:rsidRPr="00D83CF8" w:rsidRDefault="002412F4" w:rsidP="002412F4">
            <w:pPr>
              <w:rPr>
                <w:bCs/>
                <w:sz w:val="22"/>
                <w:szCs w:val="22"/>
              </w:rPr>
            </w:pPr>
            <w:r w:rsidRPr="00D83CF8">
              <w:rPr>
                <w:bCs/>
                <w:sz w:val="22"/>
                <w:szCs w:val="22"/>
              </w:rPr>
              <w:t>John Cooper</w:t>
            </w:r>
            <w:r w:rsidR="00D83CF8" w:rsidRPr="00D83CF8">
              <w:rPr>
                <w:bCs/>
                <w:sz w:val="22"/>
                <w:szCs w:val="22"/>
              </w:rPr>
              <w:t xml:space="preserve"> - </w:t>
            </w:r>
            <w:r w:rsidRPr="00D83CF8">
              <w:rPr>
                <w:bCs/>
                <w:sz w:val="22"/>
                <w:szCs w:val="22"/>
              </w:rPr>
              <w:t xml:space="preserve">Staff Governor </w:t>
            </w:r>
            <w:r w:rsidR="00D83CF8" w:rsidRPr="00D83CF8">
              <w:rPr>
                <w:bCs/>
                <w:sz w:val="22"/>
                <w:szCs w:val="22"/>
              </w:rPr>
              <w:t>(</w:t>
            </w:r>
            <w:r w:rsidRPr="00D83CF8">
              <w:rPr>
                <w:bCs/>
                <w:sz w:val="22"/>
                <w:szCs w:val="22"/>
              </w:rPr>
              <w:t>Nursing &amp; Midwifery</w:t>
            </w:r>
            <w:r w:rsidR="00D83CF8" w:rsidRPr="00D83CF8">
              <w:rPr>
                <w:bCs/>
                <w:sz w:val="22"/>
                <w:szCs w:val="22"/>
              </w:rPr>
              <w:t>)</w:t>
            </w:r>
          </w:p>
          <w:p w14:paraId="48B08EC5" w14:textId="393C1B29" w:rsidR="002412F4" w:rsidRPr="00D83CF8" w:rsidRDefault="002412F4" w:rsidP="002412F4">
            <w:pPr>
              <w:rPr>
                <w:bCs/>
                <w:sz w:val="22"/>
                <w:szCs w:val="22"/>
              </w:rPr>
            </w:pPr>
            <w:r w:rsidRPr="00D83CF8">
              <w:rPr>
                <w:bCs/>
                <w:sz w:val="22"/>
                <w:szCs w:val="22"/>
              </w:rPr>
              <w:t>Flo Emelone</w:t>
            </w:r>
            <w:r w:rsidR="00D83CF8" w:rsidRPr="00D83CF8">
              <w:rPr>
                <w:bCs/>
                <w:sz w:val="22"/>
                <w:szCs w:val="22"/>
              </w:rPr>
              <w:t xml:space="preserve"> - </w:t>
            </w:r>
            <w:r w:rsidRPr="00D83CF8">
              <w:rPr>
                <w:bCs/>
                <w:sz w:val="22"/>
                <w:szCs w:val="22"/>
              </w:rPr>
              <w:t xml:space="preserve">Staff Governor </w:t>
            </w:r>
            <w:r w:rsidR="00D83CF8" w:rsidRPr="00D83CF8">
              <w:rPr>
                <w:bCs/>
                <w:sz w:val="22"/>
                <w:szCs w:val="22"/>
              </w:rPr>
              <w:t>(</w:t>
            </w:r>
            <w:r w:rsidRPr="00D83CF8">
              <w:rPr>
                <w:bCs/>
                <w:sz w:val="22"/>
                <w:szCs w:val="22"/>
              </w:rPr>
              <w:t>Non-Clinical &amp; Support</w:t>
            </w:r>
            <w:r w:rsidR="00D83CF8" w:rsidRPr="00D83CF8">
              <w:rPr>
                <w:bCs/>
                <w:sz w:val="22"/>
                <w:szCs w:val="22"/>
              </w:rPr>
              <w:t>)</w:t>
            </w:r>
          </w:p>
          <w:p w14:paraId="3861FC00" w14:textId="7E663634" w:rsidR="002412F4" w:rsidRPr="00D83CF8" w:rsidRDefault="002412F4" w:rsidP="002412F4">
            <w:pPr>
              <w:rPr>
                <w:bCs/>
                <w:sz w:val="22"/>
                <w:szCs w:val="22"/>
              </w:rPr>
            </w:pPr>
            <w:r w:rsidRPr="00D83CF8">
              <w:rPr>
                <w:bCs/>
                <w:sz w:val="22"/>
                <w:szCs w:val="22"/>
              </w:rPr>
              <w:t>Dr Shruti Garg</w:t>
            </w:r>
            <w:r w:rsidRPr="00D83CF8">
              <w:rPr>
                <w:bCs/>
                <w:sz w:val="22"/>
                <w:szCs w:val="22"/>
              </w:rPr>
              <w:tab/>
            </w:r>
            <w:r w:rsidR="00D83CF8" w:rsidRPr="00D83CF8">
              <w:rPr>
                <w:bCs/>
                <w:sz w:val="22"/>
                <w:szCs w:val="22"/>
              </w:rPr>
              <w:t xml:space="preserve">- </w:t>
            </w:r>
            <w:r w:rsidRPr="00D83CF8">
              <w:rPr>
                <w:bCs/>
                <w:sz w:val="22"/>
                <w:szCs w:val="22"/>
              </w:rPr>
              <w:t xml:space="preserve">Nominated Governor </w:t>
            </w:r>
            <w:r w:rsidR="00D83CF8" w:rsidRPr="00D83CF8">
              <w:rPr>
                <w:bCs/>
                <w:sz w:val="22"/>
                <w:szCs w:val="22"/>
              </w:rPr>
              <w:t>(</w:t>
            </w:r>
            <w:r w:rsidRPr="00D83CF8">
              <w:rPr>
                <w:bCs/>
                <w:sz w:val="22"/>
                <w:szCs w:val="22"/>
              </w:rPr>
              <w:t>Manchester University</w:t>
            </w:r>
            <w:r w:rsidR="00D83CF8" w:rsidRPr="00D83CF8">
              <w:rPr>
                <w:bCs/>
                <w:sz w:val="22"/>
                <w:szCs w:val="22"/>
              </w:rPr>
              <w:t>)</w:t>
            </w:r>
          </w:p>
          <w:p w14:paraId="42FFF73E" w14:textId="073799A1" w:rsidR="0069018C" w:rsidRPr="00D83CF8" w:rsidRDefault="002412F4" w:rsidP="002412F4">
            <w:pPr>
              <w:rPr>
                <w:bCs/>
                <w:sz w:val="22"/>
                <w:szCs w:val="22"/>
              </w:rPr>
            </w:pPr>
            <w:r w:rsidRPr="00D83CF8">
              <w:rPr>
                <w:bCs/>
                <w:sz w:val="22"/>
                <w:szCs w:val="22"/>
              </w:rPr>
              <w:t>Cllr Julie Reid</w:t>
            </w:r>
            <w:r w:rsidRPr="00D83CF8">
              <w:rPr>
                <w:bCs/>
                <w:sz w:val="22"/>
                <w:szCs w:val="22"/>
              </w:rPr>
              <w:tab/>
            </w:r>
            <w:r w:rsidR="00D83CF8" w:rsidRPr="00D83CF8">
              <w:rPr>
                <w:bCs/>
                <w:sz w:val="22"/>
                <w:szCs w:val="22"/>
              </w:rPr>
              <w:t xml:space="preserve">- </w:t>
            </w:r>
            <w:r w:rsidR="0000125F">
              <w:rPr>
                <w:bCs/>
                <w:sz w:val="22"/>
                <w:szCs w:val="22"/>
              </w:rPr>
              <w:t>Public</w:t>
            </w:r>
            <w:r w:rsidRPr="00D83CF8">
              <w:rPr>
                <w:bCs/>
                <w:sz w:val="22"/>
                <w:szCs w:val="22"/>
              </w:rPr>
              <w:t xml:space="preserve"> Governor </w:t>
            </w:r>
            <w:r w:rsidR="00D83CF8" w:rsidRPr="00D83CF8">
              <w:rPr>
                <w:bCs/>
                <w:sz w:val="22"/>
                <w:szCs w:val="22"/>
              </w:rPr>
              <w:t>(</w:t>
            </w:r>
            <w:r w:rsidRPr="00D83CF8">
              <w:rPr>
                <w:bCs/>
                <w:sz w:val="22"/>
                <w:szCs w:val="22"/>
              </w:rPr>
              <w:t>Manchester</w:t>
            </w:r>
            <w:r w:rsidR="00D83CF8" w:rsidRPr="00D83CF8">
              <w:rPr>
                <w:bCs/>
                <w:sz w:val="22"/>
                <w:szCs w:val="22"/>
              </w:rPr>
              <w:t>)</w:t>
            </w:r>
            <w:r w:rsidR="004935D9">
              <w:rPr>
                <w:bCs/>
                <w:sz w:val="22"/>
                <w:szCs w:val="22"/>
              </w:rPr>
              <w:t>.</w:t>
            </w:r>
          </w:p>
          <w:p w14:paraId="75B869E8" w14:textId="77777777" w:rsidR="002412F4" w:rsidRPr="00D83CF8" w:rsidRDefault="002412F4" w:rsidP="002412F4">
            <w:pPr>
              <w:rPr>
                <w:b/>
                <w:sz w:val="22"/>
                <w:szCs w:val="22"/>
              </w:rPr>
            </w:pPr>
          </w:p>
          <w:p w14:paraId="70BCE38F" w14:textId="77777777" w:rsidR="0069018C" w:rsidRPr="00D83CF8" w:rsidRDefault="0069018C" w:rsidP="00036578">
            <w:pPr>
              <w:rPr>
                <w:b/>
                <w:sz w:val="22"/>
                <w:szCs w:val="22"/>
              </w:rPr>
            </w:pPr>
            <w:r w:rsidRPr="00D83CF8">
              <w:rPr>
                <w:b/>
                <w:sz w:val="22"/>
                <w:szCs w:val="22"/>
              </w:rPr>
              <w:t>Non-Executive Directors:</w:t>
            </w:r>
          </w:p>
          <w:p w14:paraId="1972D438" w14:textId="31F29482" w:rsidR="0069018C" w:rsidRPr="00D83CF8" w:rsidRDefault="0069018C" w:rsidP="00036578">
            <w:pPr>
              <w:rPr>
                <w:sz w:val="22"/>
                <w:szCs w:val="22"/>
              </w:rPr>
            </w:pPr>
            <w:r w:rsidRPr="00D83CF8">
              <w:rPr>
                <w:sz w:val="22"/>
                <w:szCs w:val="22"/>
              </w:rPr>
              <w:t>John Amaechi</w:t>
            </w:r>
            <w:r w:rsidRPr="00D83CF8">
              <w:rPr>
                <w:sz w:val="22"/>
                <w:szCs w:val="22"/>
              </w:rPr>
              <w:tab/>
              <w:t xml:space="preserve"> – Group Non-Executive Director</w:t>
            </w:r>
            <w:r w:rsidR="004935D9">
              <w:rPr>
                <w:sz w:val="22"/>
                <w:szCs w:val="22"/>
              </w:rPr>
              <w:t>.</w:t>
            </w:r>
          </w:p>
          <w:p w14:paraId="507EC96D" w14:textId="77777777" w:rsidR="0069018C" w:rsidRPr="00010006" w:rsidRDefault="0069018C" w:rsidP="001C3059">
            <w:pPr>
              <w:rPr>
                <w:sz w:val="22"/>
                <w:szCs w:val="22"/>
              </w:rPr>
            </w:pPr>
          </w:p>
        </w:tc>
      </w:tr>
      <w:tr w:rsidR="0069018C" w:rsidRPr="00EF2215" w14:paraId="0D419892" w14:textId="77777777" w:rsidTr="00036578">
        <w:tc>
          <w:tcPr>
            <w:tcW w:w="3096" w:type="dxa"/>
            <w:shd w:val="clear" w:color="auto" w:fill="auto"/>
          </w:tcPr>
          <w:p w14:paraId="7093A2BC" w14:textId="77777777" w:rsidR="00FF1705" w:rsidRDefault="0069018C" w:rsidP="00036578">
            <w:pPr>
              <w:rPr>
                <w:b/>
                <w:sz w:val="20"/>
              </w:rPr>
            </w:pPr>
            <w:r w:rsidRPr="00546FEF">
              <w:rPr>
                <w:b/>
                <w:sz w:val="20"/>
              </w:rPr>
              <w:t xml:space="preserve">Decision:  </w:t>
            </w:r>
            <w:r>
              <w:rPr>
                <w:b/>
                <w:sz w:val="20"/>
              </w:rPr>
              <w:t xml:space="preserve">      </w:t>
            </w:r>
          </w:p>
          <w:p w14:paraId="56662B24" w14:textId="77777777" w:rsidR="00FF1705" w:rsidRDefault="00FF1705" w:rsidP="00036578">
            <w:pPr>
              <w:rPr>
                <w:b/>
                <w:sz w:val="20"/>
              </w:rPr>
            </w:pPr>
          </w:p>
          <w:p w14:paraId="10DE84A0" w14:textId="6AD7084C" w:rsidR="0069018C" w:rsidRPr="00546FEF" w:rsidRDefault="0069018C" w:rsidP="00036578">
            <w:pPr>
              <w:rPr>
                <w:b/>
                <w:sz w:val="20"/>
              </w:rPr>
            </w:pPr>
            <w:r w:rsidRPr="00546FEF">
              <w:rPr>
                <w:b/>
                <w:sz w:val="20"/>
              </w:rPr>
              <w:t>Noted</w:t>
            </w:r>
            <w:r>
              <w:rPr>
                <w:b/>
                <w:sz w:val="20"/>
              </w:rPr>
              <w:t xml:space="preserve"> </w:t>
            </w:r>
          </w:p>
        </w:tc>
        <w:tc>
          <w:tcPr>
            <w:tcW w:w="3096" w:type="dxa"/>
            <w:shd w:val="clear" w:color="auto" w:fill="auto"/>
          </w:tcPr>
          <w:p w14:paraId="2891F4B2" w14:textId="77777777" w:rsidR="00FF1705" w:rsidRDefault="0069018C" w:rsidP="00036578">
            <w:pPr>
              <w:rPr>
                <w:b/>
                <w:sz w:val="20"/>
              </w:rPr>
            </w:pPr>
            <w:r w:rsidRPr="00546FEF">
              <w:rPr>
                <w:b/>
                <w:sz w:val="20"/>
              </w:rPr>
              <w:t xml:space="preserve">Action by: </w:t>
            </w:r>
            <w:r>
              <w:rPr>
                <w:b/>
                <w:sz w:val="20"/>
              </w:rPr>
              <w:t xml:space="preserve">                 </w:t>
            </w:r>
          </w:p>
          <w:p w14:paraId="7E250825" w14:textId="77777777" w:rsidR="00FF1705" w:rsidRDefault="00FF1705" w:rsidP="00036578">
            <w:pPr>
              <w:rPr>
                <w:b/>
                <w:sz w:val="20"/>
              </w:rPr>
            </w:pPr>
          </w:p>
          <w:p w14:paraId="4392B90E" w14:textId="02652ABB" w:rsidR="0069018C" w:rsidRPr="00546FEF" w:rsidRDefault="0069018C" w:rsidP="00036578">
            <w:pPr>
              <w:rPr>
                <w:b/>
                <w:sz w:val="20"/>
              </w:rPr>
            </w:pPr>
            <w:r w:rsidRPr="00546FEF">
              <w:rPr>
                <w:b/>
                <w:sz w:val="20"/>
              </w:rPr>
              <w:t>N/A</w:t>
            </w:r>
          </w:p>
        </w:tc>
        <w:tc>
          <w:tcPr>
            <w:tcW w:w="3697" w:type="dxa"/>
            <w:shd w:val="clear" w:color="auto" w:fill="auto"/>
          </w:tcPr>
          <w:p w14:paraId="6DB666D5" w14:textId="77777777" w:rsidR="00FF1705" w:rsidRDefault="0069018C" w:rsidP="00036578">
            <w:pPr>
              <w:rPr>
                <w:b/>
                <w:sz w:val="20"/>
              </w:rPr>
            </w:pPr>
            <w:r w:rsidRPr="00546FEF">
              <w:rPr>
                <w:b/>
                <w:sz w:val="20"/>
              </w:rPr>
              <w:t xml:space="preserve">Date: </w:t>
            </w:r>
            <w:r>
              <w:rPr>
                <w:b/>
                <w:sz w:val="20"/>
              </w:rPr>
              <w:t xml:space="preserve">         </w:t>
            </w:r>
          </w:p>
          <w:p w14:paraId="08FDC75E" w14:textId="77777777" w:rsidR="00FF1705" w:rsidRDefault="00FF1705" w:rsidP="00036578">
            <w:pPr>
              <w:rPr>
                <w:b/>
                <w:sz w:val="20"/>
              </w:rPr>
            </w:pPr>
          </w:p>
          <w:p w14:paraId="6ED21A23" w14:textId="0993DFCF" w:rsidR="0069018C" w:rsidRPr="00546FEF" w:rsidRDefault="0069018C" w:rsidP="00036578">
            <w:pPr>
              <w:rPr>
                <w:b/>
                <w:sz w:val="20"/>
              </w:rPr>
            </w:pPr>
            <w:r w:rsidRPr="00546FEF">
              <w:rPr>
                <w:b/>
                <w:sz w:val="20"/>
              </w:rPr>
              <w:t>N/A</w:t>
            </w:r>
          </w:p>
        </w:tc>
      </w:tr>
    </w:tbl>
    <w:p w14:paraId="2E5AD35E" w14:textId="77777777" w:rsidR="0069018C" w:rsidRDefault="0069018C"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69018C" w:rsidRPr="00EF2215" w14:paraId="275DDEBD" w14:textId="77777777" w:rsidTr="00036578">
        <w:tc>
          <w:tcPr>
            <w:tcW w:w="9889" w:type="dxa"/>
            <w:gridSpan w:val="3"/>
            <w:shd w:val="clear" w:color="auto" w:fill="auto"/>
          </w:tcPr>
          <w:p w14:paraId="3A31E653" w14:textId="77777777" w:rsidR="0069018C" w:rsidRPr="00EF2215" w:rsidRDefault="0069018C" w:rsidP="00036578">
            <w:pPr>
              <w:rPr>
                <w:b/>
              </w:rPr>
            </w:pPr>
            <w:r w:rsidRPr="00EF2215">
              <w:rPr>
                <w:b/>
              </w:rPr>
              <w:t xml:space="preserve">Agenda Item </w:t>
            </w:r>
            <w:r>
              <w:rPr>
                <w:b/>
              </w:rPr>
              <w:t>3</w:t>
            </w:r>
            <w:r w:rsidRPr="00EF2215">
              <w:rPr>
                <w:b/>
              </w:rPr>
              <w:t xml:space="preserve">:  </w:t>
            </w:r>
            <w:r>
              <w:rPr>
                <w:b/>
              </w:rPr>
              <w:t>Declarations of Interest</w:t>
            </w:r>
          </w:p>
        </w:tc>
      </w:tr>
      <w:tr w:rsidR="0069018C" w:rsidRPr="00EF2215" w14:paraId="02EF15D0" w14:textId="77777777" w:rsidTr="00036578">
        <w:tc>
          <w:tcPr>
            <w:tcW w:w="9889" w:type="dxa"/>
            <w:gridSpan w:val="3"/>
            <w:shd w:val="clear" w:color="auto" w:fill="auto"/>
          </w:tcPr>
          <w:p w14:paraId="5736B14E" w14:textId="77777777" w:rsidR="0069018C" w:rsidRPr="00A4282D" w:rsidRDefault="0069018C" w:rsidP="00036578">
            <w:pPr>
              <w:rPr>
                <w:sz w:val="22"/>
                <w:szCs w:val="22"/>
              </w:rPr>
            </w:pPr>
            <w:r w:rsidRPr="00AD7CA3">
              <w:rPr>
                <w:sz w:val="22"/>
                <w:szCs w:val="22"/>
              </w:rPr>
              <w:t>Kathy Cowell</w:t>
            </w:r>
            <w:r>
              <w:rPr>
                <w:sz w:val="22"/>
                <w:szCs w:val="22"/>
              </w:rPr>
              <w:t xml:space="preserve">, </w:t>
            </w:r>
            <w:r w:rsidRPr="008D38E5">
              <w:rPr>
                <w:sz w:val="22"/>
                <w:szCs w:val="22"/>
              </w:rPr>
              <w:t>Group Chairman</w:t>
            </w:r>
            <w:r>
              <w:rPr>
                <w:sz w:val="22"/>
                <w:szCs w:val="22"/>
              </w:rPr>
              <w:t xml:space="preserve"> invited Governors to forward any declarations of interest.  In response, n</w:t>
            </w:r>
            <w:r w:rsidRPr="00A4282D">
              <w:rPr>
                <w:sz w:val="22"/>
                <w:szCs w:val="22"/>
              </w:rPr>
              <w:t>o declarations of interest were received.</w:t>
            </w:r>
          </w:p>
          <w:p w14:paraId="683CE376" w14:textId="77777777" w:rsidR="0069018C" w:rsidRPr="00EF2215" w:rsidRDefault="0069018C" w:rsidP="00036578"/>
        </w:tc>
      </w:tr>
      <w:tr w:rsidR="0069018C" w:rsidRPr="00EF2215" w14:paraId="1E3F8AC5" w14:textId="77777777" w:rsidTr="00036578">
        <w:trPr>
          <w:trHeight w:val="336"/>
        </w:trPr>
        <w:tc>
          <w:tcPr>
            <w:tcW w:w="3794" w:type="dxa"/>
            <w:shd w:val="clear" w:color="auto" w:fill="auto"/>
          </w:tcPr>
          <w:p w14:paraId="0AD61959" w14:textId="7242E93E" w:rsidR="00FF1705" w:rsidRDefault="0069018C" w:rsidP="00036578">
            <w:pPr>
              <w:rPr>
                <w:b/>
                <w:sz w:val="20"/>
              </w:rPr>
            </w:pPr>
            <w:r w:rsidRPr="009769A9">
              <w:rPr>
                <w:b/>
                <w:sz w:val="20"/>
              </w:rPr>
              <w:t xml:space="preserve">Decision:  </w:t>
            </w:r>
            <w:r>
              <w:rPr>
                <w:b/>
                <w:sz w:val="20"/>
              </w:rPr>
              <w:t xml:space="preserve">  </w:t>
            </w:r>
          </w:p>
          <w:p w14:paraId="0BD8ED9D" w14:textId="77777777" w:rsidR="00FF1705" w:rsidRDefault="00FF1705" w:rsidP="00036578">
            <w:pPr>
              <w:rPr>
                <w:b/>
                <w:sz w:val="20"/>
              </w:rPr>
            </w:pPr>
          </w:p>
          <w:p w14:paraId="29248E47" w14:textId="529727A6" w:rsidR="0069018C" w:rsidRPr="009769A9" w:rsidRDefault="0069018C" w:rsidP="00036578">
            <w:pPr>
              <w:rPr>
                <w:b/>
                <w:sz w:val="20"/>
              </w:rPr>
            </w:pPr>
            <w:r w:rsidRPr="009769A9">
              <w:rPr>
                <w:b/>
                <w:sz w:val="20"/>
              </w:rPr>
              <w:t>Noted</w:t>
            </w:r>
          </w:p>
        </w:tc>
        <w:tc>
          <w:tcPr>
            <w:tcW w:w="2398" w:type="dxa"/>
            <w:shd w:val="clear" w:color="auto" w:fill="auto"/>
          </w:tcPr>
          <w:p w14:paraId="1C205F80" w14:textId="77777777" w:rsidR="00FF1705" w:rsidRDefault="0069018C" w:rsidP="00036578">
            <w:pPr>
              <w:rPr>
                <w:b/>
                <w:sz w:val="20"/>
              </w:rPr>
            </w:pPr>
            <w:r w:rsidRPr="009769A9">
              <w:rPr>
                <w:b/>
                <w:sz w:val="20"/>
              </w:rPr>
              <w:t xml:space="preserve">Action by: </w:t>
            </w:r>
            <w:r>
              <w:rPr>
                <w:b/>
                <w:sz w:val="20"/>
              </w:rPr>
              <w:t xml:space="preserve">      </w:t>
            </w:r>
          </w:p>
          <w:p w14:paraId="129D043D" w14:textId="77777777" w:rsidR="00FF1705" w:rsidRDefault="00FF1705" w:rsidP="00036578">
            <w:pPr>
              <w:rPr>
                <w:b/>
                <w:sz w:val="20"/>
              </w:rPr>
            </w:pPr>
          </w:p>
          <w:p w14:paraId="7A72F8BB" w14:textId="20FC8592" w:rsidR="0069018C" w:rsidRPr="009769A9" w:rsidRDefault="0069018C" w:rsidP="00036578">
            <w:pPr>
              <w:rPr>
                <w:b/>
                <w:sz w:val="20"/>
              </w:rPr>
            </w:pPr>
            <w:r w:rsidRPr="009769A9">
              <w:rPr>
                <w:b/>
                <w:sz w:val="20"/>
              </w:rPr>
              <w:t>N/A</w:t>
            </w:r>
          </w:p>
        </w:tc>
        <w:tc>
          <w:tcPr>
            <w:tcW w:w="3697" w:type="dxa"/>
            <w:shd w:val="clear" w:color="auto" w:fill="auto"/>
          </w:tcPr>
          <w:p w14:paraId="2CB8559A" w14:textId="77777777" w:rsidR="00FF1705" w:rsidRDefault="0069018C" w:rsidP="00036578">
            <w:pPr>
              <w:rPr>
                <w:b/>
                <w:sz w:val="20"/>
              </w:rPr>
            </w:pPr>
            <w:r w:rsidRPr="009769A9">
              <w:rPr>
                <w:b/>
                <w:sz w:val="20"/>
              </w:rPr>
              <w:t xml:space="preserve">Date: </w:t>
            </w:r>
            <w:r>
              <w:rPr>
                <w:b/>
                <w:sz w:val="20"/>
              </w:rPr>
              <w:t xml:space="preserve">         </w:t>
            </w:r>
          </w:p>
          <w:p w14:paraId="6A914A4F" w14:textId="77777777" w:rsidR="00FF1705" w:rsidRDefault="00FF1705" w:rsidP="00036578">
            <w:pPr>
              <w:rPr>
                <w:b/>
                <w:sz w:val="20"/>
              </w:rPr>
            </w:pPr>
          </w:p>
          <w:p w14:paraId="27BD24F5" w14:textId="36B8CCB0" w:rsidR="0069018C" w:rsidRPr="009769A9" w:rsidRDefault="0069018C" w:rsidP="00036578">
            <w:pPr>
              <w:rPr>
                <w:b/>
                <w:sz w:val="20"/>
              </w:rPr>
            </w:pPr>
            <w:r w:rsidRPr="009769A9">
              <w:rPr>
                <w:b/>
                <w:sz w:val="20"/>
              </w:rPr>
              <w:t>N/A</w:t>
            </w:r>
          </w:p>
        </w:tc>
      </w:tr>
    </w:tbl>
    <w:p w14:paraId="6D6B884D" w14:textId="77777777" w:rsidR="0069018C" w:rsidRDefault="0069018C" w:rsidP="00975B4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2607"/>
        <w:gridCol w:w="3089"/>
      </w:tblGrid>
      <w:tr w:rsidR="0069018C" w:rsidRPr="007168E1" w14:paraId="6FA7E9A8" w14:textId="77777777" w:rsidTr="0069018C">
        <w:tc>
          <w:tcPr>
            <w:tcW w:w="9606" w:type="dxa"/>
            <w:gridSpan w:val="3"/>
            <w:shd w:val="clear" w:color="auto" w:fill="auto"/>
          </w:tcPr>
          <w:p w14:paraId="4A21041F" w14:textId="6B469BD0" w:rsidR="0069018C" w:rsidRPr="007168E1" w:rsidRDefault="0069018C" w:rsidP="007068BC">
            <w:pPr>
              <w:rPr>
                <w:b/>
                <w:color w:val="00B050"/>
              </w:rPr>
            </w:pPr>
            <w:r w:rsidRPr="007168E1">
              <w:rPr>
                <w:b/>
              </w:rPr>
              <w:t xml:space="preserve">Agenda Item 4:  Group Executive Directors’ Reports </w:t>
            </w:r>
          </w:p>
        </w:tc>
      </w:tr>
      <w:tr w:rsidR="0069018C" w:rsidRPr="007168E1" w14:paraId="155D78B0" w14:textId="77777777" w:rsidTr="0069018C">
        <w:trPr>
          <w:trHeight w:val="841"/>
        </w:trPr>
        <w:tc>
          <w:tcPr>
            <w:tcW w:w="9606" w:type="dxa"/>
            <w:gridSpan w:val="3"/>
            <w:shd w:val="clear" w:color="auto" w:fill="auto"/>
          </w:tcPr>
          <w:p w14:paraId="17BBCE6A" w14:textId="3F55D517" w:rsidR="0069018C" w:rsidRPr="007168E1" w:rsidRDefault="0069018C" w:rsidP="0069018C">
            <w:pPr>
              <w:rPr>
                <w:sz w:val="22"/>
                <w:szCs w:val="22"/>
              </w:rPr>
            </w:pPr>
            <w:r w:rsidRPr="007168E1">
              <w:rPr>
                <w:sz w:val="22"/>
                <w:szCs w:val="22"/>
              </w:rPr>
              <w:t>Key information in relation to each item presented made available to Governors (in preparation of the meeting), via the ‘</w:t>
            </w:r>
            <w:r w:rsidRPr="007168E1">
              <w:rPr>
                <w:i/>
                <w:sz w:val="22"/>
                <w:szCs w:val="22"/>
              </w:rPr>
              <w:t>Council of Governors’ Public Meeting Presentation Pack (</w:t>
            </w:r>
            <w:r w:rsidR="007068BC" w:rsidRPr="007168E1">
              <w:rPr>
                <w:i/>
                <w:sz w:val="22"/>
                <w:szCs w:val="22"/>
              </w:rPr>
              <w:t>10</w:t>
            </w:r>
            <w:r w:rsidR="007068BC" w:rsidRPr="007168E1">
              <w:rPr>
                <w:i/>
                <w:sz w:val="22"/>
                <w:szCs w:val="22"/>
                <w:vertAlign w:val="superscript"/>
              </w:rPr>
              <w:t>th</w:t>
            </w:r>
            <w:r w:rsidR="007068BC" w:rsidRPr="007168E1">
              <w:rPr>
                <w:i/>
                <w:sz w:val="22"/>
                <w:szCs w:val="22"/>
              </w:rPr>
              <w:t xml:space="preserve"> Feb</w:t>
            </w:r>
            <w:r w:rsidR="00665BA6" w:rsidRPr="007168E1">
              <w:rPr>
                <w:i/>
                <w:sz w:val="22"/>
                <w:szCs w:val="22"/>
              </w:rPr>
              <w:t>r</w:t>
            </w:r>
            <w:r w:rsidR="007068BC" w:rsidRPr="007168E1">
              <w:rPr>
                <w:i/>
                <w:sz w:val="22"/>
                <w:szCs w:val="22"/>
              </w:rPr>
              <w:t xml:space="preserve">uary </w:t>
            </w:r>
            <w:r w:rsidRPr="007168E1">
              <w:rPr>
                <w:i/>
                <w:sz w:val="22"/>
                <w:szCs w:val="22"/>
              </w:rPr>
              <w:t>202</w:t>
            </w:r>
            <w:r w:rsidR="007068BC" w:rsidRPr="007168E1">
              <w:rPr>
                <w:i/>
                <w:sz w:val="22"/>
                <w:szCs w:val="22"/>
              </w:rPr>
              <w:t>1</w:t>
            </w:r>
            <w:r w:rsidRPr="007168E1">
              <w:rPr>
                <w:i/>
                <w:sz w:val="22"/>
                <w:szCs w:val="22"/>
              </w:rPr>
              <w:t>)</w:t>
            </w:r>
            <w:r w:rsidRPr="007168E1">
              <w:rPr>
                <w:sz w:val="22"/>
                <w:szCs w:val="22"/>
              </w:rPr>
              <w:t>’.</w:t>
            </w:r>
          </w:p>
          <w:p w14:paraId="1AEA8011" w14:textId="77777777" w:rsidR="0069018C" w:rsidRPr="007168E1" w:rsidRDefault="0069018C" w:rsidP="0069018C"/>
          <w:p w14:paraId="0ED4785F" w14:textId="5F5BFFBC" w:rsidR="007068BC" w:rsidRPr="007168E1" w:rsidRDefault="007068BC" w:rsidP="0069018C">
            <w:pPr>
              <w:rPr>
                <w:b/>
                <w:sz w:val="22"/>
                <w:szCs w:val="22"/>
              </w:rPr>
            </w:pPr>
            <w:r w:rsidRPr="007168E1">
              <w:rPr>
                <w:b/>
              </w:rPr>
              <w:t xml:space="preserve">4.1) </w:t>
            </w:r>
            <w:r w:rsidRPr="007168E1">
              <w:rPr>
                <w:b/>
              </w:rPr>
              <w:tab/>
              <w:t>MFT’s Response to the on-going COVID-19 National Emergency</w:t>
            </w:r>
          </w:p>
          <w:p w14:paraId="7CBD4821" w14:textId="77777777" w:rsidR="007068BC" w:rsidRPr="007168E1" w:rsidRDefault="007068BC" w:rsidP="0069018C">
            <w:pPr>
              <w:rPr>
                <w:b/>
                <w:sz w:val="22"/>
                <w:szCs w:val="22"/>
              </w:rPr>
            </w:pPr>
          </w:p>
          <w:p w14:paraId="313FD190" w14:textId="556B22E7" w:rsidR="0069018C" w:rsidRPr="007168E1" w:rsidRDefault="007068BC" w:rsidP="0069018C">
            <w:pPr>
              <w:rPr>
                <w:b/>
                <w:sz w:val="22"/>
                <w:szCs w:val="22"/>
              </w:rPr>
            </w:pPr>
            <w:r w:rsidRPr="007168E1">
              <w:rPr>
                <w:b/>
                <w:sz w:val="22"/>
                <w:szCs w:val="22"/>
              </w:rPr>
              <w:t>Latest position on General Capacity &amp; Demand (inc. use of the Nightingale Hospital)</w:t>
            </w:r>
            <w:r w:rsidR="007A3B76" w:rsidRPr="007168E1">
              <w:rPr>
                <w:b/>
                <w:sz w:val="22"/>
                <w:szCs w:val="22"/>
              </w:rPr>
              <w:t xml:space="preserve">, Infection Prevention &amp; Control and Test &amp; Trace, and </w:t>
            </w:r>
            <w:r w:rsidR="00D3646A" w:rsidRPr="007168E1">
              <w:rPr>
                <w:b/>
                <w:sz w:val="22"/>
                <w:szCs w:val="22"/>
              </w:rPr>
              <w:t xml:space="preserve">the </w:t>
            </w:r>
            <w:r w:rsidR="007A3B76" w:rsidRPr="007168E1">
              <w:rPr>
                <w:b/>
                <w:sz w:val="22"/>
                <w:szCs w:val="22"/>
              </w:rPr>
              <w:t>Vaccination Programme</w:t>
            </w:r>
          </w:p>
          <w:p w14:paraId="0A26CD91" w14:textId="77777777" w:rsidR="00B0700C" w:rsidRPr="007168E1" w:rsidRDefault="00B0700C" w:rsidP="0069018C">
            <w:pPr>
              <w:rPr>
                <w:b/>
                <w:sz w:val="22"/>
                <w:szCs w:val="22"/>
              </w:rPr>
            </w:pPr>
          </w:p>
          <w:p w14:paraId="3F028444" w14:textId="762DECFB" w:rsidR="00743F27" w:rsidRPr="007168E1" w:rsidRDefault="00743F27" w:rsidP="0069018C">
            <w:pPr>
              <w:rPr>
                <w:sz w:val="22"/>
                <w:szCs w:val="22"/>
              </w:rPr>
            </w:pPr>
            <w:r w:rsidRPr="007168E1">
              <w:rPr>
                <w:sz w:val="22"/>
                <w:szCs w:val="22"/>
              </w:rPr>
              <w:t xml:space="preserve">Julia Bridgewater, Group Chief Operating Officer, presented key information in relation </w:t>
            </w:r>
            <w:r w:rsidR="009954FE" w:rsidRPr="007168E1">
              <w:rPr>
                <w:sz w:val="22"/>
                <w:szCs w:val="22"/>
              </w:rPr>
              <w:t xml:space="preserve">to the </w:t>
            </w:r>
            <w:r w:rsidRPr="007168E1">
              <w:rPr>
                <w:sz w:val="22"/>
                <w:szCs w:val="22"/>
              </w:rPr>
              <w:t>‘</w:t>
            </w:r>
            <w:r w:rsidR="009954FE" w:rsidRPr="007168E1">
              <w:rPr>
                <w:sz w:val="22"/>
                <w:szCs w:val="22"/>
              </w:rPr>
              <w:t>Latest COVID-19 Position’, ‘Continued response to COVID-19’</w:t>
            </w:r>
            <w:r w:rsidR="007A3B76" w:rsidRPr="007168E1">
              <w:rPr>
                <w:sz w:val="22"/>
                <w:szCs w:val="22"/>
              </w:rPr>
              <w:t xml:space="preserve"> and </w:t>
            </w:r>
            <w:r w:rsidR="009954FE" w:rsidRPr="007168E1">
              <w:rPr>
                <w:sz w:val="22"/>
                <w:szCs w:val="22"/>
              </w:rPr>
              <w:t>‘Hospital Vaccination Hub’</w:t>
            </w:r>
            <w:r w:rsidR="007A3B76" w:rsidRPr="007168E1">
              <w:rPr>
                <w:sz w:val="22"/>
                <w:szCs w:val="22"/>
              </w:rPr>
              <w:t>.</w:t>
            </w:r>
            <w:r w:rsidR="009954FE" w:rsidRPr="007168E1">
              <w:rPr>
                <w:sz w:val="22"/>
                <w:szCs w:val="22"/>
              </w:rPr>
              <w:t xml:space="preserve">  </w:t>
            </w:r>
          </w:p>
          <w:p w14:paraId="1372B0C5" w14:textId="77777777" w:rsidR="00743F27" w:rsidRPr="007168E1" w:rsidRDefault="00743F27" w:rsidP="0069018C">
            <w:pPr>
              <w:rPr>
                <w:sz w:val="22"/>
                <w:szCs w:val="22"/>
              </w:rPr>
            </w:pPr>
          </w:p>
          <w:p w14:paraId="31F42D17" w14:textId="050E811C" w:rsidR="00743F27" w:rsidRPr="007168E1" w:rsidRDefault="00743F27" w:rsidP="0069018C">
            <w:pPr>
              <w:rPr>
                <w:sz w:val="22"/>
                <w:szCs w:val="22"/>
              </w:rPr>
            </w:pPr>
            <w:r w:rsidRPr="007168E1">
              <w:rPr>
                <w:sz w:val="22"/>
                <w:szCs w:val="22"/>
              </w:rPr>
              <w:t>Associated Questions Raised by Governors:</w:t>
            </w:r>
          </w:p>
          <w:p w14:paraId="187BD35C" w14:textId="77777777" w:rsidR="00743F27" w:rsidRPr="007168E1" w:rsidRDefault="00743F27" w:rsidP="0069018C">
            <w:pPr>
              <w:rPr>
                <w:sz w:val="22"/>
                <w:szCs w:val="22"/>
              </w:rPr>
            </w:pPr>
          </w:p>
          <w:p w14:paraId="2C35738E" w14:textId="71B350B6" w:rsidR="00766FE3" w:rsidRPr="007168E1" w:rsidRDefault="00766FE3" w:rsidP="0069018C">
            <w:pPr>
              <w:rPr>
                <w:sz w:val="22"/>
                <w:szCs w:val="22"/>
              </w:rPr>
            </w:pPr>
            <w:r w:rsidRPr="007168E1">
              <w:rPr>
                <w:sz w:val="22"/>
                <w:szCs w:val="22"/>
              </w:rPr>
              <w:t xml:space="preserve">Clarification was sought as to whether the Trust </w:t>
            </w:r>
            <w:r w:rsidR="00372A6A" w:rsidRPr="007168E1">
              <w:rPr>
                <w:sz w:val="22"/>
                <w:szCs w:val="22"/>
              </w:rPr>
              <w:t xml:space="preserve">is actively lobbying </w:t>
            </w:r>
            <w:r w:rsidR="00DB477D" w:rsidRPr="007168E1">
              <w:rPr>
                <w:sz w:val="22"/>
                <w:szCs w:val="22"/>
              </w:rPr>
              <w:t xml:space="preserve">the UK </w:t>
            </w:r>
            <w:r w:rsidR="00372A6A" w:rsidRPr="007168E1">
              <w:rPr>
                <w:sz w:val="22"/>
                <w:szCs w:val="22"/>
              </w:rPr>
              <w:t xml:space="preserve">Government to reduce the new </w:t>
            </w:r>
            <w:proofErr w:type="gramStart"/>
            <w:r w:rsidR="00372A6A" w:rsidRPr="007168E1">
              <w:rPr>
                <w:sz w:val="22"/>
                <w:szCs w:val="22"/>
              </w:rPr>
              <w:t>11-12 week</w:t>
            </w:r>
            <w:proofErr w:type="gramEnd"/>
            <w:r w:rsidR="00372A6A" w:rsidRPr="007168E1">
              <w:rPr>
                <w:sz w:val="22"/>
                <w:szCs w:val="22"/>
              </w:rPr>
              <w:t xml:space="preserve"> time period to receive the 2</w:t>
            </w:r>
            <w:r w:rsidR="00372A6A" w:rsidRPr="007168E1">
              <w:rPr>
                <w:sz w:val="22"/>
                <w:szCs w:val="22"/>
                <w:vertAlign w:val="superscript"/>
              </w:rPr>
              <w:t>nd</w:t>
            </w:r>
            <w:r w:rsidR="00372A6A" w:rsidRPr="007168E1">
              <w:rPr>
                <w:sz w:val="22"/>
                <w:szCs w:val="22"/>
              </w:rPr>
              <w:t xml:space="preserve"> COVID-19 vaccine.  In response, </w:t>
            </w:r>
            <w:r w:rsidR="00DB477D" w:rsidRPr="007168E1">
              <w:rPr>
                <w:sz w:val="22"/>
                <w:szCs w:val="22"/>
              </w:rPr>
              <w:t xml:space="preserve">it was noted that </w:t>
            </w:r>
            <w:r w:rsidR="00EC7AA5" w:rsidRPr="007168E1">
              <w:rPr>
                <w:sz w:val="22"/>
                <w:szCs w:val="22"/>
              </w:rPr>
              <w:t xml:space="preserve">members of MFT’s Senior Leadership Team (Miss Toli Onon – Joint Group Medical Director and Professor Cheryl Lenney – Group Chief Nurse) are involved in </w:t>
            </w:r>
            <w:r w:rsidR="00DB477D" w:rsidRPr="007168E1">
              <w:rPr>
                <w:sz w:val="22"/>
                <w:szCs w:val="22"/>
              </w:rPr>
              <w:t xml:space="preserve">regular </w:t>
            </w:r>
            <w:r w:rsidR="00EC7AA5" w:rsidRPr="007168E1">
              <w:rPr>
                <w:sz w:val="22"/>
                <w:szCs w:val="22"/>
              </w:rPr>
              <w:t>nation</w:t>
            </w:r>
            <w:r w:rsidR="00DD1605" w:rsidRPr="007168E1">
              <w:rPr>
                <w:sz w:val="22"/>
                <w:szCs w:val="22"/>
              </w:rPr>
              <w:t>al team discussions and have actively represented the Trust</w:t>
            </w:r>
            <w:r w:rsidR="00DB477D" w:rsidRPr="007168E1">
              <w:rPr>
                <w:sz w:val="22"/>
                <w:szCs w:val="22"/>
              </w:rPr>
              <w:t xml:space="preserve"> throughout the planning stages. A</w:t>
            </w:r>
            <w:r w:rsidR="00D3594A" w:rsidRPr="007168E1">
              <w:rPr>
                <w:sz w:val="22"/>
                <w:szCs w:val="22"/>
              </w:rPr>
              <w:t xml:space="preserve">ttention was drawn that </w:t>
            </w:r>
            <w:r w:rsidR="00DD1605" w:rsidRPr="007168E1">
              <w:rPr>
                <w:sz w:val="22"/>
                <w:szCs w:val="22"/>
              </w:rPr>
              <w:t xml:space="preserve">the COVID-19 </w:t>
            </w:r>
            <w:r w:rsidR="00DB477D" w:rsidRPr="007168E1">
              <w:rPr>
                <w:sz w:val="22"/>
                <w:szCs w:val="22"/>
              </w:rPr>
              <w:t xml:space="preserve">Vaccination Programme was nationally led and the </w:t>
            </w:r>
            <w:r w:rsidR="00DD1605" w:rsidRPr="007168E1">
              <w:rPr>
                <w:sz w:val="22"/>
                <w:szCs w:val="22"/>
              </w:rPr>
              <w:t>Trust</w:t>
            </w:r>
            <w:r w:rsidR="00DB477D" w:rsidRPr="007168E1">
              <w:rPr>
                <w:sz w:val="22"/>
                <w:szCs w:val="22"/>
              </w:rPr>
              <w:t>,</w:t>
            </w:r>
            <w:r w:rsidR="00DD1605" w:rsidRPr="007168E1">
              <w:rPr>
                <w:sz w:val="22"/>
                <w:szCs w:val="22"/>
              </w:rPr>
              <w:t xml:space="preserve"> in response, </w:t>
            </w:r>
            <w:r w:rsidR="00DB477D" w:rsidRPr="007168E1">
              <w:rPr>
                <w:sz w:val="22"/>
                <w:szCs w:val="22"/>
              </w:rPr>
              <w:t>would continue to adhere to the latest guidelines and directives</w:t>
            </w:r>
            <w:r w:rsidR="00DD1605" w:rsidRPr="007168E1">
              <w:rPr>
                <w:sz w:val="22"/>
                <w:szCs w:val="22"/>
              </w:rPr>
              <w:t>.  Of note, patients now aged 60+ years will start to receive their 1</w:t>
            </w:r>
            <w:r w:rsidR="00DD1605" w:rsidRPr="007168E1">
              <w:rPr>
                <w:sz w:val="22"/>
                <w:szCs w:val="22"/>
                <w:vertAlign w:val="superscript"/>
              </w:rPr>
              <w:t>st</w:t>
            </w:r>
            <w:r w:rsidR="00DD1605" w:rsidRPr="007168E1">
              <w:rPr>
                <w:sz w:val="22"/>
                <w:szCs w:val="22"/>
              </w:rPr>
              <w:t xml:space="preserve"> dose over the coming weeks with 2</w:t>
            </w:r>
            <w:r w:rsidR="00DD1605" w:rsidRPr="007168E1">
              <w:rPr>
                <w:sz w:val="22"/>
                <w:szCs w:val="22"/>
                <w:vertAlign w:val="superscript"/>
              </w:rPr>
              <w:t>nd</w:t>
            </w:r>
            <w:r w:rsidR="00DD1605" w:rsidRPr="007168E1">
              <w:rPr>
                <w:sz w:val="22"/>
                <w:szCs w:val="22"/>
              </w:rPr>
              <w:t xml:space="preserve"> dose vaccination programme due to commence for staff/patients from March 2020.</w:t>
            </w:r>
            <w:r w:rsidR="00F758AC" w:rsidRPr="007168E1">
              <w:rPr>
                <w:sz w:val="22"/>
                <w:szCs w:val="22"/>
              </w:rPr>
              <w:t xml:space="preserve">  Assurance was provided that the Trust’s Senior Leadership Team will continue to </w:t>
            </w:r>
            <w:r w:rsidR="00DB477D" w:rsidRPr="007168E1">
              <w:rPr>
                <w:sz w:val="22"/>
                <w:szCs w:val="22"/>
              </w:rPr>
              <w:t xml:space="preserve">engage in </w:t>
            </w:r>
            <w:r w:rsidR="00CA20B0" w:rsidRPr="007168E1">
              <w:rPr>
                <w:sz w:val="22"/>
                <w:szCs w:val="22"/>
              </w:rPr>
              <w:t xml:space="preserve">active </w:t>
            </w:r>
            <w:r w:rsidR="00DB477D" w:rsidRPr="007168E1">
              <w:rPr>
                <w:sz w:val="22"/>
                <w:szCs w:val="22"/>
              </w:rPr>
              <w:t xml:space="preserve">dialogue </w:t>
            </w:r>
            <w:r w:rsidR="00CA20B0" w:rsidRPr="007168E1">
              <w:rPr>
                <w:sz w:val="22"/>
                <w:szCs w:val="22"/>
              </w:rPr>
              <w:t xml:space="preserve">with National Team representatives </w:t>
            </w:r>
            <w:r w:rsidR="00F758AC" w:rsidRPr="007168E1">
              <w:rPr>
                <w:sz w:val="22"/>
                <w:szCs w:val="22"/>
              </w:rPr>
              <w:t>going forward.</w:t>
            </w:r>
            <w:r w:rsidR="00CA20B0" w:rsidRPr="007168E1">
              <w:rPr>
                <w:sz w:val="22"/>
                <w:szCs w:val="22"/>
              </w:rPr>
              <w:t xml:space="preserve"> Any adjustments to the administration of a 2</w:t>
            </w:r>
            <w:r w:rsidR="00CA20B0" w:rsidRPr="007168E1">
              <w:rPr>
                <w:sz w:val="22"/>
                <w:szCs w:val="22"/>
                <w:vertAlign w:val="superscript"/>
              </w:rPr>
              <w:t>nd</w:t>
            </w:r>
            <w:r w:rsidR="00CA20B0" w:rsidRPr="007168E1">
              <w:rPr>
                <w:sz w:val="22"/>
                <w:szCs w:val="22"/>
              </w:rPr>
              <w:t xml:space="preserve"> Vaccination Jab would be in keeping with any new National Directives. </w:t>
            </w:r>
          </w:p>
          <w:p w14:paraId="4BED3E00" w14:textId="0DA8D865" w:rsidR="00F758AC" w:rsidRPr="007168E1" w:rsidRDefault="00F758AC" w:rsidP="0069018C"/>
          <w:p w14:paraId="21824E52" w14:textId="0BFADF18" w:rsidR="00B0700C" w:rsidRPr="007168E1" w:rsidRDefault="00B0700C" w:rsidP="0069018C"/>
          <w:p w14:paraId="324D6107" w14:textId="5D90240E" w:rsidR="00AA79BC" w:rsidRPr="007168E1" w:rsidRDefault="00AA79BC" w:rsidP="0069018C"/>
          <w:p w14:paraId="7DC4171B" w14:textId="66B767D5" w:rsidR="00AA79BC" w:rsidRPr="007168E1" w:rsidRDefault="00AA79BC" w:rsidP="0069018C"/>
          <w:p w14:paraId="25174E7E" w14:textId="0A2AF1C6" w:rsidR="00AA79BC" w:rsidRPr="007168E1" w:rsidRDefault="00AA79BC" w:rsidP="0069018C"/>
          <w:p w14:paraId="2C89DCAC" w14:textId="77777777" w:rsidR="00AA79BC" w:rsidRPr="007168E1" w:rsidRDefault="00AA79BC" w:rsidP="0069018C"/>
          <w:p w14:paraId="4E105CCE" w14:textId="77777777" w:rsidR="002F452D" w:rsidRPr="007168E1" w:rsidRDefault="002F452D" w:rsidP="0069018C">
            <w:pPr>
              <w:rPr>
                <w:sz w:val="22"/>
                <w:szCs w:val="22"/>
              </w:rPr>
            </w:pPr>
          </w:p>
          <w:p w14:paraId="7BC07FA2" w14:textId="77777777" w:rsidR="002F452D" w:rsidRPr="007168E1" w:rsidRDefault="002F452D" w:rsidP="0069018C">
            <w:pPr>
              <w:rPr>
                <w:sz w:val="22"/>
                <w:szCs w:val="22"/>
              </w:rPr>
            </w:pPr>
          </w:p>
          <w:p w14:paraId="605B2745" w14:textId="64C52F9D" w:rsidR="00F758AC" w:rsidRPr="007168E1" w:rsidRDefault="003565BF" w:rsidP="0069018C">
            <w:pPr>
              <w:rPr>
                <w:sz w:val="22"/>
                <w:szCs w:val="22"/>
              </w:rPr>
            </w:pPr>
            <w:r w:rsidRPr="007168E1">
              <w:rPr>
                <w:sz w:val="22"/>
                <w:szCs w:val="22"/>
              </w:rPr>
              <w:t xml:space="preserve">Clarification was sought as to whether the Trust was actively monitoring the COVID-19 variant that has been found in the South Manchester area </w:t>
            </w:r>
            <w:r w:rsidR="00CA20B0" w:rsidRPr="007168E1">
              <w:rPr>
                <w:sz w:val="22"/>
                <w:szCs w:val="22"/>
              </w:rPr>
              <w:t>(</w:t>
            </w:r>
            <w:r w:rsidR="00847F1C" w:rsidRPr="007168E1">
              <w:rPr>
                <w:sz w:val="22"/>
                <w:szCs w:val="22"/>
              </w:rPr>
              <w:t xml:space="preserve">including the Moss Side </w:t>
            </w:r>
            <w:r w:rsidR="00CA20B0" w:rsidRPr="007168E1">
              <w:rPr>
                <w:sz w:val="22"/>
                <w:szCs w:val="22"/>
              </w:rPr>
              <w:t>locality)</w:t>
            </w:r>
            <w:r w:rsidR="006F4313" w:rsidRPr="007168E1">
              <w:rPr>
                <w:sz w:val="22"/>
                <w:szCs w:val="22"/>
              </w:rPr>
              <w:t xml:space="preserve">.  In response, assurance was provided that </w:t>
            </w:r>
            <w:r w:rsidR="00626889" w:rsidRPr="007168E1">
              <w:rPr>
                <w:sz w:val="22"/>
                <w:szCs w:val="22"/>
              </w:rPr>
              <w:t xml:space="preserve">the Trust is closely monitoring the variant prevalence </w:t>
            </w:r>
            <w:r w:rsidR="00CA20B0" w:rsidRPr="007168E1">
              <w:rPr>
                <w:sz w:val="22"/>
                <w:szCs w:val="22"/>
              </w:rPr>
              <w:t xml:space="preserve">throughout GM </w:t>
            </w:r>
            <w:r w:rsidR="00626889" w:rsidRPr="007168E1">
              <w:rPr>
                <w:sz w:val="22"/>
                <w:szCs w:val="22"/>
              </w:rPr>
              <w:t xml:space="preserve">with Professor Jane Eddleston (Group Joint Medical Director), reviewing the </w:t>
            </w:r>
            <w:r w:rsidR="00CA20B0" w:rsidRPr="007168E1">
              <w:rPr>
                <w:sz w:val="22"/>
                <w:szCs w:val="22"/>
              </w:rPr>
              <w:t>latest</w:t>
            </w:r>
            <w:r w:rsidR="00626889" w:rsidRPr="007168E1">
              <w:rPr>
                <w:sz w:val="22"/>
                <w:szCs w:val="22"/>
              </w:rPr>
              <w:t xml:space="preserve"> COVID-19 modelling </w:t>
            </w:r>
            <w:r w:rsidR="00CA20B0" w:rsidRPr="007168E1">
              <w:rPr>
                <w:sz w:val="22"/>
                <w:szCs w:val="22"/>
              </w:rPr>
              <w:t xml:space="preserve">exercises </w:t>
            </w:r>
            <w:r w:rsidR="00626889" w:rsidRPr="007168E1">
              <w:rPr>
                <w:sz w:val="22"/>
                <w:szCs w:val="22"/>
              </w:rPr>
              <w:t xml:space="preserve">to assess </w:t>
            </w:r>
            <w:r w:rsidR="00B64D1C" w:rsidRPr="007168E1">
              <w:rPr>
                <w:sz w:val="22"/>
                <w:szCs w:val="22"/>
              </w:rPr>
              <w:t xml:space="preserve">the </w:t>
            </w:r>
            <w:r w:rsidR="00626889" w:rsidRPr="007168E1">
              <w:rPr>
                <w:sz w:val="22"/>
                <w:szCs w:val="22"/>
              </w:rPr>
              <w:t xml:space="preserve">potential impact going forward.  </w:t>
            </w:r>
            <w:r w:rsidR="00CA20B0" w:rsidRPr="007168E1">
              <w:rPr>
                <w:sz w:val="22"/>
                <w:szCs w:val="22"/>
              </w:rPr>
              <w:t>It was noted that the Trust was</w:t>
            </w:r>
            <w:r w:rsidR="00626889" w:rsidRPr="007168E1">
              <w:rPr>
                <w:sz w:val="22"/>
                <w:szCs w:val="22"/>
              </w:rPr>
              <w:t xml:space="preserve"> cautiously optimistic as overall COVID-19 admissions have started to </w:t>
            </w:r>
            <w:r w:rsidR="00CA20B0" w:rsidRPr="007168E1">
              <w:rPr>
                <w:sz w:val="22"/>
                <w:szCs w:val="22"/>
              </w:rPr>
              <w:t>redu</w:t>
            </w:r>
            <w:r w:rsidR="00967DD5" w:rsidRPr="007168E1">
              <w:rPr>
                <w:sz w:val="22"/>
                <w:szCs w:val="22"/>
              </w:rPr>
              <w:t>c</w:t>
            </w:r>
            <w:r w:rsidR="00CA20B0" w:rsidRPr="007168E1">
              <w:rPr>
                <w:sz w:val="22"/>
                <w:szCs w:val="22"/>
              </w:rPr>
              <w:t>e</w:t>
            </w:r>
            <w:r w:rsidR="00626889" w:rsidRPr="007168E1">
              <w:rPr>
                <w:sz w:val="22"/>
                <w:szCs w:val="22"/>
              </w:rPr>
              <w:t xml:space="preserve"> and it is hoped that as the vaccination programme progresses, will result in cases continuing to fall over the coming weeks.</w:t>
            </w:r>
          </w:p>
          <w:p w14:paraId="7CAEE6B4" w14:textId="77777777" w:rsidR="00626889" w:rsidRPr="007168E1" w:rsidRDefault="00626889" w:rsidP="0069018C">
            <w:pPr>
              <w:rPr>
                <w:sz w:val="22"/>
                <w:szCs w:val="22"/>
              </w:rPr>
            </w:pPr>
          </w:p>
          <w:p w14:paraId="2A529645" w14:textId="4D53FED4" w:rsidR="00E51EEA" w:rsidRPr="007168E1" w:rsidRDefault="003C1ED4" w:rsidP="0069018C">
            <w:pPr>
              <w:rPr>
                <w:sz w:val="22"/>
                <w:szCs w:val="22"/>
              </w:rPr>
            </w:pPr>
            <w:r w:rsidRPr="007168E1">
              <w:rPr>
                <w:sz w:val="22"/>
                <w:szCs w:val="22"/>
              </w:rPr>
              <w:t>Clarification was sought as to whether the Trust is involved in the development of new COVID-19 drug treatments</w:t>
            </w:r>
            <w:r w:rsidR="00E51EEA" w:rsidRPr="007168E1">
              <w:rPr>
                <w:sz w:val="22"/>
                <w:szCs w:val="22"/>
              </w:rPr>
              <w:t xml:space="preserve"> alongside whether the Trust has ECMO facilities</w:t>
            </w:r>
            <w:r w:rsidRPr="007168E1">
              <w:rPr>
                <w:sz w:val="22"/>
                <w:szCs w:val="22"/>
              </w:rPr>
              <w:t>.</w:t>
            </w:r>
            <w:r w:rsidR="00E51EEA" w:rsidRPr="007168E1">
              <w:rPr>
                <w:sz w:val="22"/>
                <w:szCs w:val="22"/>
              </w:rPr>
              <w:t xml:space="preserve">  In response,</w:t>
            </w:r>
            <w:r w:rsidR="00CA20B0" w:rsidRPr="007168E1">
              <w:rPr>
                <w:sz w:val="22"/>
                <w:szCs w:val="22"/>
              </w:rPr>
              <w:t xml:space="preserve"> it was confirmed that</w:t>
            </w:r>
            <w:r w:rsidR="00E51EEA" w:rsidRPr="007168E1">
              <w:rPr>
                <w:sz w:val="22"/>
                <w:szCs w:val="22"/>
              </w:rPr>
              <w:t xml:space="preserve"> the Trust has </w:t>
            </w:r>
            <w:r w:rsidR="00CA20B0" w:rsidRPr="007168E1">
              <w:rPr>
                <w:sz w:val="22"/>
                <w:szCs w:val="22"/>
              </w:rPr>
              <w:t>an ECMO service based at Wythenshawe Hospital</w:t>
            </w:r>
            <w:r w:rsidR="00E51EEA" w:rsidRPr="007168E1">
              <w:rPr>
                <w:sz w:val="22"/>
                <w:szCs w:val="22"/>
              </w:rPr>
              <w:t xml:space="preserve">.  Attention was drawn that in the first wave of COVID-19, Wythenshawe Hospital ECMO </w:t>
            </w:r>
            <w:r w:rsidR="00CA20B0" w:rsidRPr="007168E1">
              <w:rPr>
                <w:sz w:val="22"/>
                <w:szCs w:val="22"/>
              </w:rPr>
              <w:t>capacity</w:t>
            </w:r>
            <w:r w:rsidR="00483237" w:rsidRPr="007168E1">
              <w:rPr>
                <w:sz w:val="22"/>
                <w:szCs w:val="22"/>
              </w:rPr>
              <w:t xml:space="preserve"> w</w:t>
            </w:r>
            <w:r w:rsidR="00CA20B0" w:rsidRPr="007168E1">
              <w:rPr>
                <w:sz w:val="22"/>
                <w:szCs w:val="22"/>
              </w:rPr>
              <w:t>as</w:t>
            </w:r>
            <w:r w:rsidR="00483237" w:rsidRPr="007168E1">
              <w:rPr>
                <w:sz w:val="22"/>
                <w:szCs w:val="22"/>
              </w:rPr>
              <w:t xml:space="preserve"> increased</w:t>
            </w:r>
            <w:r w:rsidR="00CA20B0" w:rsidRPr="007168E1">
              <w:rPr>
                <w:sz w:val="22"/>
                <w:szCs w:val="22"/>
              </w:rPr>
              <w:t xml:space="preserve">. </w:t>
            </w:r>
            <w:r w:rsidR="0029598C" w:rsidRPr="007168E1">
              <w:rPr>
                <w:sz w:val="22"/>
                <w:szCs w:val="22"/>
              </w:rPr>
              <w:t>Of note, there are only 5 ECMO Centres (facilities) in the UK with Wythenshawe</w:t>
            </w:r>
            <w:r w:rsidR="00971AF5" w:rsidRPr="007168E1">
              <w:rPr>
                <w:sz w:val="22"/>
                <w:szCs w:val="22"/>
              </w:rPr>
              <w:t xml:space="preserve"> being one of these 5 Centres </w:t>
            </w:r>
            <w:r w:rsidR="00CA20B0" w:rsidRPr="007168E1">
              <w:rPr>
                <w:sz w:val="22"/>
                <w:szCs w:val="22"/>
              </w:rPr>
              <w:t>and</w:t>
            </w:r>
            <w:r w:rsidR="00971AF5" w:rsidRPr="007168E1">
              <w:rPr>
                <w:sz w:val="22"/>
                <w:szCs w:val="22"/>
              </w:rPr>
              <w:t xml:space="preserve"> </w:t>
            </w:r>
            <w:r w:rsidR="00CA20B0" w:rsidRPr="007168E1">
              <w:rPr>
                <w:sz w:val="22"/>
                <w:szCs w:val="22"/>
              </w:rPr>
              <w:t>receives</w:t>
            </w:r>
            <w:r w:rsidR="00971AF5" w:rsidRPr="007168E1">
              <w:rPr>
                <w:sz w:val="22"/>
                <w:szCs w:val="22"/>
              </w:rPr>
              <w:t xml:space="preserve"> patients from across the UK.  </w:t>
            </w:r>
            <w:r w:rsidR="00CB5060" w:rsidRPr="007168E1">
              <w:rPr>
                <w:sz w:val="22"/>
                <w:szCs w:val="22"/>
              </w:rPr>
              <w:t xml:space="preserve">Attention was drawn that the provision of ECMO treatments is very labour intensive </w:t>
            </w:r>
            <w:r w:rsidR="00CA20B0" w:rsidRPr="007168E1">
              <w:rPr>
                <w:sz w:val="22"/>
                <w:szCs w:val="22"/>
              </w:rPr>
              <w:t>and</w:t>
            </w:r>
            <w:r w:rsidR="00CB5060" w:rsidRPr="007168E1">
              <w:rPr>
                <w:sz w:val="22"/>
                <w:szCs w:val="22"/>
              </w:rPr>
              <w:t xml:space="preserve"> requires a</w:t>
            </w:r>
            <w:r w:rsidR="00CA20B0" w:rsidRPr="007168E1">
              <w:rPr>
                <w:sz w:val="22"/>
                <w:szCs w:val="22"/>
              </w:rPr>
              <w:t xml:space="preserve"> dedicated</w:t>
            </w:r>
            <w:r w:rsidR="00CB5060" w:rsidRPr="007168E1">
              <w:rPr>
                <w:sz w:val="22"/>
                <w:szCs w:val="22"/>
              </w:rPr>
              <w:t xml:space="preserve"> team of specialist staff to care for patients</w:t>
            </w:r>
            <w:r w:rsidR="00CA20B0" w:rsidRPr="007168E1">
              <w:rPr>
                <w:sz w:val="22"/>
                <w:szCs w:val="22"/>
              </w:rPr>
              <w:t xml:space="preserve"> (24/7)</w:t>
            </w:r>
            <w:r w:rsidR="00CB5060" w:rsidRPr="007168E1">
              <w:rPr>
                <w:sz w:val="22"/>
                <w:szCs w:val="22"/>
              </w:rPr>
              <w:t xml:space="preserve">.  </w:t>
            </w:r>
            <w:r w:rsidR="00CD7534" w:rsidRPr="007168E1">
              <w:rPr>
                <w:sz w:val="22"/>
                <w:szCs w:val="22"/>
              </w:rPr>
              <w:t xml:space="preserve">Confirmation was provided </w:t>
            </w:r>
            <w:r w:rsidR="000E2A9F" w:rsidRPr="007168E1">
              <w:rPr>
                <w:sz w:val="22"/>
                <w:szCs w:val="22"/>
              </w:rPr>
              <w:t xml:space="preserve">in relation to </w:t>
            </w:r>
            <w:r w:rsidR="00CD7534" w:rsidRPr="007168E1">
              <w:rPr>
                <w:sz w:val="22"/>
                <w:szCs w:val="22"/>
              </w:rPr>
              <w:t xml:space="preserve">new </w:t>
            </w:r>
            <w:r w:rsidR="00943602" w:rsidRPr="007168E1">
              <w:rPr>
                <w:sz w:val="22"/>
                <w:szCs w:val="22"/>
              </w:rPr>
              <w:t xml:space="preserve">and/or repurposed </w:t>
            </w:r>
            <w:r w:rsidR="00CD7534" w:rsidRPr="007168E1">
              <w:rPr>
                <w:sz w:val="22"/>
                <w:szCs w:val="22"/>
              </w:rPr>
              <w:t>COVID-19 drug treatment</w:t>
            </w:r>
            <w:r w:rsidR="00CA20B0" w:rsidRPr="007168E1">
              <w:rPr>
                <w:sz w:val="22"/>
                <w:szCs w:val="22"/>
              </w:rPr>
              <w:t xml:space="preserve"> trials undertaken within the Trust</w:t>
            </w:r>
            <w:r w:rsidR="00CD7534" w:rsidRPr="007168E1">
              <w:rPr>
                <w:sz w:val="22"/>
                <w:szCs w:val="22"/>
              </w:rPr>
              <w:t xml:space="preserve"> with key findings being shared with Governors</w:t>
            </w:r>
            <w:r w:rsidR="00CA20B0" w:rsidRPr="007168E1">
              <w:rPr>
                <w:sz w:val="22"/>
                <w:szCs w:val="22"/>
              </w:rPr>
              <w:t>, when available,</w:t>
            </w:r>
            <w:r w:rsidR="00CD7534" w:rsidRPr="007168E1">
              <w:rPr>
                <w:sz w:val="22"/>
                <w:szCs w:val="22"/>
              </w:rPr>
              <w:t xml:space="preserve"> going forward.  </w:t>
            </w:r>
          </w:p>
          <w:p w14:paraId="6529E117" w14:textId="77777777" w:rsidR="00DD1605" w:rsidRPr="007168E1" w:rsidRDefault="00DD1605" w:rsidP="0069018C">
            <w:pPr>
              <w:rPr>
                <w:sz w:val="22"/>
                <w:szCs w:val="22"/>
              </w:rPr>
            </w:pPr>
          </w:p>
          <w:p w14:paraId="37F1A01B" w14:textId="7C0FCFBB" w:rsidR="0069018C" w:rsidRPr="007168E1" w:rsidRDefault="0069018C" w:rsidP="0069018C">
            <w:pPr>
              <w:rPr>
                <w:b/>
                <w:sz w:val="22"/>
                <w:szCs w:val="22"/>
              </w:rPr>
            </w:pPr>
            <w:r w:rsidRPr="007168E1">
              <w:rPr>
                <w:b/>
                <w:sz w:val="22"/>
                <w:szCs w:val="22"/>
              </w:rPr>
              <w:t>Workforce</w:t>
            </w:r>
          </w:p>
          <w:p w14:paraId="05A13DB6" w14:textId="77777777" w:rsidR="00CA20B0" w:rsidRPr="007168E1" w:rsidRDefault="00CA20B0" w:rsidP="0069018C">
            <w:pPr>
              <w:rPr>
                <w:b/>
                <w:sz w:val="22"/>
                <w:szCs w:val="22"/>
              </w:rPr>
            </w:pPr>
          </w:p>
          <w:p w14:paraId="4B97EAE6" w14:textId="5A1BB81D" w:rsidR="0069018C" w:rsidRPr="007168E1" w:rsidRDefault="0069018C" w:rsidP="0069018C">
            <w:pPr>
              <w:rPr>
                <w:sz w:val="22"/>
                <w:szCs w:val="22"/>
              </w:rPr>
            </w:pPr>
            <w:r w:rsidRPr="007168E1">
              <w:rPr>
                <w:sz w:val="22"/>
                <w:szCs w:val="22"/>
              </w:rPr>
              <w:t>Peter Blythin, Group Executive Director of Workforce &amp; Corporate Business presented key information in relation to ‘</w:t>
            </w:r>
            <w:r w:rsidR="00F14EAE" w:rsidRPr="007168E1">
              <w:rPr>
                <w:sz w:val="22"/>
                <w:szCs w:val="22"/>
              </w:rPr>
              <w:t>Workforce: Staff Absence</w:t>
            </w:r>
            <w:r w:rsidRPr="007168E1">
              <w:rPr>
                <w:sz w:val="22"/>
                <w:szCs w:val="22"/>
              </w:rPr>
              <w:t>’, ‘</w:t>
            </w:r>
            <w:r w:rsidR="00F14EAE" w:rsidRPr="007168E1">
              <w:rPr>
                <w:sz w:val="22"/>
                <w:szCs w:val="22"/>
              </w:rPr>
              <w:t>Workforce: Risk Assessments</w:t>
            </w:r>
            <w:r w:rsidRPr="007168E1">
              <w:rPr>
                <w:sz w:val="22"/>
                <w:szCs w:val="22"/>
              </w:rPr>
              <w:t>’</w:t>
            </w:r>
            <w:r w:rsidR="00BC3B59" w:rsidRPr="007168E1">
              <w:rPr>
                <w:sz w:val="22"/>
                <w:szCs w:val="22"/>
              </w:rPr>
              <w:t xml:space="preserve"> and</w:t>
            </w:r>
            <w:r w:rsidRPr="007168E1">
              <w:rPr>
                <w:sz w:val="22"/>
                <w:szCs w:val="22"/>
              </w:rPr>
              <w:t xml:space="preserve"> ‘</w:t>
            </w:r>
            <w:r w:rsidR="00F14EAE" w:rsidRPr="007168E1">
              <w:rPr>
                <w:sz w:val="22"/>
                <w:szCs w:val="22"/>
              </w:rPr>
              <w:t>Workforce – Five Priorities</w:t>
            </w:r>
            <w:r w:rsidRPr="007168E1">
              <w:rPr>
                <w:sz w:val="22"/>
                <w:szCs w:val="22"/>
              </w:rPr>
              <w:t xml:space="preserve">’.  </w:t>
            </w:r>
          </w:p>
          <w:p w14:paraId="1E1B5126" w14:textId="77777777" w:rsidR="0069018C" w:rsidRPr="007168E1" w:rsidRDefault="0069018C" w:rsidP="0069018C">
            <w:pPr>
              <w:rPr>
                <w:sz w:val="22"/>
                <w:szCs w:val="22"/>
              </w:rPr>
            </w:pPr>
          </w:p>
          <w:p w14:paraId="1904DF3F" w14:textId="77777777" w:rsidR="0069018C" w:rsidRPr="007168E1" w:rsidRDefault="0069018C" w:rsidP="0069018C">
            <w:pPr>
              <w:rPr>
                <w:sz w:val="22"/>
                <w:szCs w:val="22"/>
              </w:rPr>
            </w:pPr>
            <w:r w:rsidRPr="007168E1">
              <w:rPr>
                <w:sz w:val="22"/>
                <w:szCs w:val="22"/>
              </w:rPr>
              <w:t>Associated Questions Raised by Governors:</w:t>
            </w:r>
          </w:p>
          <w:p w14:paraId="28CF7093" w14:textId="77777777" w:rsidR="0069018C" w:rsidRPr="007168E1" w:rsidRDefault="0069018C" w:rsidP="0069018C">
            <w:pPr>
              <w:rPr>
                <w:sz w:val="22"/>
                <w:szCs w:val="22"/>
              </w:rPr>
            </w:pPr>
          </w:p>
          <w:p w14:paraId="391E88A0" w14:textId="11BB8494" w:rsidR="0069018C" w:rsidRPr="007168E1" w:rsidRDefault="00CC6A0F" w:rsidP="0069018C">
            <w:pPr>
              <w:rPr>
                <w:sz w:val="22"/>
                <w:szCs w:val="22"/>
              </w:rPr>
            </w:pPr>
            <w:r w:rsidRPr="007168E1">
              <w:rPr>
                <w:sz w:val="22"/>
                <w:szCs w:val="22"/>
              </w:rPr>
              <w:t xml:space="preserve">Clarification was sought as to whether COVID-19 staff videos were also available to the public to view.  In response, the COVID-19 staff videos are specifically targeted to </w:t>
            </w:r>
            <w:r w:rsidR="003D2CD0" w:rsidRPr="007168E1">
              <w:rPr>
                <w:sz w:val="22"/>
                <w:szCs w:val="22"/>
              </w:rPr>
              <w:t>the internal/</w:t>
            </w:r>
            <w:r w:rsidRPr="007168E1">
              <w:rPr>
                <w:sz w:val="22"/>
                <w:szCs w:val="22"/>
              </w:rPr>
              <w:t xml:space="preserve">staff audience, </w:t>
            </w:r>
            <w:r w:rsidR="00D12856" w:rsidRPr="007168E1">
              <w:rPr>
                <w:sz w:val="22"/>
                <w:szCs w:val="22"/>
              </w:rPr>
              <w:t xml:space="preserve">and it was agreed to explore with IT whether the video links could be shared </w:t>
            </w:r>
            <w:r w:rsidRPr="007168E1">
              <w:rPr>
                <w:sz w:val="22"/>
                <w:szCs w:val="22"/>
              </w:rPr>
              <w:t>with Governors.</w:t>
            </w:r>
          </w:p>
          <w:p w14:paraId="307C9B31" w14:textId="77777777" w:rsidR="00CC6A0F" w:rsidRPr="007168E1" w:rsidRDefault="00CC6A0F" w:rsidP="0069018C">
            <w:pPr>
              <w:rPr>
                <w:sz w:val="22"/>
                <w:szCs w:val="22"/>
              </w:rPr>
            </w:pPr>
          </w:p>
          <w:p w14:paraId="24D532F6" w14:textId="01E6E86F" w:rsidR="00CC6A0F" w:rsidRPr="007168E1" w:rsidRDefault="005D65BC" w:rsidP="0069018C">
            <w:pPr>
              <w:rPr>
                <w:sz w:val="22"/>
                <w:szCs w:val="22"/>
              </w:rPr>
            </w:pPr>
            <w:r w:rsidRPr="007168E1">
              <w:rPr>
                <w:sz w:val="22"/>
                <w:szCs w:val="22"/>
              </w:rPr>
              <w:t xml:space="preserve">Clarification was sought as to whether </w:t>
            </w:r>
            <w:r w:rsidR="00ED1221" w:rsidRPr="007168E1">
              <w:rPr>
                <w:sz w:val="22"/>
                <w:szCs w:val="22"/>
              </w:rPr>
              <w:t xml:space="preserve">the </w:t>
            </w:r>
            <w:r w:rsidRPr="007168E1">
              <w:rPr>
                <w:sz w:val="22"/>
                <w:szCs w:val="22"/>
              </w:rPr>
              <w:t xml:space="preserve">new staff health and wellbeing initiatives </w:t>
            </w:r>
            <w:r w:rsidR="00304F47" w:rsidRPr="007168E1">
              <w:rPr>
                <w:sz w:val="22"/>
                <w:szCs w:val="22"/>
              </w:rPr>
              <w:t>have inbuilt flexibility to accommodate staff increasing work demands/pressures</w:t>
            </w:r>
            <w:r w:rsidR="00286412" w:rsidRPr="007168E1">
              <w:rPr>
                <w:sz w:val="22"/>
                <w:szCs w:val="22"/>
              </w:rPr>
              <w:t xml:space="preserve">, </w:t>
            </w:r>
            <w:r w:rsidR="00304F47" w:rsidRPr="007168E1">
              <w:rPr>
                <w:sz w:val="22"/>
                <w:szCs w:val="22"/>
              </w:rPr>
              <w:t>encountered under the current COVID-19 National Emergency</w:t>
            </w:r>
            <w:r w:rsidR="00286412" w:rsidRPr="007168E1">
              <w:rPr>
                <w:sz w:val="22"/>
                <w:szCs w:val="22"/>
              </w:rPr>
              <w:t>,</w:t>
            </w:r>
            <w:r w:rsidR="00304F47" w:rsidRPr="007168E1">
              <w:rPr>
                <w:sz w:val="22"/>
                <w:szCs w:val="22"/>
              </w:rPr>
              <w:t xml:space="preserve"> alongside the staff sickness/absence systems being more flexible to accommodate potential</w:t>
            </w:r>
            <w:r w:rsidR="00791A89" w:rsidRPr="007168E1">
              <w:rPr>
                <w:sz w:val="22"/>
                <w:szCs w:val="22"/>
              </w:rPr>
              <w:t>ly</w:t>
            </w:r>
            <w:r w:rsidR="00ED1221" w:rsidRPr="007168E1">
              <w:rPr>
                <w:sz w:val="22"/>
                <w:szCs w:val="22"/>
              </w:rPr>
              <w:t xml:space="preserve"> more</w:t>
            </w:r>
            <w:r w:rsidR="00304F47" w:rsidRPr="007168E1">
              <w:rPr>
                <w:sz w:val="22"/>
                <w:szCs w:val="22"/>
              </w:rPr>
              <w:t xml:space="preserve"> frequent short-term staff absences as a result of COVID-19.  In response, it was </w:t>
            </w:r>
            <w:r w:rsidR="00127A67" w:rsidRPr="007168E1">
              <w:rPr>
                <w:sz w:val="22"/>
                <w:szCs w:val="22"/>
              </w:rPr>
              <w:t xml:space="preserve">confirmed that </w:t>
            </w:r>
            <w:r w:rsidR="00554C6A" w:rsidRPr="007168E1">
              <w:rPr>
                <w:sz w:val="22"/>
                <w:szCs w:val="22"/>
              </w:rPr>
              <w:t xml:space="preserve">work is progressing to ensure that </w:t>
            </w:r>
            <w:r w:rsidR="00791A89" w:rsidRPr="007168E1">
              <w:rPr>
                <w:sz w:val="22"/>
                <w:szCs w:val="22"/>
              </w:rPr>
              <w:t xml:space="preserve">all members of staff have access to the health &amp; wellbeing support that they require </w:t>
            </w:r>
            <w:r w:rsidR="00CA20B0" w:rsidRPr="007168E1">
              <w:rPr>
                <w:sz w:val="22"/>
                <w:szCs w:val="22"/>
              </w:rPr>
              <w:t xml:space="preserve">(and actively supported by </w:t>
            </w:r>
            <w:r w:rsidR="00791A89" w:rsidRPr="007168E1">
              <w:rPr>
                <w:sz w:val="22"/>
                <w:szCs w:val="22"/>
              </w:rPr>
              <w:t>Line Manager</w:t>
            </w:r>
            <w:r w:rsidR="00CA20B0" w:rsidRPr="007168E1">
              <w:rPr>
                <w:sz w:val="22"/>
                <w:szCs w:val="22"/>
              </w:rPr>
              <w:t>s)</w:t>
            </w:r>
            <w:r w:rsidR="00791A89" w:rsidRPr="007168E1">
              <w:rPr>
                <w:sz w:val="22"/>
                <w:szCs w:val="22"/>
              </w:rPr>
              <w:t>.  The Trust has established new training programmes to support Line Managers with this process</w:t>
            </w:r>
            <w:r w:rsidR="00D312D6" w:rsidRPr="007168E1">
              <w:rPr>
                <w:sz w:val="22"/>
                <w:szCs w:val="22"/>
              </w:rPr>
              <w:t>,</w:t>
            </w:r>
            <w:r w:rsidR="00791A89" w:rsidRPr="007168E1">
              <w:rPr>
                <w:sz w:val="22"/>
                <w:szCs w:val="22"/>
              </w:rPr>
              <w:t xml:space="preserve"> with assurance being provided that the Trust will continue to actively monitor this on-going </w:t>
            </w:r>
            <w:r w:rsidR="00C72453" w:rsidRPr="007168E1">
              <w:rPr>
                <w:sz w:val="22"/>
                <w:szCs w:val="22"/>
              </w:rPr>
              <w:t xml:space="preserve">support </w:t>
            </w:r>
            <w:r w:rsidR="00BE3C13" w:rsidRPr="007168E1">
              <w:rPr>
                <w:sz w:val="22"/>
                <w:szCs w:val="22"/>
              </w:rPr>
              <w:t>framework</w:t>
            </w:r>
            <w:r w:rsidR="00791A89" w:rsidRPr="007168E1">
              <w:rPr>
                <w:sz w:val="22"/>
                <w:szCs w:val="22"/>
              </w:rPr>
              <w:t>.</w:t>
            </w:r>
          </w:p>
          <w:p w14:paraId="64867695" w14:textId="77777777" w:rsidR="00791A89" w:rsidRPr="007168E1" w:rsidRDefault="00791A89" w:rsidP="0069018C">
            <w:pPr>
              <w:rPr>
                <w:sz w:val="22"/>
                <w:szCs w:val="22"/>
              </w:rPr>
            </w:pPr>
          </w:p>
          <w:p w14:paraId="6CC985B1" w14:textId="608F771F" w:rsidR="00791A89" w:rsidRPr="007168E1" w:rsidRDefault="0028059F" w:rsidP="0069018C">
            <w:pPr>
              <w:rPr>
                <w:sz w:val="22"/>
                <w:szCs w:val="22"/>
              </w:rPr>
            </w:pPr>
            <w:r w:rsidRPr="007168E1">
              <w:rPr>
                <w:sz w:val="22"/>
                <w:szCs w:val="22"/>
              </w:rPr>
              <w:t xml:space="preserve">Issues were cited in relation to an on-going grievance case </w:t>
            </w:r>
            <w:r w:rsidR="0093712B" w:rsidRPr="007168E1">
              <w:rPr>
                <w:sz w:val="22"/>
                <w:szCs w:val="22"/>
              </w:rPr>
              <w:t>involving</w:t>
            </w:r>
            <w:r w:rsidRPr="007168E1">
              <w:rPr>
                <w:sz w:val="22"/>
                <w:szCs w:val="22"/>
              </w:rPr>
              <w:t xml:space="preserve"> Band 2 Healthcare Support Workers</w:t>
            </w:r>
            <w:r w:rsidR="0093712B" w:rsidRPr="007168E1">
              <w:rPr>
                <w:sz w:val="22"/>
                <w:szCs w:val="22"/>
              </w:rPr>
              <w:t>,</w:t>
            </w:r>
            <w:r w:rsidRPr="007168E1">
              <w:rPr>
                <w:sz w:val="22"/>
                <w:szCs w:val="22"/>
              </w:rPr>
              <w:t xml:space="preserve"> with assurance being sought as to the Trust’s position in relation to this case.  In response, assurance was provided that discussions with Staff Side Representatives have been on-going throughout this case</w:t>
            </w:r>
            <w:r w:rsidR="00BE3C13" w:rsidRPr="007168E1">
              <w:rPr>
                <w:sz w:val="22"/>
                <w:szCs w:val="22"/>
              </w:rPr>
              <w:t xml:space="preserve">. </w:t>
            </w:r>
            <w:r w:rsidR="00A83117" w:rsidRPr="007168E1">
              <w:rPr>
                <w:sz w:val="22"/>
                <w:szCs w:val="22"/>
              </w:rPr>
              <w:t xml:space="preserve"> It was agreed that </w:t>
            </w:r>
            <w:r w:rsidR="00BE3C13" w:rsidRPr="007168E1">
              <w:rPr>
                <w:bCs/>
                <w:sz w:val="22"/>
                <w:szCs w:val="22"/>
              </w:rPr>
              <w:t xml:space="preserve">Governors </w:t>
            </w:r>
            <w:r w:rsidR="00A83117" w:rsidRPr="007168E1">
              <w:rPr>
                <w:bCs/>
                <w:sz w:val="22"/>
                <w:szCs w:val="22"/>
              </w:rPr>
              <w:t xml:space="preserve">would be updated on the </w:t>
            </w:r>
            <w:r w:rsidR="001932F0" w:rsidRPr="007168E1">
              <w:rPr>
                <w:bCs/>
                <w:sz w:val="22"/>
                <w:szCs w:val="22"/>
              </w:rPr>
              <w:t xml:space="preserve">overall </w:t>
            </w:r>
            <w:r w:rsidR="00A83117" w:rsidRPr="007168E1">
              <w:rPr>
                <w:bCs/>
                <w:sz w:val="22"/>
                <w:szCs w:val="22"/>
              </w:rPr>
              <w:t xml:space="preserve">outcome of the process.  </w:t>
            </w:r>
            <w:r w:rsidR="00BE3C13" w:rsidRPr="007168E1">
              <w:rPr>
                <w:bCs/>
                <w:sz w:val="22"/>
                <w:szCs w:val="22"/>
              </w:rPr>
              <w:t xml:space="preserve"> </w:t>
            </w:r>
          </w:p>
          <w:p w14:paraId="3B844137" w14:textId="22ED75BF" w:rsidR="00BE3C13" w:rsidRPr="007168E1" w:rsidRDefault="00BE3C13" w:rsidP="0069018C">
            <w:pPr>
              <w:rPr>
                <w:sz w:val="22"/>
                <w:szCs w:val="22"/>
              </w:rPr>
            </w:pPr>
          </w:p>
          <w:p w14:paraId="0ACAD8A9" w14:textId="22E68EAF" w:rsidR="002F452D" w:rsidRPr="007168E1" w:rsidRDefault="002F452D" w:rsidP="0069018C">
            <w:pPr>
              <w:rPr>
                <w:sz w:val="22"/>
                <w:szCs w:val="22"/>
              </w:rPr>
            </w:pPr>
          </w:p>
          <w:p w14:paraId="01FC8766" w14:textId="4FE313E5" w:rsidR="002F452D" w:rsidRPr="007168E1" w:rsidRDefault="002F452D" w:rsidP="0069018C">
            <w:pPr>
              <w:rPr>
                <w:sz w:val="22"/>
                <w:szCs w:val="22"/>
              </w:rPr>
            </w:pPr>
          </w:p>
          <w:p w14:paraId="557F08BE" w14:textId="057F359F" w:rsidR="002F452D" w:rsidRPr="007168E1" w:rsidRDefault="002F452D" w:rsidP="0069018C">
            <w:pPr>
              <w:rPr>
                <w:sz w:val="22"/>
                <w:szCs w:val="22"/>
              </w:rPr>
            </w:pPr>
          </w:p>
          <w:p w14:paraId="7C38CB02" w14:textId="29D0F90C" w:rsidR="002F452D" w:rsidRPr="007168E1" w:rsidRDefault="002F452D" w:rsidP="0069018C">
            <w:pPr>
              <w:rPr>
                <w:sz w:val="22"/>
                <w:szCs w:val="22"/>
              </w:rPr>
            </w:pPr>
          </w:p>
          <w:p w14:paraId="50EF1BCC" w14:textId="000A442B" w:rsidR="002F452D" w:rsidRPr="007168E1" w:rsidRDefault="002F452D" w:rsidP="0069018C">
            <w:pPr>
              <w:rPr>
                <w:sz w:val="22"/>
                <w:szCs w:val="22"/>
              </w:rPr>
            </w:pPr>
          </w:p>
          <w:p w14:paraId="24E5DE0B" w14:textId="21841D39" w:rsidR="002F452D" w:rsidRPr="007168E1" w:rsidRDefault="002F452D" w:rsidP="0069018C">
            <w:pPr>
              <w:rPr>
                <w:sz w:val="22"/>
                <w:szCs w:val="22"/>
              </w:rPr>
            </w:pPr>
          </w:p>
          <w:p w14:paraId="6461D0EC" w14:textId="1798D6F0" w:rsidR="002F452D" w:rsidRPr="007168E1" w:rsidRDefault="002F452D" w:rsidP="0069018C">
            <w:pPr>
              <w:rPr>
                <w:sz w:val="22"/>
                <w:szCs w:val="22"/>
              </w:rPr>
            </w:pPr>
          </w:p>
          <w:p w14:paraId="5D7A6990" w14:textId="3C3091E1" w:rsidR="002F452D" w:rsidRPr="007168E1" w:rsidRDefault="002F452D" w:rsidP="0069018C">
            <w:pPr>
              <w:rPr>
                <w:sz w:val="22"/>
                <w:szCs w:val="22"/>
              </w:rPr>
            </w:pPr>
          </w:p>
          <w:p w14:paraId="2E59330A" w14:textId="2F07D95B" w:rsidR="002F452D" w:rsidRPr="007168E1" w:rsidRDefault="002F452D" w:rsidP="0069018C">
            <w:pPr>
              <w:rPr>
                <w:sz w:val="22"/>
                <w:szCs w:val="22"/>
              </w:rPr>
            </w:pPr>
          </w:p>
          <w:p w14:paraId="5B2A3FEA" w14:textId="77777777" w:rsidR="002F452D" w:rsidRPr="007168E1" w:rsidRDefault="002F452D" w:rsidP="0069018C">
            <w:pPr>
              <w:rPr>
                <w:sz w:val="22"/>
                <w:szCs w:val="22"/>
              </w:rPr>
            </w:pPr>
          </w:p>
          <w:p w14:paraId="636C3811" w14:textId="0BA5E501" w:rsidR="0069018C" w:rsidRPr="007168E1" w:rsidRDefault="0069018C" w:rsidP="0069018C">
            <w:pPr>
              <w:autoSpaceDE w:val="0"/>
              <w:autoSpaceDN w:val="0"/>
              <w:adjustRightInd w:val="0"/>
              <w:ind w:left="540" w:hanging="540"/>
              <w:rPr>
                <w:rFonts w:cs="Arial"/>
                <w:b/>
                <w:sz w:val="22"/>
                <w:szCs w:val="22"/>
              </w:rPr>
            </w:pPr>
            <w:r w:rsidRPr="007168E1">
              <w:rPr>
                <w:rFonts w:cs="Arial"/>
                <w:b/>
              </w:rPr>
              <w:t>4.2</w:t>
            </w:r>
            <w:proofErr w:type="gramStart"/>
            <w:r w:rsidRPr="007168E1">
              <w:rPr>
                <w:rFonts w:cs="Arial"/>
                <w:b/>
              </w:rPr>
              <w:t xml:space="preserve">)  </w:t>
            </w:r>
            <w:r w:rsidR="00FF144B" w:rsidRPr="007168E1">
              <w:rPr>
                <w:rFonts w:cs="Arial"/>
                <w:b/>
                <w:sz w:val="22"/>
                <w:szCs w:val="22"/>
              </w:rPr>
              <w:t>Reproductive</w:t>
            </w:r>
            <w:proofErr w:type="gramEnd"/>
            <w:r w:rsidR="00FF144B" w:rsidRPr="007168E1">
              <w:rPr>
                <w:rFonts w:cs="Arial"/>
                <w:b/>
                <w:sz w:val="22"/>
                <w:szCs w:val="22"/>
              </w:rPr>
              <w:t xml:space="preserve"> Medicine Service Consultation Exercise - Update</w:t>
            </w:r>
          </w:p>
          <w:p w14:paraId="49AFCB21" w14:textId="77777777" w:rsidR="0069018C" w:rsidRPr="007168E1" w:rsidRDefault="0069018C" w:rsidP="0069018C">
            <w:pPr>
              <w:autoSpaceDE w:val="0"/>
              <w:autoSpaceDN w:val="0"/>
              <w:adjustRightInd w:val="0"/>
              <w:ind w:left="540" w:hanging="540"/>
              <w:rPr>
                <w:rFonts w:cs="Arial"/>
                <w:b/>
                <w:sz w:val="22"/>
                <w:szCs w:val="22"/>
              </w:rPr>
            </w:pPr>
          </w:p>
          <w:p w14:paraId="78107A7D" w14:textId="275E1D23" w:rsidR="0069018C" w:rsidRPr="007168E1" w:rsidRDefault="00035961" w:rsidP="0069018C">
            <w:pPr>
              <w:rPr>
                <w:sz w:val="22"/>
                <w:szCs w:val="22"/>
              </w:rPr>
            </w:pPr>
            <w:r w:rsidRPr="007168E1">
              <w:rPr>
                <w:sz w:val="22"/>
                <w:szCs w:val="22"/>
              </w:rPr>
              <w:t>Alison Haughton – Director of Operations, Saint Mary’s Hospital</w:t>
            </w:r>
            <w:r w:rsidR="0069018C" w:rsidRPr="007168E1">
              <w:rPr>
                <w:sz w:val="22"/>
                <w:szCs w:val="22"/>
              </w:rPr>
              <w:t xml:space="preserve">, </w:t>
            </w:r>
            <w:r w:rsidRPr="007168E1">
              <w:rPr>
                <w:sz w:val="22"/>
                <w:szCs w:val="22"/>
              </w:rPr>
              <w:t>highlighte</w:t>
            </w:r>
            <w:r w:rsidR="0069018C" w:rsidRPr="007168E1">
              <w:rPr>
                <w:sz w:val="22"/>
                <w:szCs w:val="22"/>
              </w:rPr>
              <w:t>d key information in relation to ‘</w:t>
            </w:r>
            <w:r w:rsidRPr="007168E1">
              <w:rPr>
                <w:sz w:val="22"/>
                <w:szCs w:val="22"/>
              </w:rPr>
              <w:t>Reproductive Medicine Service Consultation Exercise</w:t>
            </w:r>
            <w:r w:rsidR="0069018C" w:rsidRPr="007168E1">
              <w:rPr>
                <w:sz w:val="22"/>
                <w:szCs w:val="22"/>
              </w:rPr>
              <w:t>’ and specifically</w:t>
            </w:r>
            <w:r w:rsidRPr="007168E1">
              <w:rPr>
                <w:sz w:val="22"/>
                <w:szCs w:val="22"/>
              </w:rPr>
              <w:t>:</w:t>
            </w:r>
            <w:r w:rsidR="0069018C" w:rsidRPr="007168E1">
              <w:rPr>
                <w:sz w:val="22"/>
                <w:szCs w:val="22"/>
              </w:rPr>
              <w:t xml:space="preserve">  </w:t>
            </w:r>
          </w:p>
          <w:p w14:paraId="2B3814E2" w14:textId="2124C28B" w:rsidR="0069018C" w:rsidRPr="007168E1" w:rsidRDefault="0069018C" w:rsidP="0069018C">
            <w:pPr>
              <w:rPr>
                <w:sz w:val="22"/>
                <w:szCs w:val="22"/>
              </w:rPr>
            </w:pPr>
          </w:p>
          <w:p w14:paraId="5DB7F566" w14:textId="16EB194F" w:rsidR="000E23E0" w:rsidRPr="007168E1" w:rsidRDefault="00B92B36" w:rsidP="000E23E0">
            <w:pPr>
              <w:pStyle w:val="ListParagraph"/>
              <w:numPr>
                <w:ilvl w:val="0"/>
                <w:numId w:val="14"/>
              </w:numPr>
              <w:rPr>
                <w:sz w:val="22"/>
                <w:szCs w:val="22"/>
              </w:rPr>
            </w:pPr>
            <w:r w:rsidRPr="007168E1">
              <w:rPr>
                <w:sz w:val="22"/>
                <w:szCs w:val="22"/>
              </w:rPr>
              <w:t>GM-wide Commissioner led review</w:t>
            </w:r>
            <w:r w:rsidR="00EF5E88" w:rsidRPr="007168E1">
              <w:rPr>
                <w:sz w:val="22"/>
                <w:szCs w:val="22"/>
              </w:rPr>
              <w:t>, across the whole sector,</w:t>
            </w:r>
            <w:r w:rsidRPr="007168E1">
              <w:rPr>
                <w:sz w:val="22"/>
                <w:szCs w:val="22"/>
              </w:rPr>
              <w:t xml:space="preserve"> being undertaken regarding the ‘Conception Service’</w:t>
            </w:r>
            <w:r w:rsidR="00885620" w:rsidRPr="007168E1">
              <w:rPr>
                <w:sz w:val="22"/>
                <w:szCs w:val="22"/>
              </w:rPr>
              <w:t xml:space="preserve"> which is an i</w:t>
            </w:r>
            <w:r w:rsidRPr="007168E1">
              <w:rPr>
                <w:sz w:val="22"/>
                <w:szCs w:val="22"/>
              </w:rPr>
              <w:t xml:space="preserve">ndependent </w:t>
            </w:r>
            <w:r w:rsidR="00885620" w:rsidRPr="007168E1">
              <w:rPr>
                <w:sz w:val="22"/>
                <w:szCs w:val="22"/>
              </w:rPr>
              <w:t>r</w:t>
            </w:r>
            <w:r w:rsidRPr="007168E1">
              <w:rPr>
                <w:sz w:val="22"/>
                <w:szCs w:val="22"/>
              </w:rPr>
              <w:t xml:space="preserve">eview </w:t>
            </w:r>
            <w:r w:rsidR="000B2A10" w:rsidRPr="007168E1">
              <w:rPr>
                <w:sz w:val="22"/>
                <w:szCs w:val="22"/>
              </w:rPr>
              <w:t>(outside of SMH remit)</w:t>
            </w:r>
            <w:r w:rsidR="000E23E0" w:rsidRPr="007168E1">
              <w:rPr>
                <w:sz w:val="22"/>
                <w:szCs w:val="22"/>
              </w:rPr>
              <w:t>.</w:t>
            </w:r>
          </w:p>
          <w:p w14:paraId="2062DEC2" w14:textId="69D5558F" w:rsidR="000E23E0" w:rsidRPr="007168E1" w:rsidRDefault="000E23E0" w:rsidP="000E23E0">
            <w:pPr>
              <w:pStyle w:val="ListParagraph"/>
              <w:numPr>
                <w:ilvl w:val="0"/>
                <w:numId w:val="14"/>
              </w:numPr>
              <w:rPr>
                <w:sz w:val="22"/>
                <w:szCs w:val="22"/>
              </w:rPr>
            </w:pPr>
            <w:r w:rsidRPr="007168E1">
              <w:rPr>
                <w:sz w:val="22"/>
                <w:szCs w:val="22"/>
              </w:rPr>
              <w:t xml:space="preserve">Focus of review to determine optimal/sustainable models which are both operationally and financially viable and provide a service which is fit for the future alongside </w:t>
            </w:r>
            <w:r w:rsidR="00B92B36" w:rsidRPr="007168E1">
              <w:rPr>
                <w:sz w:val="22"/>
                <w:szCs w:val="22"/>
              </w:rPr>
              <w:t>mak</w:t>
            </w:r>
            <w:r w:rsidRPr="007168E1">
              <w:rPr>
                <w:sz w:val="22"/>
                <w:szCs w:val="22"/>
              </w:rPr>
              <w:t>ing</w:t>
            </w:r>
            <w:r w:rsidR="00B92B36" w:rsidRPr="007168E1">
              <w:rPr>
                <w:sz w:val="22"/>
                <w:szCs w:val="22"/>
              </w:rPr>
              <w:t xml:space="preserve"> improvements across the whole service</w:t>
            </w:r>
            <w:r w:rsidR="00B414C0" w:rsidRPr="007168E1">
              <w:rPr>
                <w:sz w:val="22"/>
                <w:szCs w:val="22"/>
              </w:rPr>
              <w:t>.</w:t>
            </w:r>
          </w:p>
          <w:p w14:paraId="24A3B68E" w14:textId="38E7F232" w:rsidR="00B92B36" w:rsidRPr="007168E1" w:rsidRDefault="0099539F" w:rsidP="00B92B36">
            <w:pPr>
              <w:pStyle w:val="ListParagraph"/>
              <w:numPr>
                <w:ilvl w:val="0"/>
                <w:numId w:val="14"/>
              </w:numPr>
              <w:rPr>
                <w:sz w:val="22"/>
                <w:szCs w:val="22"/>
              </w:rPr>
            </w:pPr>
            <w:r w:rsidRPr="007168E1">
              <w:rPr>
                <w:sz w:val="22"/>
                <w:szCs w:val="22"/>
              </w:rPr>
              <w:t xml:space="preserve">Review group includes Clinicians who </w:t>
            </w:r>
            <w:r w:rsidR="003174B6" w:rsidRPr="007168E1">
              <w:rPr>
                <w:sz w:val="22"/>
                <w:szCs w:val="22"/>
              </w:rPr>
              <w:t>are</w:t>
            </w:r>
            <w:r w:rsidRPr="007168E1">
              <w:rPr>
                <w:sz w:val="22"/>
                <w:szCs w:val="22"/>
              </w:rPr>
              <w:t xml:space="preserve"> integral in the key </w:t>
            </w:r>
            <w:r w:rsidR="000B2A10" w:rsidRPr="007168E1">
              <w:rPr>
                <w:sz w:val="22"/>
                <w:szCs w:val="22"/>
              </w:rPr>
              <w:t>decision</w:t>
            </w:r>
            <w:r w:rsidR="003174B6" w:rsidRPr="007168E1">
              <w:rPr>
                <w:sz w:val="22"/>
                <w:szCs w:val="22"/>
              </w:rPr>
              <w:t>-</w:t>
            </w:r>
            <w:r w:rsidRPr="007168E1">
              <w:rPr>
                <w:sz w:val="22"/>
                <w:szCs w:val="22"/>
              </w:rPr>
              <w:t xml:space="preserve">making processes going forward </w:t>
            </w:r>
            <w:r w:rsidR="003174B6" w:rsidRPr="007168E1">
              <w:rPr>
                <w:sz w:val="22"/>
                <w:szCs w:val="22"/>
              </w:rPr>
              <w:t xml:space="preserve">- </w:t>
            </w:r>
            <w:r w:rsidR="000B2A10" w:rsidRPr="007168E1">
              <w:rPr>
                <w:sz w:val="22"/>
                <w:szCs w:val="22"/>
              </w:rPr>
              <w:t xml:space="preserve">anticipated that </w:t>
            </w:r>
            <w:r w:rsidR="00AE5717" w:rsidRPr="007168E1">
              <w:rPr>
                <w:sz w:val="22"/>
                <w:szCs w:val="22"/>
              </w:rPr>
              <w:t xml:space="preserve">a number of </w:t>
            </w:r>
            <w:r w:rsidR="000B2A10" w:rsidRPr="007168E1">
              <w:rPr>
                <w:sz w:val="22"/>
                <w:szCs w:val="22"/>
              </w:rPr>
              <w:t>options will be determined</w:t>
            </w:r>
            <w:r w:rsidR="00AE5717" w:rsidRPr="007168E1">
              <w:rPr>
                <w:sz w:val="22"/>
                <w:szCs w:val="22"/>
              </w:rPr>
              <w:t xml:space="preserve"> </w:t>
            </w:r>
            <w:r w:rsidR="00B414C0" w:rsidRPr="007168E1">
              <w:rPr>
                <w:sz w:val="22"/>
                <w:szCs w:val="22"/>
              </w:rPr>
              <w:t>for</w:t>
            </w:r>
            <w:r w:rsidR="00AE5717" w:rsidRPr="007168E1">
              <w:rPr>
                <w:sz w:val="22"/>
                <w:szCs w:val="22"/>
              </w:rPr>
              <w:t xml:space="preserve"> consider</w:t>
            </w:r>
            <w:r w:rsidR="00B414C0" w:rsidRPr="007168E1">
              <w:rPr>
                <w:sz w:val="22"/>
                <w:szCs w:val="22"/>
              </w:rPr>
              <w:t>ation</w:t>
            </w:r>
            <w:r w:rsidR="00BF419A" w:rsidRPr="007168E1">
              <w:rPr>
                <w:sz w:val="22"/>
                <w:szCs w:val="22"/>
              </w:rPr>
              <w:t xml:space="preserve"> </w:t>
            </w:r>
            <w:r w:rsidRPr="007168E1">
              <w:rPr>
                <w:sz w:val="22"/>
                <w:szCs w:val="22"/>
              </w:rPr>
              <w:t>and will include site/estate recommendations alongside administration models</w:t>
            </w:r>
            <w:r w:rsidR="00B414C0" w:rsidRPr="007168E1">
              <w:rPr>
                <w:sz w:val="22"/>
                <w:szCs w:val="22"/>
              </w:rPr>
              <w:t>.</w:t>
            </w:r>
            <w:r w:rsidR="00AE5717" w:rsidRPr="007168E1">
              <w:rPr>
                <w:sz w:val="22"/>
                <w:szCs w:val="22"/>
              </w:rPr>
              <w:t xml:space="preserve"> </w:t>
            </w:r>
          </w:p>
          <w:p w14:paraId="7C25A11C" w14:textId="001E15B6" w:rsidR="00AE5717" w:rsidRPr="007168E1" w:rsidRDefault="003174B6" w:rsidP="00B92B36">
            <w:pPr>
              <w:pStyle w:val="ListParagraph"/>
              <w:numPr>
                <w:ilvl w:val="0"/>
                <w:numId w:val="14"/>
              </w:numPr>
              <w:rPr>
                <w:sz w:val="22"/>
                <w:szCs w:val="22"/>
              </w:rPr>
            </w:pPr>
            <w:r w:rsidRPr="007168E1">
              <w:rPr>
                <w:sz w:val="22"/>
                <w:szCs w:val="22"/>
              </w:rPr>
              <w:t xml:space="preserve">Anticipated that recommendations will be made available over the coming year alongside associated heightened public interest.  </w:t>
            </w:r>
          </w:p>
          <w:p w14:paraId="2185E52A" w14:textId="77777777" w:rsidR="0069018C" w:rsidRPr="007168E1" w:rsidRDefault="0069018C" w:rsidP="0069018C">
            <w:pPr>
              <w:rPr>
                <w:sz w:val="22"/>
                <w:szCs w:val="22"/>
              </w:rPr>
            </w:pPr>
          </w:p>
          <w:p w14:paraId="28B5458A" w14:textId="77777777" w:rsidR="0069018C" w:rsidRPr="007168E1" w:rsidRDefault="0069018C" w:rsidP="0069018C">
            <w:pPr>
              <w:rPr>
                <w:sz w:val="22"/>
                <w:szCs w:val="22"/>
              </w:rPr>
            </w:pPr>
            <w:r w:rsidRPr="007168E1">
              <w:rPr>
                <w:sz w:val="22"/>
                <w:szCs w:val="22"/>
              </w:rPr>
              <w:t>Associated Questions Raised by Governors:</w:t>
            </w:r>
          </w:p>
          <w:p w14:paraId="4D398B56" w14:textId="77777777" w:rsidR="0069018C" w:rsidRPr="007168E1" w:rsidRDefault="0069018C" w:rsidP="0069018C">
            <w:pPr>
              <w:rPr>
                <w:color w:val="00B050"/>
                <w:sz w:val="22"/>
                <w:szCs w:val="22"/>
              </w:rPr>
            </w:pPr>
          </w:p>
          <w:p w14:paraId="69C9A1E7" w14:textId="31AA2BFD" w:rsidR="0069018C" w:rsidRPr="007168E1" w:rsidRDefault="00176BB6" w:rsidP="0069018C">
            <w:pPr>
              <w:rPr>
                <w:sz w:val="22"/>
                <w:szCs w:val="22"/>
              </w:rPr>
            </w:pPr>
            <w:r w:rsidRPr="007168E1">
              <w:rPr>
                <w:sz w:val="22"/>
                <w:szCs w:val="22"/>
              </w:rPr>
              <w:t xml:space="preserve">Clarification was sought as to whether it is anticipated if some current NHS </w:t>
            </w:r>
            <w:r w:rsidR="00BE3C13" w:rsidRPr="007168E1">
              <w:rPr>
                <w:sz w:val="22"/>
                <w:szCs w:val="22"/>
              </w:rPr>
              <w:t>C</w:t>
            </w:r>
            <w:r w:rsidRPr="007168E1">
              <w:rPr>
                <w:sz w:val="22"/>
                <w:szCs w:val="22"/>
              </w:rPr>
              <w:t xml:space="preserve">onception </w:t>
            </w:r>
            <w:r w:rsidR="00BE3C13" w:rsidRPr="007168E1">
              <w:rPr>
                <w:sz w:val="22"/>
                <w:szCs w:val="22"/>
              </w:rPr>
              <w:t>S</w:t>
            </w:r>
            <w:r w:rsidRPr="007168E1">
              <w:rPr>
                <w:sz w:val="22"/>
                <w:szCs w:val="22"/>
              </w:rPr>
              <w:t xml:space="preserve">ervices will be transferred into the private sector going forward.  In response, no decisions have been made to date, with attention being drawn that the key focus of the review is to ensure that improvements across the whole </w:t>
            </w:r>
            <w:r w:rsidR="00BE3C13" w:rsidRPr="007168E1">
              <w:rPr>
                <w:sz w:val="22"/>
                <w:szCs w:val="22"/>
              </w:rPr>
              <w:t>C</w:t>
            </w:r>
            <w:r w:rsidRPr="007168E1">
              <w:rPr>
                <w:sz w:val="22"/>
                <w:szCs w:val="22"/>
              </w:rPr>
              <w:t xml:space="preserve">onception </w:t>
            </w:r>
            <w:r w:rsidR="00BE3C13" w:rsidRPr="007168E1">
              <w:rPr>
                <w:sz w:val="22"/>
                <w:szCs w:val="22"/>
              </w:rPr>
              <w:t>S</w:t>
            </w:r>
            <w:r w:rsidRPr="007168E1">
              <w:rPr>
                <w:sz w:val="22"/>
                <w:szCs w:val="22"/>
              </w:rPr>
              <w:t xml:space="preserve">ervice are made with a </w:t>
            </w:r>
            <w:proofErr w:type="gramStart"/>
            <w:r w:rsidRPr="007168E1">
              <w:rPr>
                <w:sz w:val="22"/>
                <w:szCs w:val="22"/>
              </w:rPr>
              <w:t>further update</w:t>
            </w:r>
            <w:r w:rsidR="00BE3C13" w:rsidRPr="007168E1">
              <w:rPr>
                <w:sz w:val="22"/>
                <w:szCs w:val="22"/>
              </w:rPr>
              <w:t>s</w:t>
            </w:r>
            <w:proofErr w:type="gramEnd"/>
            <w:r w:rsidRPr="007168E1">
              <w:rPr>
                <w:sz w:val="22"/>
                <w:szCs w:val="22"/>
              </w:rPr>
              <w:t xml:space="preserve"> being </w:t>
            </w:r>
            <w:r w:rsidR="00BE3C13" w:rsidRPr="007168E1">
              <w:rPr>
                <w:sz w:val="22"/>
                <w:szCs w:val="22"/>
              </w:rPr>
              <w:t>shared with</w:t>
            </w:r>
            <w:r w:rsidRPr="007168E1">
              <w:rPr>
                <w:sz w:val="22"/>
                <w:szCs w:val="22"/>
              </w:rPr>
              <w:t xml:space="preserve"> Governors when key decision-making </w:t>
            </w:r>
            <w:r w:rsidR="00BE3C13" w:rsidRPr="007168E1">
              <w:rPr>
                <w:sz w:val="22"/>
                <w:szCs w:val="22"/>
              </w:rPr>
              <w:t xml:space="preserve">milestones have been reached. </w:t>
            </w:r>
          </w:p>
          <w:p w14:paraId="77551041" w14:textId="77777777" w:rsidR="0069018C" w:rsidRPr="007168E1" w:rsidRDefault="0069018C" w:rsidP="0069018C">
            <w:pPr>
              <w:rPr>
                <w:color w:val="00B050"/>
              </w:rPr>
            </w:pPr>
          </w:p>
        </w:tc>
      </w:tr>
      <w:tr w:rsidR="0069018C" w:rsidRPr="0069018C" w14:paraId="21954575" w14:textId="77777777" w:rsidTr="0069018C">
        <w:trPr>
          <w:trHeight w:val="1468"/>
        </w:trPr>
        <w:tc>
          <w:tcPr>
            <w:tcW w:w="3910" w:type="dxa"/>
            <w:shd w:val="clear" w:color="auto" w:fill="auto"/>
          </w:tcPr>
          <w:p w14:paraId="3DEBC125" w14:textId="77777777" w:rsidR="0069018C" w:rsidRPr="007168E1" w:rsidRDefault="0069018C" w:rsidP="0069018C">
            <w:pPr>
              <w:rPr>
                <w:b/>
                <w:sz w:val="22"/>
                <w:szCs w:val="22"/>
              </w:rPr>
            </w:pPr>
            <w:r w:rsidRPr="007168E1">
              <w:rPr>
                <w:b/>
                <w:sz w:val="22"/>
                <w:szCs w:val="22"/>
              </w:rPr>
              <w:lastRenderedPageBreak/>
              <w:t xml:space="preserve">Decision:   </w:t>
            </w:r>
          </w:p>
          <w:p w14:paraId="185D6DAE" w14:textId="77777777" w:rsidR="0069018C" w:rsidRPr="007168E1" w:rsidRDefault="0069018C" w:rsidP="0069018C">
            <w:pPr>
              <w:rPr>
                <w:b/>
                <w:sz w:val="22"/>
                <w:szCs w:val="22"/>
              </w:rPr>
            </w:pPr>
          </w:p>
          <w:p w14:paraId="010FF9FB" w14:textId="474EFADD" w:rsidR="0069018C" w:rsidRPr="007168E1" w:rsidRDefault="00CD7534" w:rsidP="0069018C">
            <w:pPr>
              <w:rPr>
                <w:b/>
                <w:sz w:val="22"/>
                <w:szCs w:val="22"/>
              </w:rPr>
            </w:pPr>
            <w:r w:rsidRPr="007168E1">
              <w:rPr>
                <w:b/>
                <w:sz w:val="22"/>
                <w:szCs w:val="22"/>
              </w:rPr>
              <w:t xml:space="preserve">Information in relation to the </w:t>
            </w:r>
            <w:r w:rsidR="00943602" w:rsidRPr="007168E1">
              <w:rPr>
                <w:b/>
                <w:sz w:val="22"/>
                <w:szCs w:val="22"/>
              </w:rPr>
              <w:t>new and/or repurposed COVID-19 drug treatment</w:t>
            </w:r>
            <w:r w:rsidR="00BE3C13" w:rsidRPr="007168E1">
              <w:rPr>
                <w:b/>
                <w:sz w:val="22"/>
                <w:szCs w:val="22"/>
              </w:rPr>
              <w:t xml:space="preserve"> trials </w:t>
            </w:r>
            <w:r w:rsidR="00943602" w:rsidRPr="007168E1">
              <w:rPr>
                <w:b/>
                <w:sz w:val="22"/>
                <w:szCs w:val="22"/>
              </w:rPr>
              <w:t>to be</w:t>
            </w:r>
            <w:r w:rsidRPr="007168E1">
              <w:rPr>
                <w:b/>
                <w:sz w:val="22"/>
                <w:szCs w:val="22"/>
              </w:rPr>
              <w:t xml:space="preserve"> </w:t>
            </w:r>
            <w:r w:rsidR="00AA79BC" w:rsidRPr="007168E1">
              <w:rPr>
                <w:b/>
                <w:sz w:val="22"/>
                <w:szCs w:val="22"/>
              </w:rPr>
              <w:t>shared with</w:t>
            </w:r>
            <w:r w:rsidRPr="007168E1">
              <w:rPr>
                <w:b/>
                <w:sz w:val="22"/>
                <w:szCs w:val="22"/>
              </w:rPr>
              <w:t xml:space="preserve"> Governors </w:t>
            </w:r>
            <w:r w:rsidR="00AA79BC" w:rsidRPr="007168E1">
              <w:rPr>
                <w:b/>
                <w:sz w:val="22"/>
                <w:szCs w:val="22"/>
              </w:rPr>
              <w:t xml:space="preserve">at ‘Chairman’s Surgery’ sessions </w:t>
            </w:r>
            <w:r w:rsidRPr="007168E1">
              <w:rPr>
                <w:b/>
                <w:sz w:val="22"/>
                <w:szCs w:val="22"/>
              </w:rPr>
              <w:t>going forward</w:t>
            </w:r>
          </w:p>
          <w:p w14:paraId="42E0237A" w14:textId="77777777" w:rsidR="00CD7534" w:rsidRPr="007168E1" w:rsidRDefault="00CD7534" w:rsidP="0069018C">
            <w:pPr>
              <w:rPr>
                <w:b/>
                <w:sz w:val="22"/>
                <w:szCs w:val="22"/>
              </w:rPr>
            </w:pPr>
          </w:p>
          <w:p w14:paraId="5D663A6C" w14:textId="27AB0F87" w:rsidR="00CC6A0F" w:rsidRPr="007168E1" w:rsidRDefault="006718FB" w:rsidP="0069018C">
            <w:pPr>
              <w:rPr>
                <w:b/>
                <w:sz w:val="22"/>
                <w:szCs w:val="22"/>
              </w:rPr>
            </w:pPr>
            <w:r w:rsidRPr="007168E1">
              <w:rPr>
                <w:b/>
                <w:sz w:val="22"/>
                <w:szCs w:val="22"/>
              </w:rPr>
              <w:t xml:space="preserve">Possibilities to be explored with IT as to whether </w:t>
            </w:r>
            <w:r w:rsidR="00CC6A0F" w:rsidRPr="007168E1">
              <w:rPr>
                <w:b/>
                <w:sz w:val="22"/>
                <w:szCs w:val="22"/>
              </w:rPr>
              <w:t>COVID-19 staff video</w:t>
            </w:r>
            <w:r w:rsidR="00AB1478" w:rsidRPr="007168E1">
              <w:rPr>
                <w:b/>
                <w:sz w:val="22"/>
                <w:szCs w:val="22"/>
              </w:rPr>
              <w:t xml:space="preserve"> </w:t>
            </w:r>
            <w:r w:rsidR="00CC6A0F" w:rsidRPr="007168E1">
              <w:rPr>
                <w:b/>
                <w:sz w:val="22"/>
                <w:szCs w:val="22"/>
              </w:rPr>
              <w:t xml:space="preserve">links </w:t>
            </w:r>
            <w:r w:rsidRPr="007168E1">
              <w:rPr>
                <w:b/>
                <w:sz w:val="22"/>
                <w:szCs w:val="22"/>
              </w:rPr>
              <w:t xml:space="preserve">can be </w:t>
            </w:r>
            <w:r w:rsidR="00CC6A0F" w:rsidRPr="007168E1">
              <w:rPr>
                <w:b/>
                <w:sz w:val="22"/>
                <w:szCs w:val="22"/>
              </w:rPr>
              <w:t>shared with Governors</w:t>
            </w:r>
          </w:p>
          <w:p w14:paraId="35DC3201" w14:textId="77777777" w:rsidR="0028059F" w:rsidRPr="007168E1" w:rsidRDefault="0028059F" w:rsidP="0069018C">
            <w:pPr>
              <w:rPr>
                <w:b/>
                <w:sz w:val="22"/>
                <w:szCs w:val="22"/>
              </w:rPr>
            </w:pPr>
          </w:p>
          <w:p w14:paraId="1F96B3C0" w14:textId="558CD633" w:rsidR="0028059F" w:rsidRPr="007168E1" w:rsidRDefault="0028059F" w:rsidP="0028059F">
            <w:pPr>
              <w:rPr>
                <w:b/>
                <w:sz w:val="22"/>
                <w:szCs w:val="22"/>
              </w:rPr>
            </w:pPr>
            <w:r w:rsidRPr="007168E1">
              <w:rPr>
                <w:b/>
                <w:sz w:val="22"/>
                <w:szCs w:val="22"/>
              </w:rPr>
              <w:t xml:space="preserve">Band 2 Healthcare Support Workers Grievance Case </w:t>
            </w:r>
            <w:proofErr w:type="gramStart"/>
            <w:r w:rsidR="00646B32" w:rsidRPr="007168E1">
              <w:rPr>
                <w:b/>
                <w:sz w:val="22"/>
                <w:szCs w:val="22"/>
              </w:rPr>
              <w:t>–</w:t>
            </w:r>
            <w:r w:rsidRPr="007168E1">
              <w:rPr>
                <w:b/>
                <w:sz w:val="22"/>
                <w:szCs w:val="22"/>
              </w:rPr>
              <w:t xml:space="preserve"> </w:t>
            </w:r>
            <w:r w:rsidR="00BE3C13" w:rsidRPr="007168E1">
              <w:rPr>
                <w:b/>
                <w:sz w:val="22"/>
                <w:szCs w:val="22"/>
              </w:rPr>
              <w:t xml:space="preserve"> Governors</w:t>
            </w:r>
            <w:proofErr w:type="gramEnd"/>
            <w:r w:rsidR="00BE3C13" w:rsidRPr="007168E1">
              <w:rPr>
                <w:b/>
                <w:sz w:val="22"/>
                <w:szCs w:val="22"/>
              </w:rPr>
              <w:t xml:space="preserve"> </w:t>
            </w:r>
            <w:r w:rsidR="006718FB" w:rsidRPr="007168E1">
              <w:rPr>
                <w:b/>
                <w:sz w:val="22"/>
                <w:szCs w:val="22"/>
              </w:rPr>
              <w:t>to</w:t>
            </w:r>
            <w:r w:rsidR="00A83117" w:rsidRPr="007168E1">
              <w:rPr>
                <w:b/>
                <w:sz w:val="22"/>
                <w:szCs w:val="22"/>
              </w:rPr>
              <w:t xml:space="preserve"> be updated on the overall outcome of the process</w:t>
            </w:r>
            <w:r w:rsidR="00BE3C13" w:rsidRPr="007168E1">
              <w:rPr>
                <w:b/>
                <w:sz w:val="22"/>
                <w:szCs w:val="22"/>
              </w:rPr>
              <w:t>.</w:t>
            </w:r>
          </w:p>
          <w:p w14:paraId="4D976955" w14:textId="77777777" w:rsidR="0028059F" w:rsidRPr="007168E1" w:rsidRDefault="0028059F" w:rsidP="0028059F">
            <w:pPr>
              <w:rPr>
                <w:b/>
                <w:sz w:val="22"/>
                <w:szCs w:val="22"/>
              </w:rPr>
            </w:pPr>
          </w:p>
          <w:p w14:paraId="58E133BE" w14:textId="77777777" w:rsidR="00E15F5B" w:rsidRPr="007168E1" w:rsidRDefault="00E15F5B" w:rsidP="0028059F">
            <w:pPr>
              <w:rPr>
                <w:b/>
                <w:sz w:val="22"/>
                <w:szCs w:val="22"/>
              </w:rPr>
            </w:pPr>
            <w:r w:rsidRPr="007168E1">
              <w:rPr>
                <w:b/>
                <w:sz w:val="22"/>
                <w:szCs w:val="22"/>
              </w:rPr>
              <w:t>Further update re; Reproductive Medicine Service Consultation Exercise to be provided to Governors as and when key recommendations are available</w:t>
            </w:r>
          </w:p>
          <w:p w14:paraId="53455964" w14:textId="4241297B" w:rsidR="00E15F5B" w:rsidRPr="007168E1" w:rsidRDefault="00E15F5B" w:rsidP="0028059F">
            <w:pPr>
              <w:rPr>
                <w:b/>
                <w:sz w:val="22"/>
                <w:szCs w:val="22"/>
              </w:rPr>
            </w:pPr>
          </w:p>
        </w:tc>
        <w:tc>
          <w:tcPr>
            <w:tcW w:w="2607" w:type="dxa"/>
            <w:shd w:val="clear" w:color="auto" w:fill="auto"/>
          </w:tcPr>
          <w:p w14:paraId="26833F79" w14:textId="77777777" w:rsidR="0069018C" w:rsidRPr="007168E1" w:rsidRDefault="0069018C" w:rsidP="0069018C">
            <w:pPr>
              <w:rPr>
                <w:b/>
                <w:sz w:val="22"/>
                <w:szCs w:val="22"/>
              </w:rPr>
            </w:pPr>
            <w:r w:rsidRPr="007168E1">
              <w:rPr>
                <w:b/>
                <w:sz w:val="22"/>
                <w:szCs w:val="22"/>
              </w:rPr>
              <w:t xml:space="preserve">Action by:  </w:t>
            </w:r>
          </w:p>
          <w:p w14:paraId="1426DF40" w14:textId="77777777" w:rsidR="0069018C" w:rsidRPr="007168E1" w:rsidRDefault="0069018C" w:rsidP="0069018C">
            <w:pPr>
              <w:rPr>
                <w:b/>
                <w:sz w:val="22"/>
                <w:szCs w:val="22"/>
              </w:rPr>
            </w:pPr>
          </w:p>
          <w:p w14:paraId="15370F57" w14:textId="77777777" w:rsidR="0069018C" w:rsidRPr="007168E1" w:rsidRDefault="0069018C" w:rsidP="0069018C">
            <w:pPr>
              <w:rPr>
                <w:b/>
                <w:sz w:val="22"/>
                <w:szCs w:val="22"/>
              </w:rPr>
            </w:pPr>
            <w:r w:rsidRPr="007168E1">
              <w:rPr>
                <w:b/>
                <w:sz w:val="22"/>
                <w:szCs w:val="22"/>
              </w:rPr>
              <w:t xml:space="preserve"> </w:t>
            </w:r>
            <w:r w:rsidR="00D932B9" w:rsidRPr="007168E1">
              <w:rPr>
                <w:b/>
                <w:sz w:val="22"/>
                <w:szCs w:val="22"/>
              </w:rPr>
              <w:t>Julia Bridgewater</w:t>
            </w:r>
          </w:p>
          <w:p w14:paraId="7C54370C" w14:textId="77777777" w:rsidR="00404B4A" w:rsidRPr="007168E1" w:rsidRDefault="00404B4A" w:rsidP="0069018C">
            <w:pPr>
              <w:rPr>
                <w:b/>
                <w:sz w:val="22"/>
                <w:szCs w:val="22"/>
              </w:rPr>
            </w:pPr>
          </w:p>
          <w:p w14:paraId="45D0BB46" w14:textId="77777777" w:rsidR="00404B4A" w:rsidRPr="007168E1" w:rsidRDefault="00404B4A" w:rsidP="0069018C">
            <w:pPr>
              <w:rPr>
                <w:b/>
                <w:sz w:val="22"/>
                <w:szCs w:val="22"/>
              </w:rPr>
            </w:pPr>
          </w:p>
          <w:p w14:paraId="73AD4644" w14:textId="77777777" w:rsidR="00404B4A" w:rsidRPr="007168E1" w:rsidRDefault="00404B4A" w:rsidP="0069018C">
            <w:pPr>
              <w:rPr>
                <w:b/>
                <w:sz w:val="22"/>
                <w:szCs w:val="22"/>
              </w:rPr>
            </w:pPr>
          </w:p>
          <w:p w14:paraId="596D96BD" w14:textId="77777777" w:rsidR="00404B4A" w:rsidRPr="007168E1" w:rsidRDefault="00404B4A" w:rsidP="0069018C">
            <w:pPr>
              <w:rPr>
                <w:b/>
                <w:sz w:val="22"/>
                <w:szCs w:val="22"/>
              </w:rPr>
            </w:pPr>
          </w:p>
          <w:p w14:paraId="5C3CAA33" w14:textId="77777777" w:rsidR="00404B4A" w:rsidRPr="007168E1" w:rsidRDefault="00404B4A" w:rsidP="0069018C">
            <w:pPr>
              <w:rPr>
                <w:b/>
                <w:sz w:val="22"/>
                <w:szCs w:val="22"/>
              </w:rPr>
            </w:pPr>
          </w:p>
          <w:p w14:paraId="4C9A2042" w14:textId="77777777" w:rsidR="00404B4A" w:rsidRPr="007168E1" w:rsidRDefault="00404B4A" w:rsidP="0069018C">
            <w:pPr>
              <w:rPr>
                <w:b/>
                <w:sz w:val="22"/>
                <w:szCs w:val="22"/>
              </w:rPr>
            </w:pPr>
            <w:r w:rsidRPr="007168E1">
              <w:rPr>
                <w:b/>
                <w:sz w:val="22"/>
                <w:szCs w:val="22"/>
              </w:rPr>
              <w:t>Peter Blythin</w:t>
            </w:r>
          </w:p>
          <w:p w14:paraId="4FD45247" w14:textId="21EC5D73" w:rsidR="0028059F" w:rsidRPr="007168E1" w:rsidRDefault="0028059F" w:rsidP="0069018C">
            <w:pPr>
              <w:rPr>
                <w:b/>
                <w:sz w:val="22"/>
                <w:szCs w:val="22"/>
              </w:rPr>
            </w:pPr>
          </w:p>
          <w:p w14:paraId="03C9D34E" w14:textId="77777777" w:rsidR="00BE3C13" w:rsidRPr="007168E1" w:rsidRDefault="00BE3C13" w:rsidP="0069018C">
            <w:pPr>
              <w:rPr>
                <w:b/>
                <w:sz w:val="22"/>
                <w:szCs w:val="22"/>
              </w:rPr>
            </w:pPr>
          </w:p>
          <w:p w14:paraId="7E87268A" w14:textId="77777777" w:rsidR="006718FB" w:rsidRPr="007168E1" w:rsidRDefault="006718FB" w:rsidP="0069018C">
            <w:pPr>
              <w:rPr>
                <w:b/>
                <w:sz w:val="22"/>
                <w:szCs w:val="22"/>
              </w:rPr>
            </w:pPr>
          </w:p>
          <w:p w14:paraId="6DF8F0B6" w14:textId="77777777" w:rsidR="006718FB" w:rsidRPr="007168E1" w:rsidRDefault="006718FB" w:rsidP="0069018C">
            <w:pPr>
              <w:rPr>
                <w:b/>
                <w:sz w:val="22"/>
                <w:szCs w:val="22"/>
              </w:rPr>
            </w:pPr>
          </w:p>
          <w:p w14:paraId="736136B8" w14:textId="21DE7345" w:rsidR="0028059F" w:rsidRPr="007168E1" w:rsidRDefault="0028059F" w:rsidP="0069018C">
            <w:pPr>
              <w:rPr>
                <w:b/>
                <w:sz w:val="22"/>
                <w:szCs w:val="22"/>
              </w:rPr>
            </w:pPr>
            <w:r w:rsidRPr="007168E1">
              <w:rPr>
                <w:b/>
                <w:sz w:val="22"/>
                <w:szCs w:val="22"/>
              </w:rPr>
              <w:t>Peter Blythin</w:t>
            </w:r>
          </w:p>
          <w:p w14:paraId="2525A73A" w14:textId="77777777" w:rsidR="00E15F5B" w:rsidRPr="007168E1" w:rsidRDefault="00E15F5B" w:rsidP="0069018C">
            <w:pPr>
              <w:rPr>
                <w:b/>
                <w:sz w:val="22"/>
                <w:szCs w:val="22"/>
              </w:rPr>
            </w:pPr>
          </w:p>
          <w:p w14:paraId="340F40AE" w14:textId="77777777" w:rsidR="00E15F5B" w:rsidRPr="007168E1" w:rsidRDefault="00E15F5B" w:rsidP="0069018C">
            <w:pPr>
              <w:rPr>
                <w:b/>
                <w:sz w:val="22"/>
                <w:szCs w:val="22"/>
              </w:rPr>
            </w:pPr>
          </w:p>
          <w:p w14:paraId="20582BE2" w14:textId="77777777" w:rsidR="00E15F5B" w:rsidRPr="007168E1" w:rsidRDefault="00E15F5B" w:rsidP="0069018C">
            <w:pPr>
              <w:rPr>
                <w:b/>
                <w:sz w:val="22"/>
                <w:szCs w:val="22"/>
              </w:rPr>
            </w:pPr>
          </w:p>
          <w:p w14:paraId="76A92E24" w14:textId="77777777" w:rsidR="00E15F5B" w:rsidRPr="007168E1" w:rsidRDefault="00E15F5B" w:rsidP="0069018C">
            <w:pPr>
              <w:rPr>
                <w:b/>
                <w:sz w:val="22"/>
                <w:szCs w:val="22"/>
              </w:rPr>
            </w:pPr>
          </w:p>
          <w:p w14:paraId="26B09264" w14:textId="349074CC" w:rsidR="00E15F5B" w:rsidRPr="007168E1" w:rsidRDefault="00E15F5B" w:rsidP="0069018C">
            <w:pPr>
              <w:rPr>
                <w:b/>
                <w:sz w:val="22"/>
                <w:szCs w:val="22"/>
              </w:rPr>
            </w:pPr>
            <w:r w:rsidRPr="007168E1">
              <w:rPr>
                <w:b/>
                <w:sz w:val="22"/>
                <w:szCs w:val="22"/>
              </w:rPr>
              <w:t>Alison Haughton</w:t>
            </w:r>
          </w:p>
        </w:tc>
        <w:tc>
          <w:tcPr>
            <w:tcW w:w="3089" w:type="dxa"/>
            <w:shd w:val="clear" w:color="auto" w:fill="auto"/>
          </w:tcPr>
          <w:p w14:paraId="5EECD6CD" w14:textId="77777777" w:rsidR="0069018C" w:rsidRPr="007168E1" w:rsidRDefault="0069018C" w:rsidP="0069018C">
            <w:pPr>
              <w:rPr>
                <w:b/>
                <w:sz w:val="22"/>
                <w:szCs w:val="22"/>
              </w:rPr>
            </w:pPr>
            <w:r w:rsidRPr="007168E1">
              <w:rPr>
                <w:b/>
                <w:sz w:val="22"/>
                <w:szCs w:val="22"/>
              </w:rPr>
              <w:t xml:space="preserve">Date:  </w:t>
            </w:r>
          </w:p>
          <w:p w14:paraId="3EF95376" w14:textId="77777777" w:rsidR="0069018C" w:rsidRPr="007168E1" w:rsidRDefault="0069018C" w:rsidP="0069018C">
            <w:pPr>
              <w:rPr>
                <w:b/>
                <w:sz w:val="22"/>
                <w:szCs w:val="22"/>
              </w:rPr>
            </w:pPr>
          </w:p>
          <w:p w14:paraId="4BF1A3B9" w14:textId="38BA5083" w:rsidR="0069018C" w:rsidRPr="007168E1" w:rsidRDefault="00AA79BC" w:rsidP="0069018C">
            <w:pPr>
              <w:rPr>
                <w:b/>
                <w:sz w:val="22"/>
                <w:szCs w:val="22"/>
              </w:rPr>
            </w:pPr>
            <w:r w:rsidRPr="007168E1">
              <w:rPr>
                <w:b/>
                <w:sz w:val="22"/>
                <w:szCs w:val="22"/>
              </w:rPr>
              <w:t xml:space="preserve">To be determined when new information is available. </w:t>
            </w:r>
          </w:p>
          <w:p w14:paraId="1022C1E2" w14:textId="77777777" w:rsidR="00404B4A" w:rsidRPr="007168E1" w:rsidRDefault="00404B4A" w:rsidP="0069018C">
            <w:pPr>
              <w:rPr>
                <w:b/>
                <w:sz w:val="22"/>
                <w:szCs w:val="22"/>
              </w:rPr>
            </w:pPr>
          </w:p>
          <w:p w14:paraId="438B642B" w14:textId="77777777" w:rsidR="00404B4A" w:rsidRPr="007168E1" w:rsidRDefault="00404B4A" w:rsidP="0069018C">
            <w:pPr>
              <w:rPr>
                <w:b/>
                <w:sz w:val="22"/>
                <w:szCs w:val="22"/>
              </w:rPr>
            </w:pPr>
          </w:p>
          <w:p w14:paraId="558E9186" w14:textId="77777777" w:rsidR="00404B4A" w:rsidRPr="007168E1" w:rsidRDefault="00404B4A" w:rsidP="0069018C">
            <w:pPr>
              <w:rPr>
                <w:b/>
                <w:sz w:val="22"/>
                <w:szCs w:val="22"/>
              </w:rPr>
            </w:pPr>
          </w:p>
          <w:p w14:paraId="120D06E5" w14:textId="7E74AB52" w:rsidR="00404B4A" w:rsidRPr="007168E1" w:rsidRDefault="00D41751" w:rsidP="0069018C">
            <w:pPr>
              <w:rPr>
                <w:b/>
                <w:sz w:val="22"/>
                <w:szCs w:val="22"/>
              </w:rPr>
            </w:pPr>
            <w:r w:rsidRPr="007168E1">
              <w:rPr>
                <w:b/>
                <w:sz w:val="22"/>
                <w:szCs w:val="22"/>
              </w:rPr>
              <w:t>May 2021</w:t>
            </w:r>
          </w:p>
          <w:p w14:paraId="18CE36F1" w14:textId="70BC1899" w:rsidR="0028059F" w:rsidRPr="007168E1" w:rsidRDefault="0028059F" w:rsidP="0069018C">
            <w:pPr>
              <w:rPr>
                <w:b/>
                <w:sz w:val="22"/>
                <w:szCs w:val="22"/>
              </w:rPr>
            </w:pPr>
          </w:p>
          <w:p w14:paraId="7B08876F" w14:textId="77777777" w:rsidR="00BE3C13" w:rsidRPr="007168E1" w:rsidRDefault="00BE3C13" w:rsidP="0069018C">
            <w:pPr>
              <w:rPr>
                <w:b/>
                <w:sz w:val="22"/>
                <w:szCs w:val="22"/>
              </w:rPr>
            </w:pPr>
          </w:p>
          <w:p w14:paraId="2105C4AE" w14:textId="77777777" w:rsidR="006718FB" w:rsidRPr="007168E1" w:rsidRDefault="006718FB" w:rsidP="0069018C">
            <w:pPr>
              <w:rPr>
                <w:b/>
                <w:sz w:val="22"/>
                <w:szCs w:val="22"/>
              </w:rPr>
            </w:pPr>
          </w:p>
          <w:p w14:paraId="25913277" w14:textId="77777777" w:rsidR="006718FB" w:rsidRPr="007168E1" w:rsidRDefault="006718FB" w:rsidP="0069018C">
            <w:pPr>
              <w:rPr>
                <w:b/>
                <w:sz w:val="22"/>
                <w:szCs w:val="22"/>
              </w:rPr>
            </w:pPr>
          </w:p>
          <w:p w14:paraId="0D2308E0" w14:textId="7556FF68" w:rsidR="00D64A01" w:rsidRPr="007168E1" w:rsidRDefault="00A83117" w:rsidP="0069018C">
            <w:pPr>
              <w:rPr>
                <w:b/>
                <w:sz w:val="22"/>
                <w:szCs w:val="22"/>
              </w:rPr>
            </w:pPr>
            <w:r w:rsidRPr="007168E1">
              <w:rPr>
                <w:b/>
                <w:sz w:val="22"/>
                <w:szCs w:val="22"/>
              </w:rPr>
              <w:t>To be advised</w:t>
            </w:r>
          </w:p>
          <w:p w14:paraId="0165F760" w14:textId="77777777" w:rsidR="00D64A01" w:rsidRPr="007168E1" w:rsidRDefault="00D64A01" w:rsidP="0069018C">
            <w:pPr>
              <w:rPr>
                <w:b/>
                <w:sz w:val="22"/>
                <w:szCs w:val="22"/>
              </w:rPr>
            </w:pPr>
          </w:p>
          <w:p w14:paraId="23939061" w14:textId="77777777" w:rsidR="00D64A01" w:rsidRPr="007168E1" w:rsidRDefault="00D64A01" w:rsidP="0069018C">
            <w:pPr>
              <w:rPr>
                <w:b/>
                <w:sz w:val="22"/>
                <w:szCs w:val="22"/>
              </w:rPr>
            </w:pPr>
          </w:p>
          <w:p w14:paraId="50070FCE" w14:textId="17248635" w:rsidR="00D64A01" w:rsidRPr="007168E1" w:rsidRDefault="00D64A01" w:rsidP="0069018C">
            <w:pPr>
              <w:rPr>
                <w:b/>
                <w:sz w:val="22"/>
                <w:szCs w:val="22"/>
              </w:rPr>
            </w:pPr>
          </w:p>
          <w:p w14:paraId="6F3D5C78" w14:textId="77777777" w:rsidR="00AA79BC" w:rsidRPr="007168E1" w:rsidRDefault="00AA79BC" w:rsidP="0069018C">
            <w:pPr>
              <w:rPr>
                <w:b/>
                <w:sz w:val="22"/>
                <w:szCs w:val="22"/>
              </w:rPr>
            </w:pPr>
          </w:p>
          <w:p w14:paraId="4D896500" w14:textId="18625129" w:rsidR="00AA79BC" w:rsidRDefault="00AA79BC" w:rsidP="00AA79BC">
            <w:pPr>
              <w:rPr>
                <w:b/>
                <w:sz w:val="22"/>
                <w:szCs w:val="22"/>
              </w:rPr>
            </w:pPr>
            <w:r w:rsidRPr="007168E1">
              <w:rPr>
                <w:b/>
                <w:sz w:val="22"/>
                <w:szCs w:val="22"/>
              </w:rPr>
              <w:t>To be determined when new, updated information is available.</w:t>
            </w:r>
            <w:r>
              <w:rPr>
                <w:b/>
                <w:sz w:val="22"/>
                <w:szCs w:val="22"/>
              </w:rPr>
              <w:t xml:space="preserve"> </w:t>
            </w:r>
          </w:p>
          <w:p w14:paraId="543F75C1" w14:textId="0E00BE18" w:rsidR="00D64A01" w:rsidRPr="0069018C" w:rsidRDefault="00D64A01" w:rsidP="0069018C">
            <w:pPr>
              <w:rPr>
                <w:b/>
                <w:sz w:val="22"/>
                <w:szCs w:val="22"/>
              </w:rPr>
            </w:pPr>
          </w:p>
        </w:tc>
      </w:tr>
    </w:tbl>
    <w:p w14:paraId="56053AFF" w14:textId="7EE2D543" w:rsidR="0069018C" w:rsidRDefault="0069018C" w:rsidP="00975B48"/>
    <w:p w14:paraId="5F1C62B3" w14:textId="5F035480" w:rsidR="002F452D" w:rsidRDefault="002F452D" w:rsidP="00975B48"/>
    <w:p w14:paraId="1DCDACC9" w14:textId="766A5F47" w:rsidR="002F452D" w:rsidRDefault="002F452D" w:rsidP="00975B48"/>
    <w:p w14:paraId="69D612D6" w14:textId="549D993F" w:rsidR="002F452D" w:rsidRDefault="002F452D" w:rsidP="00975B48"/>
    <w:p w14:paraId="3D0CE93E" w14:textId="335CC3D2" w:rsidR="002F452D" w:rsidRDefault="002F452D" w:rsidP="00975B48"/>
    <w:p w14:paraId="08D11008" w14:textId="5760B3FC" w:rsidR="002F452D" w:rsidRDefault="002F452D" w:rsidP="00975B48"/>
    <w:p w14:paraId="33E5A36A" w14:textId="0BBADD52" w:rsidR="002F452D" w:rsidRDefault="002F452D" w:rsidP="00975B48"/>
    <w:p w14:paraId="1AC95507" w14:textId="38CFB6E6" w:rsidR="002F452D" w:rsidRDefault="002F452D" w:rsidP="00975B48"/>
    <w:p w14:paraId="13A868BA" w14:textId="77777777" w:rsidR="002F452D" w:rsidRDefault="002F452D" w:rsidP="00975B48"/>
    <w:p w14:paraId="1A85D4B8" w14:textId="77777777" w:rsidR="00BE3C13" w:rsidRDefault="00BE3C13"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3"/>
        <w:gridCol w:w="3498"/>
      </w:tblGrid>
      <w:tr w:rsidR="000B52D8" w:rsidRPr="004B6ECA" w14:paraId="492AEB3F" w14:textId="77777777" w:rsidTr="00036578">
        <w:trPr>
          <w:trHeight w:val="812"/>
        </w:trPr>
        <w:tc>
          <w:tcPr>
            <w:tcW w:w="9889" w:type="dxa"/>
            <w:gridSpan w:val="3"/>
            <w:shd w:val="clear" w:color="auto" w:fill="auto"/>
          </w:tcPr>
          <w:p w14:paraId="2486244A" w14:textId="240F64A3" w:rsidR="000B52D8" w:rsidRPr="004B6ECA" w:rsidRDefault="000B52D8" w:rsidP="005B1D6D">
            <w:pPr>
              <w:rPr>
                <w:b/>
              </w:rPr>
            </w:pPr>
            <w:r w:rsidRPr="004B6ECA">
              <w:rPr>
                <w:b/>
              </w:rPr>
              <w:t xml:space="preserve">Agenda </w:t>
            </w:r>
            <w:r w:rsidRPr="00CC0DDA">
              <w:rPr>
                <w:b/>
              </w:rPr>
              <w:t>Item 5.1</w:t>
            </w:r>
            <w:r w:rsidRPr="004B6ECA">
              <w:rPr>
                <w:b/>
              </w:rPr>
              <w:t xml:space="preserve">: </w:t>
            </w:r>
            <w:r w:rsidRPr="00B129AA">
              <w:rPr>
                <w:b/>
              </w:rPr>
              <w:t>To approve the minutes of the Council of Governors’ ‘Virtual’ Meeting (public</w:t>
            </w:r>
            <w:r>
              <w:rPr>
                <w:b/>
              </w:rPr>
              <w:t xml:space="preserve"> version</w:t>
            </w:r>
            <w:r w:rsidRPr="00B129AA">
              <w:rPr>
                <w:b/>
              </w:rPr>
              <w:t xml:space="preserve">) on </w:t>
            </w:r>
            <w:r w:rsidR="005B1D6D">
              <w:rPr>
                <w:b/>
              </w:rPr>
              <w:t>24</w:t>
            </w:r>
            <w:r w:rsidR="005B1D6D" w:rsidRPr="005B1D6D">
              <w:rPr>
                <w:b/>
                <w:vertAlign w:val="superscript"/>
              </w:rPr>
              <w:t>th</w:t>
            </w:r>
            <w:r w:rsidR="005B1D6D">
              <w:rPr>
                <w:b/>
              </w:rPr>
              <w:t xml:space="preserve"> November</w:t>
            </w:r>
            <w:r w:rsidRPr="00B129AA">
              <w:rPr>
                <w:b/>
              </w:rPr>
              <w:t xml:space="preserve"> 2020</w:t>
            </w:r>
          </w:p>
        </w:tc>
      </w:tr>
      <w:tr w:rsidR="000B52D8" w:rsidRPr="004B6ECA" w14:paraId="389A344E" w14:textId="77777777" w:rsidTr="00036578">
        <w:trPr>
          <w:trHeight w:val="678"/>
        </w:trPr>
        <w:tc>
          <w:tcPr>
            <w:tcW w:w="9889" w:type="dxa"/>
            <w:gridSpan w:val="3"/>
            <w:shd w:val="clear" w:color="auto" w:fill="auto"/>
          </w:tcPr>
          <w:p w14:paraId="584A2920" w14:textId="77777777" w:rsidR="000B52D8" w:rsidRDefault="000B52D8" w:rsidP="005B1D6D">
            <w:pPr>
              <w:rPr>
                <w:sz w:val="22"/>
                <w:szCs w:val="22"/>
              </w:rPr>
            </w:pPr>
            <w:r w:rsidRPr="00A011B7">
              <w:rPr>
                <w:sz w:val="22"/>
                <w:szCs w:val="22"/>
              </w:rPr>
              <w:t xml:space="preserve">The minutes of the Council of Governors’ Meeting </w:t>
            </w:r>
            <w:r>
              <w:rPr>
                <w:sz w:val="22"/>
                <w:szCs w:val="22"/>
              </w:rPr>
              <w:t>(</w:t>
            </w:r>
            <w:r w:rsidRPr="00A011B7">
              <w:rPr>
                <w:sz w:val="22"/>
                <w:szCs w:val="22"/>
              </w:rPr>
              <w:t>public</w:t>
            </w:r>
            <w:r>
              <w:rPr>
                <w:sz w:val="22"/>
                <w:szCs w:val="22"/>
              </w:rPr>
              <w:t xml:space="preserve"> version)</w:t>
            </w:r>
            <w:r w:rsidRPr="00A011B7">
              <w:rPr>
                <w:sz w:val="22"/>
                <w:szCs w:val="22"/>
              </w:rPr>
              <w:t xml:space="preserve"> </w:t>
            </w:r>
            <w:r>
              <w:rPr>
                <w:sz w:val="22"/>
                <w:szCs w:val="22"/>
              </w:rPr>
              <w:t xml:space="preserve">held </w:t>
            </w:r>
            <w:r w:rsidRPr="00A011B7">
              <w:rPr>
                <w:sz w:val="22"/>
                <w:szCs w:val="22"/>
              </w:rPr>
              <w:t xml:space="preserve">on </w:t>
            </w:r>
            <w:r w:rsidR="005B1D6D">
              <w:rPr>
                <w:sz w:val="22"/>
                <w:szCs w:val="22"/>
              </w:rPr>
              <w:t>24</w:t>
            </w:r>
            <w:r w:rsidR="005B1D6D" w:rsidRPr="005B1D6D">
              <w:rPr>
                <w:sz w:val="22"/>
                <w:szCs w:val="22"/>
                <w:vertAlign w:val="superscript"/>
              </w:rPr>
              <w:t>th</w:t>
            </w:r>
            <w:r w:rsidR="005B1D6D">
              <w:rPr>
                <w:sz w:val="22"/>
                <w:szCs w:val="22"/>
              </w:rPr>
              <w:t xml:space="preserve"> November</w:t>
            </w:r>
            <w:r>
              <w:rPr>
                <w:sz w:val="22"/>
                <w:szCs w:val="22"/>
              </w:rPr>
              <w:t xml:space="preserve"> 2020 </w:t>
            </w:r>
            <w:r w:rsidRPr="00A011B7">
              <w:rPr>
                <w:sz w:val="22"/>
                <w:szCs w:val="22"/>
              </w:rPr>
              <w:t>were approved as being an accurate record.</w:t>
            </w:r>
          </w:p>
          <w:p w14:paraId="3BBAE3EA" w14:textId="77777777" w:rsidR="00F237A0" w:rsidRDefault="00F237A0" w:rsidP="005B1D6D">
            <w:pPr>
              <w:rPr>
                <w:sz w:val="22"/>
                <w:szCs w:val="22"/>
              </w:rPr>
            </w:pPr>
          </w:p>
          <w:p w14:paraId="0E8FAADA" w14:textId="30189FE5" w:rsidR="00F237A0" w:rsidRPr="00247811" w:rsidRDefault="00F237A0" w:rsidP="005B1D6D">
            <w:pPr>
              <w:rPr>
                <w:sz w:val="22"/>
                <w:szCs w:val="22"/>
              </w:rPr>
            </w:pPr>
          </w:p>
        </w:tc>
      </w:tr>
      <w:tr w:rsidR="000B52D8" w:rsidRPr="004B6ECA" w14:paraId="295B8F47" w14:textId="77777777" w:rsidTr="00036578">
        <w:trPr>
          <w:trHeight w:val="560"/>
        </w:trPr>
        <w:tc>
          <w:tcPr>
            <w:tcW w:w="9889" w:type="dxa"/>
            <w:gridSpan w:val="3"/>
            <w:shd w:val="clear" w:color="auto" w:fill="auto"/>
          </w:tcPr>
          <w:p w14:paraId="0ED55647" w14:textId="2C6E4018" w:rsidR="000B52D8" w:rsidRPr="00C43DC2" w:rsidRDefault="000B52D8" w:rsidP="005B1D6D">
            <w:r w:rsidRPr="004B6ECA">
              <w:rPr>
                <w:b/>
              </w:rPr>
              <w:t xml:space="preserve">Agenda Item </w:t>
            </w:r>
            <w:r>
              <w:rPr>
                <w:b/>
              </w:rPr>
              <w:t>5</w:t>
            </w:r>
            <w:r w:rsidRPr="004B6ECA">
              <w:rPr>
                <w:b/>
              </w:rPr>
              <w:t>.2:  Matters Arising from Previous Minutes</w:t>
            </w:r>
            <w:r>
              <w:rPr>
                <w:b/>
              </w:rPr>
              <w:t xml:space="preserve"> (</w:t>
            </w:r>
            <w:r w:rsidR="005B1D6D">
              <w:rPr>
                <w:b/>
              </w:rPr>
              <w:t>24</w:t>
            </w:r>
            <w:r w:rsidR="005B1D6D" w:rsidRPr="005B1D6D">
              <w:rPr>
                <w:b/>
                <w:vertAlign w:val="superscript"/>
              </w:rPr>
              <w:t>th</w:t>
            </w:r>
            <w:r w:rsidR="005B1D6D">
              <w:rPr>
                <w:b/>
              </w:rPr>
              <w:t xml:space="preserve"> November</w:t>
            </w:r>
            <w:r>
              <w:rPr>
                <w:b/>
              </w:rPr>
              <w:t xml:space="preserve"> 2020)</w:t>
            </w:r>
          </w:p>
        </w:tc>
      </w:tr>
      <w:tr w:rsidR="000B52D8" w:rsidRPr="004B6ECA" w14:paraId="2D6A99CC" w14:textId="77777777" w:rsidTr="00036578">
        <w:trPr>
          <w:trHeight w:val="696"/>
        </w:trPr>
        <w:tc>
          <w:tcPr>
            <w:tcW w:w="9889" w:type="dxa"/>
            <w:gridSpan w:val="3"/>
            <w:shd w:val="clear" w:color="auto" w:fill="auto"/>
          </w:tcPr>
          <w:p w14:paraId="38945416" w14:textId="77777777" w:rsidR="000B52D8" w:rsidRPr="00247811" w:rsidRDefault="000B52D8" w:rsidP="00036578">
            <w:pPr>
              <w:rPr>
                <w:sz w:val="22"/>
                <w:szCs w:val="22"/>
              </w:rPr>
            </w:pPr>
            <w:r w:rsidRPr="007F2911">
              <w:rPr>
                <w:sz w:val="22"/>
                <w:szCs w:val="22"/>
              </w:rPr>
              <w:t>The Group Chairman (Kathy Cowell) informed Governors that all matters arising from the previ</w:t>
            </w:r>
            <w:r>
              <w:rPr>
                <w:sz w:val="22"/>
                <w:szCs w:val="22"/>
              </w:rPr>
              <w:t>ous minutes had been progressed</w:t>
            </w:r>
            <w:r w:rsidRPr="007F2911">
              <w:rPr>
                <w:sz w:val="22"/>
                <w:szCs w:val="22"/>
              </w:rPr>
              <w:t xml:space="preserve">. </w:t>
            </w:r>
          </w:p>
        </w:tc>
      </w:tr>
      <w:tr w:rsidR="000B52D8" w:rsidRPr="004B6ECA" w14:paraId="316C7F93" w14:textId="77777777" w:rsidTr="00036578">
        <w:trPr>
          <w:trHeight w:val="356"/>
        </w:trPr>
        <w:tc>
          <w:tcPr>
            <w:tcW w:w="3708" w:type="dxa"/>
            <w:shd w:val="clear" w:color="auto" w:fill="auto"/>
          </w:tcPr>
          <w:p w14:paraId="118D3C90" w14:textId="77777777" w:rsidR="00A10A87" w:rsidRDefault="000B52D8" w:rsidP="00036578">
            <w:pPr>
              <w:rPr>
                <w:b/>
                <w:sz w:val="20"/>
              </w:rPr>
            </w:pPr>
            <w:r w:rsidRPr="00546FEF">
              <w:rPr>
                <w:b/>
                <w:sz w:val="20"/>
              </w:rPr>
              <w:t xml:space="preserve">Decision:  </w:t>
            </w:r>
            <w:r>
              <w:rPr>
                <w:b/>
                <w:sz w:val="20"/>
              </w:rPr>
              <w:t xml:space="preserve">    </w:t>
            </w:r>
          </w:p>
          <w:p w14:paraId="60DFC0F4" w14:textId="77777777" w:rsidR="00A10A87" w:rsidRDefault="00A10A87" w:rsidP="00036578">
            <w:pPr>
              <w:rPr>
                <w:b/>
                <w:sz w:val="20"/>
              </w:rPr>
            </w:pPr>
          </w:p>
          <w:p w14:paraId="6D9AFDB9" w14:textId="725924A5" w:rsidR="000B52D8" w:rsidRPr="00587F2A" w:rsidRDefault="000B52D8" w:rsidP="00036578">
            <w:pPr>
              <w:rPr>
                <w:b/>
                <w:sz w:val="22"/>
                <w:szCs w:val="22"/>
              </w:rPr>
            </w:pPr>
            <w:r>
              <w:rPr>
                <w:b/>
                <w:sz w:val="22"/>
                <w:szCs w:val="22"/>
              </w:rPr>
              <w:t>Noted</w:t>
            </w:r>
          </w:p>
        </w:tc>
        <w:tc>
          <w:tcPr>
            <w:tcW w:w="2683" w:type="dxa"/>
            <w:shd w:val="clear" w:color="auto" w:fill="auto"/>
          </w:tcPr>
          <w:p w14:paraId="02FA49F4" w14:textId="77777777" w:rsidR="00A10A87" w:rsidRDefault="000B52D8" w:rsidP="00036578">
            <w:pPr>
              <w:rPr>
                <w:b/>
                <w:sz w:val="20"/>
              </w:rPr>
            </w:pPr>
            <w:r w:rsidRPr="00546FEF">
              <w:rPr>
                <w:b/>
                <w:sz w:val="20"/>
              </w:rPr>
              <w:t xml:space="preserve">Action by: </w:t>
            </w:r>
            <w:r>
              <w:rPr>
                <w:b/>
                <w:sz w:val="20"/>
              </w:rPr>
              <w:t xml:space="preserve">   </w:t>
            </w:r>
          </w:p>
          <w:p w14:paraId="61E77087" w14:textId="77777777" w:rsidR="00A10A87" w:rsidRDefault="00A10A87" w:rsidP="00036578">
            <w:pPr>
              <w:rPr>
                <w:b/>
                <w:sz w:val="20"/>
              </w:rPr>
            </w:pPr>
          </w:p>
          <w:p w14:paraId="6E04A182" w14:textId="56F3CC0A" w:rsidR="000B52D8" w:rsidRPr="00587F2A" w:rsidRDefault="000B52D8" w:rsidP="00036578">
            <w:pPr>
              <w:rPr>
                <w:b/>
                <w:sz w:val="22"/>
                <w:szCs w:val="22"/>
              </w:rPr>
            </w:pPr>
            <w:r>
              <w:rPr>
                <w:b/>
                <w:sz w:val="22"/>
                <w:szCs w:val="22"/>
              </w:rPr>
              <w:t>N/A</w:t>
            </w:r>
          </w:p>
        </w:tc>
        <w:tc>
          <w:tcPr>
            <w:tcW w:w="3498" w:type="dxa"/>
            <w:shd w:val="clear" w:color="auto" w:fill="auto"/>
          </w:tcPr>
          <w:p w14:paraId="06D4D42C" w14:textId="77777777" w:rsidR="00A10A87" w:rsidRDefault="000B52D8" w:rsidP="00036578">
            <w:pPr>
              <w:rPr>
                <w:b/>
                <w:sz w:val="20"/>
              </w:rPr>
            </w:pPr>
            <w:r w:rsidRPr="00546FEF">
              <w:rPr>
                <w:b/>
                <w:sz w:val="20"/>
              </w:rPr>
              <w:t xml:space="preserve">Date: </w:t>
            </w:r>
            <w:r>
              <w:rPr>
                <w:b/>
                <w:sz w:val="20"/>
              </w:rPr>
              <w:t xml:space="preserve">         </w:t>
            </w:r>
          </w:p>
          <w:p w14:paraId="76F85E03" w14:textId="77777777" w:rsidR="00A10A87" w:rsidRDefault="00A10A87" w:rsidP="00036578">
            <w:pPr>
              <w:rPr>
                <w:b/>
                <w:sz w:val="20"/>
              </w:rPr>
            </w:pPr>
          </w:p>
          <w:p w14:paraId="42B4E972" w14:textId="2DDC4964" w:rsidR="000B52D8" w:rsidRPr="00587F2A" w:rsidRDefault="000B52D8" w:rsidP="00036578">
            <w:pPr>
              <w:rPr>
                <w:b/>
                <w:sz w:val="22"/>
                <w:szCs w:val="22"/>
              </w:rPr>
            </w:pPr>
            <w:r>
              <w:rPr>
                <w:b/>
                <w:sz w:val="22"/>
                <w:szCs w:val="22"/>
              </w:rPr>
              <w:t>N/A</w:t>
            </w:r>
          </w:p>
        </w:tc>
      </w:tr>
    </w:tbl>
    <w:p w14:paraId="7A64E874" w14:textId="77777777" w:rsidR="000B52D8" w:rsidRDefault="000B52D8" w:rsidP="00975B48"/>
    <w:p w14:paraId="340F3484" w14:textId="77777777" w:rsidR="00AA79BC" w:rsidRDefault="00AA79BC" w:rsidP="00975B4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69018C" w:rsidRPr="0069018C" w14:paraId="0225A275" w14:textId="77777777" w:rsidTr="0069018C">
        <w:tc>
          <w:tcPr>
            <w:tcW w:w="9747" w:type="dxa"/>
            <w:gridSpan w:val="3"/>
            <w:shd w:val="clear" w:color="auto" w:fill="auto"/>
          </w:tcPr>
          <w:p w14:paraId="6D3AC1B1" w14:textId="77777777" w:rsidR="0069018C" w:rsidRPr="0069018C" w:rsidRDefault="0069018C" w:rsidP="00036578">
            <w:pPr>
              <w:rPr>
                <w:b/>
              </w:rPr>
            </w:pPr>
            <w:r w:rsidRPr="0069018C">
              <w:rPr>
                <w:b/>
              </w:rPr>
              <w:t>Agenda Item 6:  Chairman’s Verbal Report</w:t>
            </w:r>
          </w:p>
        </w:tc>
      </w:tr>
      <w:tr w:rsidR="0069018C" w:rsidRPr="0069018C" w14:paraId="48C59710" w14:textId="77777777" w:rsidTr="0069018C">
        <w:trPr>
          <w:trHeight w:val="417"/>
        </w:trPr>
        <w:tc>
          <w:tcPr>
            <w:tcW w:w="9747" w:type="dxa"/>
            <w:gridSpan w:val="3"/>
            <w:shd w:val="clear" w:color="auto" w:fill="auto"/>
          </w:tcPr>
          <w:p w14:paraId="78D61F6B" w14:textId="476B9044" w:rsidR="0069018C" w:rsidRPr="00AA79BC" w:rsidRDefault="00A10A87" w:rsidP="00036578">
            <w:pPr>
              <w:rPr>
                <w:sz w:val="22"/>
                <w:szCs w:val="22"/>
              </w:rPr>
            </w:pPr>
            <w:r w:rsidRPr="00AA79BC">
              <w:rPr>
                <w:sz w:val="22"/>
                <w:szCs w:val="22"/>
              </w:rPr>
              <w:t>T</w:t>
            </w:r>
            <w:r w:rsidR="0069018C" w:rsidRPr="00AA79BC">
              <w:rPr>
                <w:sz w:val="22"/>
                <w:szCs w:val="22"/>
              </w:rPr>
              <w:t>he Chairman</w:t>
            </w:r>
            <w:r w:rsidRPr="00AA79BC">
              <w:rPr>
                <w:sz w:val="22"/>
                <w:szCs w:val="22"/>
              </w:rPr>
              <w:t xml:space="preserve"> (Kathy Cowell) </w:t>
            </w:r>
            <w:r w:rsidR="0069018C" w:rsidRPr="00AA79BC">
              <w:rPr>
                <w:sz w:val="22"/>
                <w:szCs w:val="22"/>
              </w:rPr>
              <w:t>pr</w:t>
            </w:r>
            <w:r w:rsidRPr="00AA79BC">
              <w:rPr>
                <w:sz w:val="22"/>
                <w:szCs w:val="22"/>
              </w:rPr>
              <w:t>ovided a verbal report with the following</w:t>
            </w:r>
            <w:r w:rsidR="0069018C" w:rsidRPr="00AA79BC">
              <w:rPr>
                <w:sz w:val="22"/>
                <w:szCs w:val="22"/>
              </w:rPr>
              <w:t xml:space="preserve"> key information </w:t>
            </w:r>
            <w:r w:rsidRPr="00AA79BC">
              <w:rPr>
                <w:sz w:val="22"/>
                <w:szCs w:val="22"/>
              </w:rPr>
              <w:t>being highlighted</w:t>
            </w:r>
            <w:r w:rsidR="0069018C" w:rsidRPr="00AA79BC">
              <w:rPr>
                <w:sz w:val="22"/>
                <w:szCs w:val="22"/>
              </w:rPr>
              <w:t>:</w:t>
            </w:r>
          </w:p>
          <w:p w14:paraId="49803F90" w14:textId="77777777" w:rsidR="0069018C" w:rsidRPr="00AA79BC" w:rsidRDefault="0069018C" w:rsidP="00036578">
            <w:pPr>
              <w:rPr>
                <w:sz w:val="22"/>
                <w:szCs w:val="22"/>
              </w:rPr>
            </w:pPr>
          </w:p>
          <w:p w14:paraId="5999B292" w14:textId="6BF5B075" w:rsidR="009922E2" w:rsidRPr="00AA79BC" w:rsidRDefault="009922E2" w:rsidP="009922E2">
            <w:pPr>
              <w:pStyle w:val="ListParagraph"/>
              <w:numPr>
                <w:ilvl w:val="0"/>
                <w:numId w:val="12"/>
              </w:numPr>
              <w:rPr>
                <w:sz w:val="22"/>
                <w:szCs w:val="22"/>
              </w:rPr>
            </w:pPr>
            <w:r w:rsidRPr="00AA79BC">
              <w:rPr>
                <w:sz w:val="22"/>
                <w:szCs w:val="22"/>
              </w:rPr>
              <w:t>Thank</w:t>
            </w:r>
            <w:r w:rsidR="00E607A2" w:rsidRPr="00AA79BC">
              <w:rPr>
                <w:sz w:val="22"/>
                <w:szCs w:val="22"/>
              </w:rPr>
              <w:t>s and appreciation w</w:t>
            </w:r>
            <w:r w:rsidR="00BA290F" w:rsidRPr="00AA79BC">
              <w:rPr>
                <w:sz w:val="22"/>
                <w:szCs w:val="22"/>
              </w:rPr>
              <w:t>ere</w:t>
            </w:r>
            <w:r w:rsidR="00E607A2" w:rsidRPr="00AA79BC">
              <w:rPr>
                <w:sz w:val="22"/>
                <w:szCs w:val="22"/>
              </w:rPr>
              <w:t xml:space="preserve"> forwarded to </w:t>
            </w:r>
            <w:r w:rsidRPr="00AA79BC">
              <w:rPr>
                <w:sz w:val="22"/>
                <w:szCs w:val="22"/>
              </w:rPr>
              <w:t>MFT</w:t>
            </w:r>
            <w:r w:rsidR="00E607A2" w:rsidRPr="00AA79BC">
              <w:rPr>
                <w:sz w:val="22"/>
                <w:szCs w:val="22"/>
              </w:rPr>
              <w:t xml:space="preserve">’s staff </w:t>
            </w:r>
            <w:r w:rsidRPr="00AA79BC">
              <w:rPr>
                <w:sz w:val="22"/>
                <w:szCs w:val="22"/>
              </w:rPr>
              <w:t xml:space="preserve">for their response to the latest, </w:t>
            </w:r>
            <w:r w:rsidR="00AB496A" w:rsidRPr="00AA79BC">
              <w:rPr>
                <w:sz w:val="22"/>
                <w:szCs w:val="22"/>
              </w:rPr>
              <w:t>thi</w:t>
            </w:r>
            <w:r w:rsidRPr="00AA79BC">
              <w:rPr>
                <w:sz w:val="22"/>
                <w:szCs w:val="22"/>
              </w:rPr>
              <w:t xml:space="preserve">rd peak in the COVID-19 </w:t>
            </w:r>
            <w:r w:rsidR="00AB496A" w:rsidRPr="00AA79BC">
              <w:rPr>
                <w:sz w:val="22"/>
                <w:szCs w:val="22"/>
              </w:rPr>
              <w:t>P</w:t>
            </w:r>
            <w:r w:rsidRPr="00AA79BC">
              <w:rPr>
                <w:sz w:val="22"/>
                <w:szCs w:val="22"/>
              </w:rPr>
              <w:t>andemic</w:t>
            </w:r>
            <w:r w:rsidR="00AB496A" w:rsidRPr="00AA79BC">
              <w:rPr>
                <w:sz w:val="22"/>
                <w:szCs w:val="22"/>
              </w:rPr>
              <w:t xml:space="preserve"> which is proving to be an </w:t>
            </w:r>
            <w:r w:rsidRPr="00AA79BC">
              <w:rPr>
                <w:sz w:val="22"/>
                <w:szCs w:val="22"/>
              </w:rPr>
              <w:t xml:space="preserve">exceptionally busy time </w:t>
            </w:r>
            <w:r w:rsidR="00F237A0" w:rsidRPr="00AA79BC">
              <w:rPr>
                <w:sz w:val="22"/>
                <w:szCs w:val="22"/>
              </w:rPr>
              <w:t xml:space="preserve">as a result of </w:t>
            </w:r>
            <w:r w:rsidRPr="00AA79BC">
              <w:rPr>
                <w:sz w:val="22"/>
                <w:szCs w:val="22"/>
              </w:rPr>
              <w:t xml:space="preserve">COVID-19 admissions increasing across </w:t>
            </w:r>
            <w:r w:rsidR="00BE3C13" w:rsidRPr="00AA79BC">
              <w:rPr>
                <w:sz w:val="22"/>
                <w:szCs w:val="22"/>
              </w:rPr>
              <w:t xml:space="preserve">the </w:t>
            </w:r>
            <w:r w:rsidRPr="00AA79BC">
              <w:rPr>
                <w:sz w:val="22"/>
                <w:szCs w:val="22"/>
              </w:rPr>
              <w:t>G</w:t>
            </w:r>
            <w:r w:rsidR="00AB496A" w:rsidRPr="00AA79BC">
              <w:rPr>
                <w:sz w:val="22"/>
                <w:szCs w:val="22"/>
              </w:rPr>
              <w:t xml:space="preserve">reater </w:t>
            </w:r>
            <w:r w:rsidRPr="00AA79BC">
              <w:rPr>
                <w:sz w:val="22"/>
                <w:szCs w:val="22"/>
              </w:rPr>
              <w:t>M</w:t>
            </w:r>
            <w:r w:rsidR="00AB496A" w:rsidRPr="00AA79BC">
              <w:rPr>
                <w:sz w:val="22"/>
                <w:szCs w:val="22"/>
              </w:rPr>
              <w:t xml:space="preserve">anchester </w:t>
            </w:r>
            <w:r w:rsidR="00BE3C13" w:rsidRPr="00AA79BC">
              <w:rPr>
                <w:sz w:val="22"/>
                <w:szCs w:val="22"/>
              </w:rPr>
              <w:t>conurbation</w:t>
            </w:r>
            <w:r w:rsidRPr="00AA79BC">
              <w:rPr>
                <w:sz w:val="22"/>
                <w:szCs w:val="22"/>
              </w:rPr>
              <w:t>.</w:t>
            </w:r>
          </w:p>
          <w:p w14:paraId="5A15A93A" w14:textId="62541A2F" w:rsidR="009922E2" w:rsidRPr="00AA79BC" w:rsidRDefault="002D3325" w:rsidP="009922E2">
            <w:pPr>
              <w:numPr>
                <w:ilvl w:val="0"/>
                <w:numId w:val="12"/>
              </w:numPr>
              <w:contextualSpacing/>
              <w:rPr>
                <w:sz w:val="22"/>
                <w:szCs w:val="22"/>
              </w:rPr>
            </w:pPr>
            <w:r w:rsidRPr="00AA79BC">
              <w:rPr>
                <w:sz w:val="22"/>
                <w:szCs w:val="22"/>
              </w:rPr>
              <w:t xml:space="preserve">Two </w:t>
            </w:r>
            <w:r w:rsidR="009922E2" w:rsidRPr="00AA79BC">
              <w:rPr>
                <w:sz w:val="22"/>
                <w:szCs w:val="22"/>
              </w:rPr>
              <w:t>MFT colleagues have been recognised in the New Year’s honours list:</w:t>
            </w:r>
          </w:p>
          <w:p w14:paraId="43659384" w14:textId="77777777" w:rsidR="002D3325" w:rsidRPr="00AA79BC" w:rsidRDefault="009922E2" w:rsidP="00AA79BC">
            <w:pPr>
              <w:numPr>
                <w:ilvl w:val="0"/>
                <w:numId w:val="12"/>
              </w:numPr>
              <w:ind w:left="1019" w:hanging="257"/>
              <w:contextualSpacing/>
              <w:rPr>
                <w:sz w:val="22"/>
                <w:szCs w:val="22"/>
              </w:rPr>
            </w:pPr>
            <w:r w:rsidRPr="00AA79BC">
              <w:rPr>
                <w:sz w:val="22"/>
                <w:szCs w:val="22"/>
              </w:rPr>
              <w:t>Sarah Wallace, Consultant Speech and Language Therapist has been awarded an OBE. The Honour recognises Sarah’s work as an internationally recognised leader and senior clinician within the field of dysphagia and critical care in speech and language therapy (SLT) as well as her essential role in responding to the COVID-19 pandemic.</w:t>
            </w:r>
          </w:p>
          <w:p w14:paraId="471765E9" w14:textId="354C18F1" w:rsidR="0069018C" w:rsidRPr="00AA79BC" w:rsidRDefault="009922E2" w:rsidP="00AA79BC">
            <w:pPr>
              <w:numPr>
                <w:ilvl w:val="0"/>
                <w:numId w:val="12"/>
              </w:numPr>
              <w:ind w:left="1019" w:hanging="257"/>
              <w:contextualSpacing/>
              <w:rPr>
                <w:sz w:val="22"/>
                <w:szCs w:val="22"/>
              </w:rPr>
            </w:pPr>
            <w:r w:rsidRPr="00AA79BC">
              <w:rPr>
                <w:sz w:val="22"/>
                <w:szCs w:val="22"/>
              </w:rPr>
              <w:t xml:space="preserve">Julie </w:t>
            </w:r>
            <w:proofErr w:type="spellStart"/>
            <w:r w:rsidRPr="00AA79BC">
              <w:rPr>
                <w:sz w:val="22"/>
                <w:szCs w:val="22"/>
              </w:rPr>
              <w:t>Cawthorne</w:t>
            </w:r>
            <w:proofErr w:type="spellEnd"/>
            <w:r w:rsidRPr="00AA79BC">
              <w:rPr>
                <w:sz w:val="22"/>
                <w:szCs w:val="22"/>
              </w:rPr>
              <w:t>, Assistant Chief Nurse for Infection Prevention &amp; Control (IPC) has been awarded an MBE. The Honour recognises Julie’s outstanding contribution to patient safety over a 40-year career in nursing, in addition to her vital role in responding to the COVID-19 pandemic</w:t>
            </w:r>
          </w:p>
          <w:p w14:paraId="0CDF45B0" w14:textId="1ACB5767" w:rsidR="009922E2" w:rsidRPr="00AA79BC" w:rsidRDefault="00AC3E3E" w:rsidP="00024CDC">
            <w:pPr>
              <w:numPr>
                <w:ilvl w:val="0"/>
                <w:numId w:val="12"/>
              </w:numPr>
              <w:contextualSpacing/>
              <w:rPr>
                <w:sz w:val="22"/>
                <w:szCs w:val="22"/>
              </w:rPr>
            </w:pPr>
            <w:r w:rsidRPr="00AA79BC">
              <w:rPr>
                <w:sz w:val="22"/>
                <w:szCs w:val="22"/>
              </w:rPr>
              <w:t>This month</w:t>
            </w:r>
            <w:r w:rsidR="00F237A0" w:rsidRPr="00AA79BC">
              <w:rPr>
                <w:sz w:val="22"/>
                <w:szCs w:val="22"/>
              </w:rPr>
              <w:t xml:space="preserve"> (February)</w:t>
            </w:r>
            <w:r w:rsidRPr="00AA79BC">
              <w:rPr>
                <w:sz w:val="22"/>
                <w:szCs w:val="22"/>
              </w:rPr>
              <w:t xml:space="preserve"> is LGBT+ History Month</w:t>
            </w:r>
            <w:r w:rsidR="00B76CAF" w:rsidRPr="00AA79BC">
              <w:rPr>
                <w:sz w:val="22"/>
                <w:szCs w:val="22"/>
              </w:rPr>
              <w:t xml:space="preserve"> which</w:t>
            </w:r>
            <w:r w:rsidRPr="00AA79BC">
              <w:rPr>
                <w:sz w:val="22"/>
                <w:szCs w:val="22"/>
              </w:rPr>
              <w:t xml:space="preserve"> celebrates LGBT+ people in all their diversity, raises awareness, and combats prejudice with education. </w:t>
            </w:r>
            <w:r w:rsidR="00024CDC" w:rsidRPr="00AA79BC">
              <w:rPr>
                <w:sz w:val="22"/>
                <w:szCs w:val="22"/>
              </w:rPr>
              <w:t xml:space="preserve"> </w:t>
            </w:r>
            <w:r w:rsidRPr="00AA79BC">
              <w:rPr>
                <w:sz w:val="22"/>
                <w:szCs w:val="22"/>
              </w:rPr>
              <w:t>Th</w:t>
            </w:r>
            <w:r w:rsidR="00F237A0" w:rsidRPr="00AA79BC">
              <w:rPr>
                <w:sz w:val="22"/>
                <w:szCs w:val="22"/>
              </w:rPr>
              <w:t xml:space="preserve">e </w:t>
            </w:r>
            <w:r w:rsidRPr="00AA79BC">
              <w:rPr>
                <w:sz w:val="22"/>
                <w:szCs w:val="22"/>
              </w:rPr>
              <w:t xml:space="preserve">theme </w:t>
            </w:r>
            <w:r w:rsidR="00F237A0" w:rsidRPr="00AA79BC">
              <w:rPr>
                <w:sz w:val="22"/>
                <w:szCs w:val="22"/>
              </w:rPr>
              <w:t xml:space="preserve">for 2021 </w:t>
            </w:r>
            <w:r w:rsidRPr="00AA79BC">
              <w:rPr>
                <w:sz w:val="22"/>
                <w:szCs w:val="22"/>
              </w:rPr>
              <w:t>is Body, Mind, Spirit. MFT has an LGBT+ staff network of over 600 colleagues, who identify as LGBT+ or are allies to the network.</w:t>
            </w:r>
          </w:p>
          <w:p w14:paraId="2A5B90D9" w14:textId="34EDF980" w:rsidR="00AC3E3E" w:rsidRPr="00AA79BC" w:rsidRDefault="00AC3E3E" w:rsidP="00AC3E3E">
            <w:pPr>
              <w:numPr>
                <w:ilvl w:val="0"/>
                <w:numId w:val="12"/>
              </w:numPr>
              <w:contextualSpacing/>
              <w:rPr>
                <w:sz w:val="22"/>
                <w:szCs w:val="22"/>
              </w:rPr>
            </w:pPr>
            <w:r w:rsidRPr="00AA79BC">
              <w:rPr>
                <w:sz w:val="22"/>
                <w:szCs w:val="22"/>
              </w:rPr>
              <w:t xml:space="preserve">MFT has recruited its final participant </w:t>
            </w:r>
            <w:r w:rsidR="00F237A0" w:rsidRPr="00AA79BC">
              <w:rPr>
                <w:sz w:val="22"/>
                <w:szCs w:val="22"/>
              </w:rPr>
              <w:t>in</w:t>
            </w:r>
            <w:r w:rsidRPr="00AA79BC">
              <w:rPr>
                <w:sz w:val="22"/>
                <w:szCs w:val="22"/>
              </w:rPr>
              <w:t>to a leading COVID-19 vaccine trial. The Janssen Phase 3 COVID-19 vaccine study is testing the safety and effectiveness of a new two-dose vaccine, versus a placebo, in preventing moderate to severe/critical coronavirus disease. The vaccine candidate has been developed by The Janssen Pharmaceutical Companies of Johnson &amp; Johnson, as researchers around the world continue to work to secure a range of vaccines and treatments to help tackle COVID-19. The recruitment of 405 volunteers to the global study in just eight weeks is a great success and highlights the hard work and dedication of a multidisciplinary effort across MFT’s Research and Innovation Team</w:t>
            </w:r>
            <w:r w:rsidR="00024CDC" w:rsidRPr="00AA79BC">
              <w:rPr>
                <w:sz w:val="22"/>
                <w:szCs w:val="22"/>
              </w:rPr>
              <w:t>.</w:t>
            </w:r>
          </w:p>
          <w:p w14:paraId="7D408267" w14:textId="3EC672E0" w:rsidR="00AC3E3E" w:rsidRDefault="00AC3E3E" w:rsidP="00AC3E3E">
            <w:pPr>
              <w:numPr>
                <w:ilvl w:val="0"/>
                <w:numId w:val="12"/>
              </w:numPr>
              <w:contextualSpacing/>
              <w:rPr>
                <w:sz w:val="22"/>
                <w:szCs w:val="22"/>
              </w:rPr>
            </w:pPr>
            <w:r w:rsidRPr="00AA79BC">
              <w:rPr>
                <w:sz w:val="22"/>
                <w:szCs w:val="22"/>
              </w:rPr>
              <w:t xml:space="preserve">Hive’s Electronic Patient Record system </w:t>
            </w:r>
            <w:r w:rsidR="009A46CF" w:rsidRPr="00AA79BC">
              <w:rPr>
                <w:sz w:val="22"/>
                <w:szCs w:val="22"/>
              </w:rPr>
              <w:t xml:space="preserve">is to go </w:t>
            </w:r>
            <w:r w:rsidRPr="00AA79BC">
              <w:rPr>
                <w:sz w:val="22"/>
                <w:szCs w:val="22"/>
              </w:rPr>
              <w:t xml:space="preserve">live on 8th September 2022 across </w:t>
            </w:r>
            <w:r w:rsidR="00D12CF2" w:rsidRPr="00AA79BC">
              <w:rPr>
                <w:sz w:val="22"/>
                <w:szCs w:val="22"/>
              </w:rPr>
              <w:t>MFT’s</w:t>
            </w:r>
            <w:r w:rsidRPr="00AA79BC">
              <w:rPr>
                <w:sz w:val="22"/>
                <w:szCs w:val="22"/>
              </w:rPr>
              <w:t xml:space="preserve"> 10 hospital sites. </w:t>
            </w:r>
            <w:r w:rsidR="009A46CF" w:rsidRPr="00AA79BC">
              <w:rPr>
                <w:sz w:val="22"/>
                <w:szCs w:val="22"/>
              </w:rPr>
              <w:t>The Trust is c</w:t>
            </w:r>
            <w:r w:rsidRPr="00AA79BC">
              <w:rPr>
                <w:sz w:val="22"/>
                <w:szCs w:val="22"/>
              </w:rPr>
              <w:t xml:space="preserve">urrently in </w:t>
            </w:r>
            <w:r w:rsidR="009A46CF" w:rsidRPr="00AA79BC">
              <w:rPr>
                <w:sz w:val="22"/>
                <w:szCs w:val="22"/>
              </w:rPr>
              <w:t>the ‘</w:t>
            </w:r>
            <w:r w:rsidRPr="00AA79BC">
              <w:rPr>
                <w:sz w:val="22"/>
                <w:szCs w:val="22"/>
              </w:rPr>
              <w:t>preparation phase</w:t>
            </w:r>
            <w:r w:rsidR="009A46CF" w:rsidRPr="00AA79BC">
              <w:rPr>
                <w:sz w:val="22"/>
                <w:szCs w:val="22"/>
              </w:rPr>
              <w:t>’</w:t>
            </w:r>
            <w:r w:rsidRPr="00AA79BC">
              <w:rPr>
                <w:sz w:val="22"/>
                <w:szCs w:val="22"/>
              </w:rPr>
              <w:t xml:space="preserve"> </w:t>
            </w:r>
            <w:r w:rsidR="00C05E54" w:rsidRPr="00AA79BC">
              <w:rPr>
                <w:sz w:val="22"/>
                <w:szCs w:val="22"/>
              </w:rPr>
              <w:br/>
            </w:r>
            <w:r w:rsidR="009A46CF" w:rsidRPr="00AA79BC">
              <w:rPr>
                <w:sz w:val="22"/>
                <w:szCs w:val="22"/>
              </w:rPr>
              <w:t xml:space="preserve">i.e. setting the </w:t>
            </w:r>
            <w:r w:rsidRPr="00AA79BC">
              <w:rPr>
                <w:sz w:val="22"/>
                <w:szCs w:val="22"/>
              </w:rPr>
              <w:t>vision</w:t>
            </w:r>
            <w:r w:rsidR="00C05E54" w:rsidRPr="00AA79BC">
              <w:rPr>
                <w:sz w:val="22"/>
                <w:szCs w:val="22"/>
              </w:rPr>
              <w:t xml:space="preserve"> and</w:t>
            </w:r>
            <w:r w:rsidR="009A46CF" w:rsidRPr="00AA79BC">
              <w:rPr>
                <w:sz w:val="22"/>
                <w:szCs w:val="22"/>
              </w:rPr>
              <w:t xml:space="preserve"> </w:t>
            </w:r>
            <w:r w:rsidRPr="00AA79BC">
              <w:rPr>
                <w:sz w:val="22"/>
                <w:szCs w:val="22"/>
              </w:rPr>
              <w:t>guiding principles</w:t>
            </w:r>
            <w:r w:rsidR="009A46CF" w:rsidRPr="00AA79BC">
              <w:rPr>
                <w:sz w:val="22"/>
                <w:szCs w:val="22"/>
              </w:rPr>
              <w:t xml:space="preserve"> alongside </w:t>
            </w:r>
            <w:r w:rsidRPr="00AA79BC">
              <w:rPr>
                <w:sz w:val="22"/>
                <w:szCs w:val="22"/>
              </w:rPr>
              <w:t>scop</w:t>
            </w:r>
            <w:r w:rsidR="009A46CF" w:rsidRPr="00AA79BC">
              <w:rPr>
                <w:sz w:val="22"/>
                <w:szCs w:val="22"/>
              </w:rPr>
              <w:t>ing</w:t>
            </w:r>
            <w:r w:rsidR="00C05E54" w:rsidRPr="00AA79BC">
              <w:rPr>
                <w:sz w:val="22"/>
                <w:szCs w:val="22"/>
              </w:rPr>
              <w:t>/</w:t>
            </w:r>
            <w:r w:rsidRPr="00AA79BC">
              <w:rPr>
                <w:sz w:val="22"/>
                <w:szCs w:val="22"/>
              </w:rPr>
              <w:t>plan</w:t>
            </w:r>
            <w:r w:rsidR="009A46CF" w:rsidRPr="00AA79BC">
              <w:rPr>
                <w:sz w:val="22"/>
                <w:szCs w:val="22"/>
              </w:rPr>
              <w:t>ning</w:t>
            </w:r>
            <w:r w:rsidRPr="00AA79BC">
              <w:rPr>
                <w:sz w:val="22"/>
                <w:szCs w:val="22"/>
              </w:rPr>
              <w:t xml:space="preserve"> </w:t>
            </w:r>
            <w:r w:rsidR="00C05E54" w:rsidRPr="00AA79BC">
              <w:rPr>
                <w:sz w:val="22"/>
                <w:szCs w:val="22"/>
              </w:rPr>
              <w:t xml:space="preserve">the </w:t>
            </w:r>
            <w:r w:rsidRPr="00AA79BC">
              <w:rPr>
                <w:sz w:val="22"/>
                <w:szCs w:val="22"/>
              </w:rPr>
              <w:t>work</w:t>
            </w:r>
            <w:r w:rsidR="00C05E54" w:rsidRPr="00AA79BC">
              <w:rPr>
                <w:sz w:val="22"/>
                <w:szCs w:val="22"/>
              </w:rPr>
              <w:t xml:space="preserve"> priorities</w:t>
            </w:r>
            <w:r w:rsidRPr="00AA79BC">
              <w:rPr>
                <w:sz w:val="22"/>
                <w:szCs w:val="22"/>
              </w:rPr>
              <w:t xml:space="preserve"> and build</w:t>
            </w:r>
            <w:r w:rsidR="00C05E54" w:rsidRPr="00AA79BC">
              <w:rPr>
                <w:sz w:val="22"/>
                <w:szCs w:val="22"/>
              </w:rPr>
              <w:t>ing</w:t>
            </w:r>
            <w:r w:rsidRPr="00AA79BC">
              <w:rPr>
                <w:sz w:val="22"/>
                <w:szCs w:val="22"/>
              </w:rPr>
              <w:t xml:space="preserve"> </w:t>
            </w:r>
            <w:r w:rsidR="00C05E54" w:rsidRPr="00AA79BC">
              <w:rPr>
                <w:sz w:val="22"/>
                <w:szCs w:val="22"/>
              </w:rPr>
              <w:t>the team</w:t>
            </w:r>
            <w:r w:rsidR="00D12CF2" w:rsidRPr="00AA79BC">
              <w:rPr>
                <w:sz w:val="22"/>
                <w:szCs w:val="22"/>
              </w:rPr>
              <w:t>,</w:t>
            </w:r>
            <w:r w:rsidR="00C05E54" w:rsidRPr="00AA79BC">
              <w:rPr>
                <w:sz w:val="22"/>
                <w:szCs w:val="22"/>
              </w:rPr>
              <w:t xml:space="preserve"> with over </w:t>
            </w:r>
            <w:r w:rsidRPr="00AA79BC">
              <w:rPr>
                <w:sz w:val="22"/>
                <w:szCs w:val="22"/>
              </w:rPr>
              <w:t xml:space="preserve">140 members of </w:t>
            </w:r>
            <w:r w:rsidR="00C05E54" w:rsidRPr="00AA79BC">
              <w:rPr>
                <w:sz w:val="22"/>
                <w:szCs w:val="22"/>
              </w:rPr>
              <w:t xml:space="preserve">the </w:t>
            </w:r>
            <w:r w:rsidRPr="00AA79BC">
              <w:rPr>
                <w:sz w:val="22"/>
                <w:szCs w:val="22"/>
              </w:rPr>
              <w:t xml:space="preserve">Hive </w:t>
            </w:r>
            <w:r w:rsidR="00C05E54" w:rsidRPr="00AA79BC">
              <w:rPr>
                <w:sz w:val="22"/>
                <w:szCs w:val="22"/>
              </w:rPr>
              <w:t>T</w:t>
            </w:r>
            <w:r w:rsidRPr="00AA79BC">
              <w:rPr>
                <w:sz w:val="22"/>
                <w:szCs w:val="22"/>
              </w:rPr>
              <w:t xml:space="preserve">eam beginning their </w:t>
            </w:r>
            <w:r w:rsidR="00C05E54" w:rsidRPr="00AA79BC">
              <w:rPr>
                <w:sz w:val="22"/>
                <w:szCs w:val="22"/>
              </w:rPr>
              <w:t>associated ‘</w:t>
            </w:r>
            <w:r w:rsidRPr="00AA79BC">
              <w:rPr>
                <w:sz w:val="22"/>
                <w:szCs w:val="22"/>
              </w:rPr>
              <w:t>Epic</w:t>
            </w:r>
            <w:r w:rsidR="00C05E54" w:rsidRPr="00AA79BC">
              <w:rPr>
                <w:sz w:val="22"/>
                <w:szCs w:val="22"/>
              </w:rPr>
              <w:t>’</w:t>
            </w:r>
            <w:r w:rsidRPr="00AA79BC">
              <w:rPr>
                <w:sz w:val="22"/>
                <w:szCs w:val="22"/>
              </w:rPr>
              <w:t xml:space="preserve"> training.</w:t>
            </w:r>
          </w:p>
          <w:p w14:paraId="5E31C3E7" w14:textId="36356E87" w:rsidR="002F452D" w:rsidRDefault="002F452D" w:rsidP="002F452D">
            <w:pPr>
              <w:ind w:left="720"/>
              <w:contextualSpacing/>
              <w:rPr>
                <w:sz w:val="22"/>
                <w:szCs w:val="22"/>
              </w:rPr>
            </w:pPr>
          </w:p>
          <w:p w14:paraId="3ADE0351" w14:textId="7231FED5" w:rsidR="002F452D" w:rsidRDefault="002F452D" w:rsidP="002F452D">
            <w:pPr>
              <w:ind w:left="720"/>
              <w:contextualSpacing/>
              <w:rPr>
                <w:sz w:val="22"/>
                <w:szCs w:val="22"/>
              </w:rPr>
            </w:pPr>
          </w:p>
          <w:p w14:paraId="030A2B5E" w14:textId="382E5D89" w:rsidR="002F452D" w:rsidRDefault="002F452D" w:rsidP="002F452D">
            <w:pPr>
              <w:ind w:left="720"/>
              <w:contextualSpacing/>
              <w:rPr>
                <w:sz w:val="22"/>
                <w:szCs w:val="22"/>
              </w:rPr>
            </w:pPr>
          </w:p>
          <w:p w14:paraId="65C726F0" w14:textId="242DB1B0" w:rsidR="002F452D" w:rsidRDefault="002F452D" w:rsidP="002F452D">
            <w:pPr>
              <w:ind w:left="720"/>
              <w:contextualSpacing/>
              <w:rPr>
                <w:sz w:val="22"/>
                <w:szCs w:val="22"/>
              </w:rPr>
            </w:pPr>
          </w:p>
          <w:p w14:paraId="08066104" w14:textId="77C49324" w:rsidR="002F452D" w:rsidRDefault="002F452D" w:rsidP="002F452D">
            <w:pPr>
              <w:ind w:left="720"/>
              <w:contextualSpacing/>
              <w:rPr>
                <w:sz w:val="22"/>
                <w:szCs w:val="22"/>
              </w:rPr>
            </w:pPr>
          </w:p>
          <w:p w14:paraId="418E4861" w14:textId="77777777" w:rsidR="002F452D" w:rsidRPr="00AA79BC" w:rsidRDefault="002F452D" w:rsidP="002F452D">
            <w:pPr>
              <w:ind w:left="720"/>
              <w:contextualSpacing/>
              <w:rPr>
                <w:sz w:val="22"/>
                <w:szCs w:val="22"/>
              </w:rPr>
            </w:pPr>
          </w:p>
          <w:p w14:paraId="400691DF" w14:textId="53A9429F" w:rsidR="008E1D7E" w:rsidRPr="00AA79BC" w:rsidRDefault="008E1D7E" w:rsidP="008E1D7E">
            <w:pPr>
              <w:numPr>
                <w:ilvl w:val="0"/>
                <w:numId w:val="12"/>
              </w:numPr>
              <w:contextualSpacing/>
              <w:rPr>
                <w:sz w:val="22"/>
                <w:szCs w:val="22"/>
              </w:rPr>
            </w:pPr>
            <w:r w:rsidRPr="00AA79BC">
              <w:rPr>
                <w:sz w:val="22"/>
                <w:szCs w:val="22"/>
              </w:rPr>
              <w:t>MFT has been successful in a number of awards in recent months, including:</w:t>
            </w:r>
          </w:p>
          <w:p w14:paraId="25493561" w14:textId="1217985A" w:rsidR="008E1D7E" w:rsidRPr="00AA79BC" w:rsidRDefault="008E1D7E" w:rsidP="00E408E2">
            <w:pPr>
              <w:numPr>
                <w:ilvl w:val="0"/>
                <w:numId w:val="12"/>
              </w:numPr>
              <w:ind w:left="1276" w:hanging="567"/>
              <w:contextualSpacing/>
              <w:rPr>
                <w:sz w:val="22"/>
                <w:szCs w:val="22"/>
              </w:rPr>
            </w:pPr>
            <w:r w:rsidRPr="00AA79BC">
              <w:rPr>
                <w:sz w:val="22"/>
                <w:szCs w:val="22"/>
              </w:rPr>
              <w:t>The Procurement Team who were recognised with five awards at this year’s National Health Care Supply Association (HCSA) Awards for their incredible contributions to procurement in 2020. In addition to this, all procurement teams in the UK, including MFT received the 2020 President’s Award, presented by Lord Philip Hunt for their vital contributions during COVID-19</w:t>
            </w:r>
            <w:r w:rsidR="00D256BF" w:rsidRPr="00AA79BC">
              <w:rPr>
                <w:sz w:val="22"/>
                <w:szCs w:val="22"/>
              </w:rPr>
              <w:t>.</w:t>
            </w:r>
          </w:p>
          <w:p w14:paraId="5FB862CF" w14:textId="2F26E140" w:rsidR="008E1D7E" w:rsidRPr="00AA79BC" w:rsidRDefault="008E1D7E" w:rsidP="00E408E2">
            <w:pPr>
              <w:numPr>
                <w:ilvl w:val="0"/>
                <w:numId w:val="12"/>
              </w:numPr>
              <w:ind w:left="1276" w:hanging="567"/>
              <w:contextualSpacing/>
              <w:rPr>
                <w:sz w:val="22"/>
                <w:szCs w:val="22"/>
              </w:rPr>
            </w:pPr>
            <w:r w:rsidRPr="00AA79BC">
              <w:rPr>
                <w:sz w:val="22"/>
                <w:szCs w:val="22"/>
              </w:rPr>
              <w:t xml:space="preserve">Dr </w:t>
            </w:r>
            <w:proofErr w:type="spellStart"/>
            <w:r w:rsidRPr="00AA79BC">
              <w:rPr>
                <w:sz w:val="22"/>
                <w:szCs w:val="22"/>
              </w:rPr>
              <w:t>Fozia</w:t>
            </w:r>
            <w:proofErr w:type="spellEnd"/>
            <w:r w:rsidRPr="00AA79BC">
              <w:rPr>
                <w:sz w:val="22"/>
                <w:szCs w:val="22"/>
              </w:rPr>
              <w:t xml:space="preserve"> Ahmed, Consultant Cardiologist at The Manchester Heart Centre, </w:t>
            </w:r>
            <w:r w:rsidR="00D256BF" w:rsidRPr="00AA79BC">
              <w:rPr>
                <w:sz w:val="22"/>
                <w:szCs w:val="22"/>
              </w:rPr>
              <w:t>(</w:t>
            </w:r>
            <w:r w:rsidRPr="00AA79BC">
              <w:rPr>
                <w:sz w:val="22"/>
                <w:szCs w:val="22"/>
              </w:rPr>
              <w:t>part of MRI</w:t>
            </w:r>
            <w:r w:rsidR="00D256BF" w:rsidRPr="00AA79BC">
              <w:rPr>
                <w:sz w:val="22"/>
                <w:szCs w:val="22"/>
              </w:rPr>
              <w:t>)</w:t>
            </w:r>
            <w:r w:rsidRPr="00AA79BC">
              <w:rPr>
                <w:sz w:val="22"/>
                <w:szCs w:val="22"/>
              </w:rPr>
              <w:t xml:space="preserve">, has been recognised at this year’s National Pumping Marvellous Foundation awards for her outstanding contribution to Heart Failure </w:t>
            </w:r>
            <w:r w:rsidR="00FB4DF4" w:rsidRPr="00AA79BC">
              <w:rPr>
                <w:sz w:val="22"/>
                <w:szCs w:val="22"/>
              </w:rPr>
              <w:t>S</w:t>
            </w:r>
            <w:r w:rsidRPr="00AA79BC">
              <w:rPr>
                <w:sz w:val="22"/>
                <w:szCs w:val="22"/>
              </w:rPr>
              <w:t>ervices. Dr Ahmed is this year’s winner of ‘The Roy Award’, which is presented to an individual who has shown outstanding contribution and excellence in heart failure care</w:t>
            </w:r>
            <w:r w:rsidR="00D256BF" w:rsidRPr="00AA79BC">
              <w:rPr>
                <w:sz w:val="22"/>
                <w:szCs w:val="22"/>
              </w:rPr>
              <w:t>.</w:t>
            </w:r>
          </w:p>
          <w:p w14:paraId="11808120" w14:textId="3C63ECF4" w:rsidR="00AA79BC" w:rsidRPr="002F452D" w:rsidRDefault="008E1D7E" w:rsidP="00481B6A">
            <w:pPr>
              <w:numPr>
                <w:ilvl w:val="0"/>
                <w:numId w:val="12"/>
              </w:numPr>
              <w:ind w:left="1276" w:hanging="567"/>
              <w:contextualSpacing/>
              <w:rPr>
                <w:sz w:val="22"/>
                <w:szCs w:val="22"/>
              </w:rPr>
            </w:pPr>
            <w:r w:rsidRPr="002F452D">
              <w:rPr>
                <w:sz w:val="22"/>
                <w:szCs w:val="22"/>
              </w:rPr>
              <w:t xml:space="preserve">RMCH patient, Emmie </w:t>
            </w:r>
            <w:proofErr w:type="spellStart"/>
            <w:r w:rsidRPr="002F452D">
              <w:rPr>
                <w:sz w:val="22"/>
                <w:szCs w:val="22"/>
              </w:rPr>
              <w:t>Narayn</w:t>
            </w:r>
            <w:proofErr w:type="spellEnd"/>
            <w:r w:rsidRPr="002F452D">
              <w:rPr>
                <w:sz w:val="22"/>
                <w:szCs w:val="22"/>
              </w:rPr>
              <w:t xml:space="preserve">-Nicholas was presented with the ‘Child of Courage’ Pride of Britain Award for her incredible work in supporting the families of children at RMCH. Emmie received treatment for two and a half years at the Hospital after being diagnosed with leukaemia in 2017. In June 2018, she set up Emmie’s Kitchen at Ronald McDonald House providing parents with a free, home cooked meal once a month. </w:t>
            </w:r>
          </w:p>
          <w:p w14:paraId="01E3C8EA" w14:textId="3F6ED160" w:rsidR="00AC3E3E" w:rsidRPr="00AA79BC" w:rsidRDefault="008E1D7E" w:rsidP="00E4555E">
            <w:pPr>
              <w:numPr>
                <w:ilvl w:val="0"/>
                <w:numId w:val="12"/>
              </w:numPr>
              <w:ind w:left="1276" w:hanging="567"/>
              <w:contextualSpacing/>
              <w:rPr>
                <w:sz w:val="22"/>
                <w:szCs w:val="22"/>
              </w:rPr>
            </w:pPr>
            <w:r w:rsidRPr="00AA79BC">
              <w:rPr>
                <w:sz w:val="22"/>
                <w:szCs w:val="22"/>
              </w:rPr>
              <w:t>A multidisciplinary MFT team who designed an innovative PPE respirator that could provide a breakthrough in the fight against COVID-19 ha</w:t>
            </w:r>
            <w:r w:rsidR="00466B82" w:rsidRPr="00AA79BC">
              <w:rPr>
                <w:sz w:val="22"/>
                <w:szCs w:val="22"/>
              </w:rPr>
              <w:t>s</w:t>
            </w:r>
            <w:r w:rsidRPr="00AA79BC">
              <w:rPr>
                <w:sz w:val="22"/>
                <w:szCs w:val="22"/>
              </w:rPr>
              <w:t xml:space="preserve"> been shortlisted for two awards. Dr Brendan McGrath Intensive Care Consultant at Wythenshawe Hospital along with colleagues from the Hospital’s Intensive Care Unit and the Innovation Team have been recognised for their Bubble PAPR (Powered Air-Purifying Respirator) invention. They are shortlisted for two </w:t>
            </w:r>
            <w:proofErr w:type="spellStart"/>
            <w:r w:rsidRPr="00AA79BC">
              <w:rPr>
                <w:sz w:val="22"/>
                <w:szCs w:val="22"/>
              </w:rPr>
              <w:t>Bionow</w:t>
            </w:r>
            <w:proofErr w:type="spellEnd"/>
            <w:r w:rsidRPr="00AA79BC">
              <w:rPr>
                <w:sz w:val="22"/>
                <w:szCs w:val="22"/>
              </w:rPr>
              <w:t xml:space="preserve"> Awards, which showcase the very best within the biomedical and life science sectors across Northern England for ‘Healthcare Project of the Year’ and ‘Response to the COVID-19 Pandemic Award’.</w:t>
            </w:r>
          </w:p>
          <w:p w14:paraId="4D36C237" w14:textId="13BF3B88" w:rsidR="00AC3E3E" w:rsidRPr="0069018C" w:rsidRDefault="00AC3E3E" w:rsidP="00AC3E3E">
            <w:pPr>
              <w:contextualSpacing/>
            </w:pPr>
          </w:p>
        </w:tc>
      </w:tr>
      <w:tr w:rsidR="0069018C" w:rsidRPr="0069018C" w14:paraId="2739CB6C" w14:textId="77777777" w:rsidTr="001E7E17">
        <w:trPr>
          <w:trHeight w:val="417"/>
        </w:trPr>
        <w:tc>
          <w:tcPr>
            <w:tcW w:w="3249" w:type="dxa"/>
            <w:shd w:val="clear" w:color="auto" w:fill="auto"/>
          </w:tcPr>
          <w:p w14:paraId="21ABB8A6" w14:textId="77777777" w:rsidR="0069018C" w:rsidRPr="0069018C" w:rsidRDefault="0069018C" w:rsidP="00036578">
            <w:pPr>
              <w:rPr>
                <w:b/>
                <w:sz w:val="22"/>
                <w:szCs w:val="22"/>
              </w:rPr>
            </w:pPr>
            <w:r w:rsidRPr="0069018C">
              <w:rPr>
                <w:b/>
                <w:sz w:val="22"/>
                <w:szCs w:val="22"/>
              </w:rPr>
              <w:lastRenderedPageBreak/>
              <w:t xml:space="preserve">Decision:   </w:t>
            </w:r>
          </w:p>
          <w:p w14:paraId="53D7815C" w14:textId="5933DE41" w:rsidR="0069018C" w:rsidRDefault="0069018C" w:rsidP="00036578">
            <w:pPr>
              <w:rPr>
                <w:b/>
                <w:sz w:val="22"/>
                <w:szCs w:val="22"/>
              </w:rPr>
            </w:pPr>
          </w:p>
          <w:p w14:paraId="35E24732" w14:textId="61B6033B" w:rsidR="00BF045F" w:rsidRPr="0069018C" w:rsidRDefault="00BF045F" w:rsidP="00036578">
            <w:pPr>
              <w:rPr>
                <w:b/>
                <w:sz w:val="22"/>
                <w:szCs w:val="22"/>
              </w:rPr>
            </w:pPr>
            <w:r>
              <w:rPr>
                <w:b/>
                <w:sz w:val="22"/>
                <w:szCs w:val="22"/>
              </w:rPr>
              <w:t>Noted</w:t>
            </w:r>
          </w:p>
          <w:p w14:paraId="70E37478" w14:textId="3E343AA1" w:rsidR="0069018C" w:rsidRPr="0069018C" w:rsidRDefault="0069018C" w:rsidP="00036578">
            <w:pPr>
              <w:rPr>
                <w:sz w:val="22"/>
                <w:szCs w:val="22"/>
              </w:rPr>
            </w:pPr>
          </w:p>
        </w:tc>
        <w:tc>
          <w:tcPr>
            <w:tcW w:w="3249" w:type="dxa"/>
            <w:shd w:val="clear" w:color="auto" w:fill="auto"/>
          </w:tcPr>
          <w:p w14:paraId="15F9F56B" w14:textId="77777777" w:rsidR="0069018C" w:rsidRPr="0069018C" w:rsidRDefault="0069018C" w:rsidP="00036578">
            <w:pPr>
              <w:rPr>
                <w:b/>
                <w:sz w:val="22"/>
                <w:szCs w:val="22"/>
              </w:rPr>
            </w:pPr>
            <w:r w:rsidRPr="0069018C">
              <w:rPr>
                <w:b/>
                <w:sz w:val="22"/>
                <w:szCs w:val="22"/>
              </w:rPr>
              <w:t xml:space="preserve">Action by:  </w:t>
            </w:r>
          </w:p>
          <w:p w14:paraId="3148D0E8" w14:textId="77777777" w:rsidR="0069018C" w:rsidRPr="0069018C" w:rsidRDefault="0069018C" w:rsidP="00036578">
            <w:pPr>
              <w:rPr>
                <w:b/>
                <w:sz w:val="22"/>
                <w:szCs w:val="22"/>
              </w:rPr>
            </w:pPr>
          </w:p>
          <w:p w14:paraId="60F80C8A" w14:textId="16AD0C20" w:rsidR="0069018C" w:rsidRPr="00BF045F" w:rsidRDefault="00BF045F" w:rsidP="00036578">
            <w:pPr>
              <w:rPr>
                <w:b/>
                <w:bCs/>
                <w:sz w:val="22"/>
                <w:szCs w:val="22"/>
              </w:rPr>
            </w:pPr>
            <w:r w:rsidRPr="00BF045F">
              <w:rPr>
                <w:b/>
                <w:bCs/>
                <w:sz w:val="22"/>
                <w:szCs w:val="22"/>
              </w:rPr>
              <w:t>N/A</w:t>
            </w:r>
          </w:p>
        </w:tc>
        <w:tc>
          <w:tcPr>
            <w:tcW w:w="3249" w:type="dxa"/>
            <w:shd w:val="clear" w:color="auto" w:fill="auto"/>
          </w:tcPr>
          <w:p w14:paraId="39AF3B43" w14:textId="77777777" w:rsidR="0069018C" w:rsidRPr="0069018C" w:rsidRDefault="0069018C" w:rsidP="00036578">
            <w:pPr>
              <w:rPr>
                <w:b/>
                <w:sz w:val="22"/>
                <w:szCs w:val="22"/>
              </w:rPr>
            </w:pPr>
            <w:r w:rsidRPr="0069018C">
              <w:rPr>
                <w:b/>
                <w:sz w:val="22"/>
                <w:szCs w:val="22"/>
              </w:rPr>
              <w:t xml:space="preserve">Date:  </w:t>
            </w:r>
          </w:p>
          <w:p w14:paraId="128146AB" w14:textId="77777777" w:rsidR="0069018C" w:rsidRPr="0069018C" w:rsidRDefault="0069018C" w:rsidP="00036578">
            <w:pPr>
              <w:rPr>
                <w:b/>
                <w:sz w:val="22"/>
                <w:szCs w:val="22"/>
              </w:rPr>
            </w:pPr>
          </w:p>
          <w:p w14:paraId="5D2ABE40" w14:textId="73F7076A" w:rsidR="0069018C" w:rsidRPr="0069018C" w:rsidRDefault="00BF045F" w:rsidP="00036578">
            <w:pPr>
              <w:rPr>
                <w:b/>
                <w:sz w:val="22"/>
                <w:szCs w:val="22"/>
              </w:rPr>
            </w:pPr>
            <w:r>
              <w:rPr>
                <w:b/>
                <w:sz w:val="22"/>
                <w:szCs w:val="22"/>
              </w:rPr>
              <w:t>N/A</w:t>
            </w:r>
          </w:p>
          <w:p w14:paraId="279C035D" w14:textId="4BD179A3" w:rsidR="0069018C" w:rsidRPr="0069018C" w:rsidRDefault="0069018C" w:rsidP="00036578">
            <w:pPr>
              <w:rPr>
                <w:sz w:val="22"/>
                <w:szCs w:val="22"/>
              </w:rPr>
            </w:pPr>
            <w:r w:rsidRPr="0069018C">
              <w:rPr>
                <w:b/>
                <w:sz w:val="22"/>
                <w:szCs w:val="22"/>
              </w:rPr>
              <w:t xml:space="preserve"> </w:t>
            </w:r>
          </w:p>
        </w:tc>
      </w:tr>
    </w:tbl>
    <w:p w14:paraId="3D6296BF" w14:textId="77777777" w:rsidR="0069018C" w:rsidRDefault="0069018C" w:rsidP="00975B48"/>
    <w:p w14:paraId="7D3CE5C2" w14:textId="284A34FE" w:rsidR="008D43DF" w:rsidRDefault="008D43DF" w:rsidP="00975B48"/>
    <w:p w14:paraId="41DFAD12" w14:textId="77777777" w:rsidR="00013E31" w:rsidRDefault="00013E31"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296"/>
        <w:gridCol w:w="3297"/>
      </w:tblGrid>
      <w:tr w:rsidR="008D43DF" w:rsidRPr="004B6ECA" w14:paraId="101A1A93" w14:textId="77777777" w:rsidTr="008D43DF">
        <w:trPr>
          <w:trHeight w:val="453"/>
        </w:trPr>
        <w:tc>
          <w:tcPr>
            <w:tcW w:w="9889" w:type="dxa"/>
            <w:gridSpan w:val="3"/>
            <w:shd w:val="clear" w:color="auto" w:fill="auto"/>
          </w:tcPr>
          <w:p w14:paraId="6DD14392" w14:textId="2F39CA81" w:rsidR="008D43DF" w:rsidRPr="004B6ECA" w:rsidRDefault="00B54B1B" w:rsidP="005C1464">
            <w:pPr>
              <w:rPr>
                <w:b/>
              </w:rPr>
            </w:pPr>
            <w:bookmarkStart w:id="0" w:name="_Hlk63936486"/>
            <w:r w:rsidRPr="005C1464">
              <w:rPr>
                <w:b/>
              </w:rPr>
              <w:t xml:space="preserve">Agenda Item </w:t>
            </w:r>
            <w:r w:rsidR="005C1464" w:rsidRPr="005C1464">
              <w:rPr>
                <w:b/>
              </w:rPr>
              <w:t>7</w:t>
            </w:r>
            <w:r w:rsidRPr="005C1464">
              <w:rPr>
                <w:b/>
              </w:rPr>
              <w:t>:</w:t>
            </w:r>
            <w:r w:rsidR="005C1464">
              <w:rPr>
                <w:b/>
              </w:rPr>
              <w:t xml:space="preserve">  </w:t>
            </w:r>
            <w:r w:rsidR="005C1464" w:rsidRPr="005C1464">
              <w:rPr>
                <w:b/>
              </w:rPr>
              <w:t>Governance</w:t>
            </w:r>
          </w:p>
        </w:tc>
      </w:tr>
      <w:tr w:rsidR="008D43DF" w:rsidRPr="004B6ECA" w14:paraId="39F51E68" w14:textId="77777777" w:rsidTr="00193CD3">
        <w:tc>
          <w:tcPr>
            <w:tcW w:w="9889" w:type="dxa"/>
            <w:gridSpan w:val="3"/>
            <w:shd w:val="clear" w:color="auto" w:fill="auto"/>
          </w:tcPr>
          <w:p w14:paraId="571A89E2" w14:textId="43192670" w:rsidR="005C1464" w:rsidRPr="005C1464" w:rsidRDefault="005C1464" w:rsidP="00B54B1B">
            <w:pPr>
              <w:rPr>
                <w:b/>
                <w:sz w:val="22"/>
                <w:szCs w:val="22"/>
              </w:rPr>
            </w:pPr>
            <w:r w:rsidRPr="005C1464">
              <w:rPr>
                <w:b/>
                <w:sz w:val="22"/>
                <w:szCs w:val="22"/>
              </w:rPr>
              <w:t>7.1</w:t>
            </w:r>
            <w:proofErr w:type="gramStart"/>
            <w:r w:rsidRPr="005C1464">
              <w:rPr>
                <w:b/>
                <w:sz w:val="22"/>
                <w:szCs w:val="22"/>
              </w:rPr>
              <w:t>)  Update</w:t>
            </w:r>
            <w:proofErr w:type="gramEnd"/>
            <w:r w:rsidRPr="005C1464">
              <w:rPr>
                <w:b/>
                <w:sz w:val="22"/>
                <w:szCs w:val="22"/>
              </w:rPr>
              <w:t xml:space="preserve"> on MFT’s 2020/21 Quality Report, and,  MFT’s 2021/22 Annual/Recovery Plan</w:t>
            </w:r>
          </w:p>
          <w:p w14:paraId="3869317F" w14:textId="77777777" w:rsidR="005C1464" w:rsidRDefault="005C1464" w:rsidP="00B54B1B">
            <w:pPr>
              <w:rPr>
                <w:sz w:val="22"/>
                <w:szCs w:val="22"/>
              </w:rPr>
            </w:pPr>
          </w:p>
          <w:p w14:paraId="2550F3AD" w14:textId="7ADEF02F" w:rsidR="002F4A45" w:rsidRDefault="005C1464" w:rsidP="00204591">
            <w:pPr>
              <w:rPr>
                <w:sz w:val="22"/>
                <w:szCs w:val="22"/>
              </w:rPr>
            </w:pPr>
            <w:r>
              <w:rPr>
                <w:sz w:val="22"/>
                <w:szCs w:val="22"/>
              </w:rPr>
              <w:t xml:space="preserve">Alwyn Hughes, Director of Corporate Services/Trust Secretary </w:t>
            </w:r>
            <w:r w:rsidR="004B0A43">
              <w:rPr>
                <w:sz w:val="22"/>
                <w:szCs w:val="22"/>
              </w:rPr>
              <w:t xml:space="preserve">confirmed that outside of the current COVID-19 National Emergency, </w:t>
            </w:r>
            <w:r w:rsidR="00CC5FB0">
              <w:rPr>
                <w:sz w:val="22"/>
                <w:szCs w:val="22"/>
              </w:rPr>
              <w:t xml:space="preserve">in keeping with national guidance and </w:t>
            </w:r>
            <w:r w:rsidR="00A26051">
              <w:rPr>
                <w:sz w:val="22"/>
                <w:szCs w:val="22"/>
              </w:rPr>
              <w:t xml:space="preserve">as part of </w:t>
            </w:r>
            <w:r w:rsidR="00CC5FB0">
              <w:rPr>
                <w:sz w:val="22"/>
                <w:szCs w:val="22"/>
              </w:rPr>
              <w:t xml:space="preserve">MFT’s </w:t>
            </w:r>
            <w:r w:rsidR="00A26051">
              <w:rPr>
                <w:sz w:val="22"/>
                <w:szCs w:val="22"/>
              </w:rPr>
              <w:t>annual reporting/planning process</w:t>
            </w:r>
            <w:r w:rsidR="00CC5FB0">
              <w:rPr>
                <w:sz w:val="22"/>
                <w:szCs w:val="22"/>
              </w:rPr>
              <w:t>es</w:t>
            </w:r>
            <w:r w:rsidR="00A26051">
              <w:rPr>
                <w:sz w:val="22"/>
                <w:szCs w:val="22"/>
              </w:rPr>
              <w:t xml:space="preserve">, </w:t>
            </w:r>
            <w:r w:rsidR="004B0A43">
              <w:rPr>
                <w:sz w:val="22"/>
                <w:szCs w:val="22"/>
              </w:rPr>
              <w:t xml:space="preserve">Governors have a key role in sharing their and members’ views in relation to the Trust’s forward plans alongside the quality metric testing process.  However, </w:t>
            </w:r>
            <w:r w:rsidR="00BF045F">
              <w:rPr>
                <w:sz w:val="22"/>
                <w:szCs w:val="22"/>
              </w:rPr>
              <w:t xml:space="preserve">in light of the ongoing pandemic, the guidance around these processes were changed last year with the new guidance for this year’s processes being delayed and anticipated will not now be issued before April 2021.  Assurance was provided that going forward, as </w:t>
            </w:r>
            <w:r w:rsidR="008F5980">
              <w:rPr>
                <w:sz w:val="22"/>
                <w:szCs w:val="22"/>
              </w:rPr>
              <w:t>and when</w:t>
            </w:r>
            <w:r w:rsidR="00BF045F">
              <w:rPr>
                <w:sz w:val="22"/>
                <w:szCs w:val="22"/>
              </w:rPr>
              <w:t xml:space="preserve"> NHS England/Improvement’s guidance is released, associated key information would be shared with Governors.</w:t>
            </w:r>
          </w:p>
          <w:p w14:paraId="6D498EB8" w14:textId="11C3F314" w:rsidR="002F4A45" w:rsidRPr="00247811" w:rsidRDefault="002F4A45" w:rsidP="00204591">
            <w:pPr>
              <w:rPr>
                <w:sz w:val="22"/>
                <w:szCs w:val="22"/>
              </w:rPr>
            </w:pPr>
          </w:p>
        </w:tc>
      </w:tr>
      <w:tr w:rsidR="000B52D8" w:rsidRPr="004B6ECA" w14:paraId="506B70E8" w14:textId="77777777" w:rsidTr="00DD7858">
        <w:tc>
          <w:tcPr>
            <w:tcW w:w="3296" w:type="dxa"/>
            <w:shd w:val="clear" w:color="auto" w:fill="auto"/>
          </w:tcPr>
          <w:p w14:paraId="1E14E7BD" w14:textId="77777777" w:rsidR="000B52D8" w:rsidRPr="001E50B9" w:rsidRDefault="000B52D8" w:rsidP="00036578">
            <w:pPr>
              <w:rPr>
                <w:b/>
                <w:sz w:val="22"/>
                <w:szCs w:val="22"/>
              </w:rPr>
            </w:pPr>
            <w:r w:rsidRPr="001E50B9">
              <w:rPr>
                <w:b/>
                <w:sz w:val="22"/>
                <w:szCs w:val="22"/>
              </w:rPr>
              <w:t xml:space="preserve">Decision:   </w:t>
            </w:r>
          </w:p>
          <w:p w14:paraId="230AF14A" w14:textId="77777777" w:rsidR="000B52D8" w:rsidRPr="001E50B9" w:rsidRDefault="000B52D8" w:rsidP="00036578">
            <w:pPr>
              <w:rPr>
                <w:b/>
                <w:sz w:val="22"/>
                <w:szCs w:val="22"/>
              </w:rPr>
            </w:pPr>
          </w:p>
          <w:p w14:paraId="4DBAFDF6" w14:textId="43A4124D" w:rsidR="000B52D8" w:rsidRPr="001E50B9" w:rsidRDefault="008A6E3A" w:rsidP="00B54B1B">
            <w:pPr>
              <w:rPr>
                <w:b/>
                <w:sz w:val="22"/>
                <w:szCs w:val="22"/>
              </w:rPr>
            </w:pPr>
            <w:r w:rsidRPr="001E50B9">
              <w:rPr>
                <w:b/>
                <w:sz w:val="22"/>
                <w:szCs w:val="22"/>
              </w:rPr>
              <w:t>Noted</w:t>
            </w:r>
          </w:p>
        </w:tc>
        <w:tc>
          <w:tcPr>
            <w:tcW w:w="3296" w:type="dxa"/>
            <w:shd w:val="clear" w:color="auto" w:fill="auto"/>
          </w:tcPr>
          <w:p w14:paraId="75D75D20" w14:textId="77777777" w:rsidR="000B52D8" w:rsidRPr="001E50B9" w:rsidRDefault="000B52D8" w:rsidP="00036578">
            <w:pPr>
              <w:rPr>
                <w:b/>
                <w:sz w:val="22"/>
                <w:szCs w:val="22"/>
              </w:rPr>
            </w:pPr>
            <w:r w:rsidRPr="001E50B9">
              <w:rPr>
                <w:b/>
                <w:sz w:val="22"/>
                <w:szCs w:val="22"/>
              </w:rPr>
              <w:t xml:space="preserve">Action by:  </w:t>
            </w:r>
          </w:p>
          <w:p w14:paraId="621C8C22" w14:textId="77777777" w:rsidR="000B52D8" w:rsidRPr="001E50B9" w:rsidRDefault="000B52D8" w:rsidP="00036578">
            <w:pPr>
              <w:rPr>
                <w:b/>
                <w:sz w:val="22"/>
                <w:szCs w:val="22"/>
              </w:rPr>
            </w:pPr>
          </w:p>
          <w:p w14:paraId="19ADA2AE" w14:textId="5E70E7F1" w:rsidR="000B52D8" w:rsidRPr="001E50B9" w:rsidRDefault="008A6E3A" w:rsidP="00B54B1B">
            <w:pPr>
              <w:rPr>
                <w:b/>
                <w:sz w:val="22"/>
                <w:szCs w:val="22"/>
              </w:rPr>
            </w:pPr>
            <w:r w:rsidRPr="001E50B9">
              <w:rPr>
                <w:b/>
                <w:sz w:val="22"/>
                <w:szCs w:val="22"/>
              </w:rPr>
              <w:t>N/A</w:t>
            </w:r>
          </w:p>
        </w:tc>
        <w:tc>
          <w:tcPr>
            <w:tcW w:w="3297" w:type="dxa"/>
            <w:shd w:val="clear" w:color="auto" w:fill="auto"/>
          </w:tcPr>
          <w:p w14:paraId="2E6CCFE2" w14:textId="77777777" w:rsidR="000B52D8" w:rsidRPr="001E50B9" w:rsidRDefault="000B52D8" w:rsidP="00036578">
            <w:pPr>
              <w:rPr>
                <w:b/>
                <w:sz w:val="22"/>
                <w:szCs w:val="22"/>
              </w:rPr>
            </w:pPr>
            <w:r w:rsidRPr="001E50B9">
              <w:rPr>
                <w:b/>
                <w:sz w:val="22"/>
                <w:szCs w:val="22"/>
              </w:rPr>
              <w:t xml:space="preserve">Date:  </w:t>
            </w:r>
          </w:p>
          <w:p w14:paraId="1F6FD643" w14:textId="77777777" w:rsidR="000B52D8" w:rsidRPr="001E50B9" w:rsidRDefault="000B52D8" w:rsidP="00036578">
            <w:pPr>
              <w:rPr>
                <w:b/>
                <w:sz w:val="22"/>
                <w:szCs w:val="22"/>
              </w:rPr>
            </w:pPr>
          </w:p>
          <w:p w14:paraId="207B94EB" w14:textId="2D2B64CF" w:rsidR="000B52D8" w:rsidRPr="001E50B9" w:rsidRDefault="008A6E3A" w:rsidP="00036578">
            <w:pPr>
              <w:rPr>
                <w:b/>
                <w:sz w:val="22"/>
                <w:szCs w:val="22"/>
              </w:rPr>
            </w:pPr>
            <w:r w:rsidRPr="001E50B9">
              <w:rPr>
                <w:b/>
                <w:sz w:val="22"/>
                <w:szCs w:val="22"/>
              </w:rPr>
              <w:t>N/A</w:t>
            </w:r>
          </w:p>
          <w:p w14:paraId="4B1DC716" w14:textId="400CC746" w:rsidR="000B52D8" w:rsidRPr="001E50B9" w:rsidRDefault="000B52D8" w:rsidP="00B54B1B">
            <w:pPr>
              <w:rPr>
                <w:b/>
                <w:sz w:val="22"/>
                <w:szCs w:val="22"/>
              </w:rPr>
            </w:pPr>
            <w:r w:rsidRPr="001E50B9">
              <w:rPr>
                <w:b/>
                <w:sz w:val="22"/>
                <w:szCs w:val="22"/>
              </w:rPr>
              <w:t xml:space="preserve"> </w:t>
            </w:r>
          </w:p>
        </w:tc>
      </w:tr>
      <w:bookmarkEnd w:id="0"/>
    </w:tbl>
    <w:p w14:paraId="20CDC118" w14:textId="60861F5C" w:rsidR="008D43DF" w:rsidRDefault="008D43DF" w:rsidP="00975B48"/>
    <w:p w14:paraId="146DFAA5" w14:textId="5A3546D5" w:rsidR="002F452D" w:rsidRDefault="002F452D" w:rsidP="00975B48"/>
    <w:p w14:paraId="48EB50BD" w14:textId="06854A11" w:rsidR="002F452D" w:rsidRDefault="002F452D" w:rsidP="00975B48"/>
    <w:p w14:paraId="427714C4" w14:textId="6D646B95" w:rsidR="002F452D" w:rsidRDefault="002F452D" w:rsidP="00975B48"/>
    <w:p w14:paraId="40801ECD" w14:textId="0E2A7910" w:rsidR="002F452D" w:rsidRDefault="002F452D" w:rsidP="00975B48"/>
    <w:p w14:paraId="0E732572" w14:textId="72703697" w:rsidR="002F452D" w:rsidRDefault="002F452D" w:rsidP="00975B48"/>
    <w:p w14:paraId="0BC21D9C" w14:textId="77777777" w:rsidR="002F452D" w:rsidRDefault="002F452D"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A2622" w:rsidRPr="00025822" w14:paraId="19419DF8" w14:textId="77777777" w:rsidTr="002236BD">
        <w:tc>
          <w:tcPr>
            <w:tcW w:w="9889" w:type="dxa"/>
            <w:shd w:val="clear" w:color="auto" w:fill="auto"/>
          </w:tcPr>
          <w:p w14:paraId="1B72AC1D" w14:textId="77777777" w:rsidR="001A2622" w:rsidRPr="00025822" w:rsidRDefault="001A2622" w:rsidP="00620335">
            <w:pPr>
              <w:rPr>
                <w:b/>
              </w:rPr>
            </w:pPr>
            <w:r>
              <w:rPr>
                <w:b/>
              </w:rPr>
              <w:t>Date and Time of Next Meeting</w:t>
            </w:r>
          </w:p>
        </w:tc>
      </w:tr>
      <w:tr w:rsidR="001A2622" w:rsidRPr="00025822" w14:paraId="473FF105" w14:textId="77777777" w:rsidTr="00410EA5">
        <w:trPr>
          <w:trHeight w:val="4824"/>
        </w:trPr>
        <w:tc>
          <w:tcPr>
            <w:tcW w:w="9889" w:type="dxa"/>
            <w:shd w:val="clear" w:color="auto" w:fill="auto"/>
            <w:vAlign w:val="center"/>
          </w:tcPr>
          <w:p w14:paraId="6280F5D8" w14:textId="49DB5A50" w:rsidR="002236BD" w:rsidRPr="002236BD" w:rsidRDefault="006065F8" w:rsidP="00602D69">
            <w:pPr>
              <w:jc w:val="center"/>
              <w:rPr>
                <w:rFonts w:cs="Arial"/>
                <w:b/>
                <w:lang w:val="en-US" w:eastAsia="en-US"/>
              </w:rPr>
            </w:pPr>
            <w:r>
              <w:rPr>
                <w:rFonts w:cs="Arial"/>
                <w:b/>
                <w:lang w:val="en-US" w:eastAsia="en-US"/>
              </w:rPr>
              <w:t xml:space="preserve">REMAINING </w:t>
            </w:r>
            <w:r w:rsidR="002236BD" w:rsidRPr="002236BD">
              <w:rPr>
                <w:rFonts w:cs="Arial"/>
                <w:b/>
                <w:lang w:val="en-US" w:eastAsia="en-US"/>
              </w:rPr>
              <w:t>2021 MEETING DATES:</w:t>
            </w:r>
          </w:p>
          <w:p w14:paraId="0864381D" w14:textId="77777777" w:rsidR="002236BD" w:rsidRPr="002236BD" w:rsidRDefault="002236BD" w:rsidP="00602D69">
            <w:pPr>
              <w:jc w:val="center"/>
              <w:rPr>
                <w:rFonts w:cs="Arial"/>
                <w:b/>
                <w:lang w:val="en-US" w:eastAsia="en-US"/>
              </w:rPr>
            </w:pPr>
          </w:p>
          <w:p w14:paraId="1C886B4B" w14:textId="77777777" w:rsidR="002236BD" w:rsidRPr="002236BD" w:rsidRDefault="002236BD" w:rsidP="00602D69">
            <w:pPr>
              <w:jc w:val="center"/>
              <w:rPr>
                <w:rFonts w:cs="Arial"/>
                <w:b/>
                <w:lang w:val="en-US" w:eastAsia="en-US"/>
              </w:rPr>
            </w:pPr>
            <w:r w:rsidRPr="002236BD">
              <w:rPr>
                <w:rFonts w:cs="Arial"/>
                <w:b/>
                <w:lang w:val="en-US" w:eastAsia="en-US"/>
              </w:rPr>
              <w:t>Wednesday, 12th May 2021 at 1.30pm – 4.00pm</w:t>
            </w:r>
          </w:p>
          <w:p w14:paraId="3888D8A4" w14:textId="77777777" w:rsidR="002236BD" w:rsidRPr="002236BD" w:rsidRDefault="002236BD" w:rsidP="00602D69">
            <w:pPr>
              <w:jc w:val="center"/>
              <w:rPr>
                <w:rFonts w:cs="Arial"/>
                <w:b/>
                <w:lang w:val="en-US" w:eastAsia="en-US"/>
              </w:rPr>
            </w:pPr>
            <w:r w:rsidRPr="002236BD">
              <w:rPr>
                <w:rFonts w:cs="Arial"/>
                <w:b/>
                <w:lang w:val="en-US" w:eastAsia="en-US"/>
              </w:rPr>
              <w:t>Meeting format to be confirmed</w:t>
            </w:r>
          </w:p>
          <w:p w14:paraId="74EBCE7C" w14:textId="77777777" w:rsidR="002236BD" w:rsidRPr="002236BD" w:rsidRDefault="002236BD" w:rsidP="00602D69">
            <w:pPr>
              <w:jc w:val="center"/>
              <w:rPr>
                <w:rFonts w:cs="Arial"/>
                <w:b/>
                <w:lang w:val="en-US" w:eastAsia="en-US"/>
              </w:rPr>
            </w:pPr>
          </w:p>
          <w:p w14:paraId="155D731F" w14:textId="77777777" w:rsidR="002236BD" w:rsidRPr="002236BD" w:rsidRDefault="002236BD" w:rsidP="00602D69">
            <w:pPr>
              <w:jc w:val="center"/>
              <w:rPr>
                <w:rFonts w:cs="Arial"/>
                <w:b/>
                <w:lang w:val="en-US" w:eastAsia="en-US"/>
              </w:rPr>
            </w:pPr>
            <w:r w:rsidRPr="002236BD">
              <w:rPr>
                <w:rFonts w:cs="Arial"/>
                <w:b/>
                <w:lang w:val="en-US" w:eastAsia="en-US"/>
              </w:rPr>
              <w:t>Wednesday, 21st July 2021 at 1.30pm – 4.00pm</w:t>
            </w:r>
          </w:p>
          <w:p w14:paraId="3D161A58" w14:textId="77777777" w:rsidR="002236BD" w:rsidRPr="002236BD" w:rsidRDefault="002236BD" w:rsidP="00602D69">
            <w:pPr>
              <w:jc w:val="center"/>
              <w:rPr>
                <w:rFonts w:cs="Arial"/>
                <w:b/>
                <w:lang w:val="en-US" w:eastAsia="en-US"/>
              </w:rPr>
            </w:pPr>
            <w:r w:rsidRPr="002236BD">
              <w:rPr>
                <w:rFonts w:cs="Arial"/>
                <w:b/>
                <w:lang w:val="en-US" w:eastAsia="en-US"/>
              </w:rPr>
              <w:t>Meeting format to be confirmed</w:t>
            </w:r>
          </w:p>
          <w:p w14:paraId="13FD70A5" w14:textId="77777777" w:rsidR="002236BD" w:rsidRPr="002236BD" w:rsidRDefault="002236BD" w:rsidP="00602D69">
            <w:pPr>
              <w:jc w:val="center"/>
              <w:rPr>
                <w:rFonts w:cs="Arial"/>
                <w:b/>
                <w:lang w:val="en-US" w:eastAsia="en-US"/>
              </w:rPr>
            </w:pPr>
          </w:p>
          <w:p w14:paraId="7CD73923" w14:textId="77777777" w:rsidR="002236BD" w:rsidRPr="002236BD" w:rsidRDefault="002236BD" w:rsidP="00602D69">
            <w:pPr>
              <w:jc w:val="center"/>
              <w:rPr>
                <w:rFonts w:cs="Arial"/>
                <w:b/>
                <w:lang w:val="en-US" w:eastAsia="en-US"/>
              </w:rPr>
            </w:pPr>
            <w:r w:rsidRPr="002236BD">
              <w:rPr>
                <w:rFonts w:cs="Arial"/>
                <w:b/>
                <w:lang w:val="en-US" w:eastAsia="en-US"/>
              </w:rPr>
              <w:t>Wednesday, 24th November 2021 at 1.30pm – 4.00pm</w:t>
            </w:r>
          </w:p>
          <w:p w14:paraId="67B7F3B1" w14:textId="77777777" w:rsidR="002236BD" w:rsidRPr="002236BD" w:rsidRDefault="002236BD" w:rsidP="00602D69">
            <w:pPr>
              <w:jc w:val="center"/>
              <w:rPr>
                <w:rFonts w:cs="Arial"/>
                <w:b/>
                <w:lang w:val="en-US" w:eastAsia="en-US"/>
              </w:rPr>
            </w:pPr>
            <w:r w:rsidRPr="002236BD">
              <w:rPr>
                <w:rFonts w:cs="Arial"/>
                <w:b/>
                <w:lang w:val="en-US" w:eastAsia="en-US"/>
              </w:rPr>
              <w:t>Meeting format to be confirmed</w:t>
            </w:r>
          </w:p>
          <w:p w14:paraId="5CD951B6" w14:textId="77777777" w:rsidR="002236BD" w:rsidRPr="002236BD" w:rsidRDefault="002236BD" w:rsidP="00602D69">
            <w:pPr>
              <w:jc w:val="center"/>
              <w:rPr>
                <w:rFonts w:cs="Arial"/>
                <w:b/>
                <w:lang w:val="en-US" w:eastAsia="en-US"/>
              </w:rPr>
            </w:pPr>
          </w:p>
          <w:p w14:paraId="1820A696" w14:textId="77777777" w:rsidR="002236BD" w:rsidRPr="004B159D" w:rsidRDefault="002236BD" w:rsidP="00602D69">
            <w:pPr>
              <w:jc w:val="center"/>
              <w:rPr>
                <w:rFonts w:cs="Arial"/>
                <w:b/>
                <w:sz w:val="22"/>
                <w:szCs w:val="22"/>
                <w:lang w:val="en-US" w:eastAsia="en-US"/>
              </w:rPr>
            </w:pPr>
            <w:r w:rsidRPr="004B159D">
              <w:rPr>
                <w:rFonts w:cs="Arial"/>
                <w:b/>
                <w:sz w:val="22"/>
                <w:szCs w:val="22"/>
                <w:lang w:val="en-US" w:eastAsia="en-US"/>
              </w:rPr>
              <w:t>Please note that in response to the ongoing</w:t>
            </w:r>
          </w:p>
          <w:p w14:paraId="37A37872" w14:textId="63808CE7" w:rsidR="002236BD" w:rsidRPr="004B159D" w:rsidRDefault="002236BD" w:rsidP="00602D69">
            <w:pPr>
              <w:jc w:val="center"/>
              <w:rPr>
                <w:rFonts w:cs="Arial"/>
                <w:b/>
                <w:sz w:val="22"/>
                <w:szCs w:val="22"/>
                <w:lang w:val="en-US" w:eastAsia="en-US"/>
              </w:rPr>
            </w:pPr>
            <w:r w:rsidRPr="004B159D">
              <w:rPr>
                <w:rFonts w:cs="Arial"/>
                <w:b/>
                <w:sz w:val="22"/>
                <w:szCs w:val="22"/>
                <w:lang w:val="en-US" w:eastAsia="en-US"/>
              </w:rPr>
              <w:t>COVID-19 National Emergency, all Council of Governors’</w:t>
            </w:r>
          </w:p>
          <w:p w14:paraId="3B18F370" w14:textId="3E33ED7B" w:rsidR="000716F2" w:rsidRPr="000716F2" w:rsidRDefault="002236BD" w:rsidP="00602D69">
            <w:pPr>
              <w:jc w:val="center"/>
              <w:rPr>
                <w:rFonts w:cs="Arial"/>
                <w:b/>
                <w:sz w:val="22"/>
                <w:szCs w:val="22"/>
                <w:lang w:val="en-US" w:eastAsia="en-US"/>
              </w:rPr>
            </w:pPr>
            <w:r w:rsidRPr="004B159D">
              <w:rPr>
                <w:rFonts w:cs="Arial"/>
                <w:b/>
                <w:sz w:val="22"/>
                <w:szCs w:val="22"/>
                <w:lang w:val="en-US" w:eastAsia="en-US"/>
              </w:rPr>
              <w:t>2020/21 meeting arrangements are currently under review</w:t>
            </w:r>
          </w:p>
        </w:tc>
      </w:tr>
    </w:tbl>
    <w:p w14:paraId="7B0E24C7" w14:textId="77777777" w:rsidR="001A2622" w:rsidRPr="000A2FB6" w:rsidRDefault="001A2622" w:rsidP="000E64A1">
      <w:pPr>
        <w:ind w:right="-908"/>
        <w:jc w:val="both"/>
        <w:rPr>
          <w:rFonts w:cs="Arial"/>
          <w:color w:val="FF0000"/>
        </w:rPr>
      </w:pPr>
    </w:p>
    <w:sectPr w:rsidR="001A2622" w:rsidRPr="000A2FB6" w:rsidSect="00EB71B6">
      <w:footerReference w:type="default" r:id="rId9"/>
      <w:pgSz w:w="11906" w:h="16838"/>
      <w:pgMar w:top="684" w:right="1440" w:bottom="993" w:left="1440" w:header="284"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1E60" w14:textId="77777777" w:rsidR="00C523FC" w:rsidRDefault="00C523FC" w:rsidP="00447F45">
      <w:r>
        <w:separator/>
      </w:r>
    </w:p>
  </w:endnote>
  <w:endnote w:type="continuationSeparator" w:id="0">
    <w:p w14:paraId="245C94F0" w14:textId="77777777" w:rsidR="00C523FC" w:rsidRDefault="00C523FC" w:rsidP="0044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996678"/>
      <w:docPartObj>
        <w:docPartGallery w:val="Page Numbers (Bottom of Page)"/>
        <w:docPartUnique/>
      </w:docPartObj>
    </w:sdtPr>
    <w:sdtEndPr>
      <w:rPr>
        <w:noProof/>
      </w:rPr>
    </w:sdtEndPr>
    <w:sdtContent>
      <w:p w14:paraId="68A5EFEF" w14:textId="77777777" w:rsidR="009F62F2" w:rsidRDefault="009F62F2">
        <w:pPr>
          <w:pStyle w:val="Footer"/>
          <w:jc w:val="right"/>
        </w:pPr>
        <w:r>
          <w:fldChar w:fldCharType="begin"/>
        </w:r>
        <w:r>
          <w:instrText xml:space="preserve"> PAGE   \* MERGEFORMAT </w:instrText>
        </w:r>
        <w:r>
          <w:fldChar w:fldCharType="separate"/>
        </w:r>
        <w:r w:rsidR="006B5044">
          <w:rPr>
            <w:noProof/>
          </w:rPr>
          <w:t>4</w:t>
        </w:r>
        <w:r>
          <w:rPr>
            <w:noProof/>
          </w:rPr>
          <w:fldChar w:fldCharType="end"/>
        </w:r>
      </w:p>
    </w:sdtContent>
  </w:sdt>
  <w:p w14:paraId="40F29797" w14:textId="77777777" w:rsidR="009F62F2" w:rsidRDefault="009F6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96F5" w14:textId="77777777" w:rsidR="00C523FC" w:rsidRDefault="00C523FC" w:rsidP="00447F45">
      <w:r>
        <w:separator/>
      </w:r>
    </w:p>
  </w:footnote>
  <w:footnote w:type="continuationSeparator" w:id="0">
    <w:p w14:paraId="45DBB503" w14:textId="77777777" w:rsidR="00C523FC" w:rsidRDefault="00C523FC" w:rsidP="0044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7E89"/>
    <w:multiLevelType w:val="hybridMultilevel"/>
    <w:tmpl w:val="4DF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56A24"/>
    <w:multiLevelType w:val="hybridMultilevel"/>
    <w:tmpl w:val="ABD4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F7273"/>
    <w:multiLevelType w:val="hybridMultilevel"/>
    <w:tmpl w:val="EE7C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8443C"/>
    <w:multiLevelType w:val="hybridMultilevel"/>
    <w:tmpl w:val="CFACA58A"/>
    <w:lvl w:ilvl="0" w:tplc="398E8B32">
      <w:start w:val="1"/>
      <w:numFmt w:val="bullet"/>
      <w:lvlText w:val="•"/>
      <w:lvlJc w:val="left"/>
      <w:pPr>
        <w:tabs>
          <w:tab w:val="num" w:pos="720"/>
        </w:tabs>
        <w:ind w:left="720" w:hanging="360"/>
      </w:pPr>
      <w:rPr>
        <w:rFonts w:ascii="Arial" w:hAnsi="Arial" w:hint="default"/>
      </w:rPr>
    </w:lvl>
    <w:lvl w:ilvl="1" w:tplc="88DE56AE" w:tentative="1">
      <w:start w:val="1"/>
      <w:numFmt w:val="bullet"/>
      <w:lvlText w:val="•"/>
      <w:lvlJc w:val="left"/>
      <w:pPr>
        <w:tabs>
          <w:tab w:val="num" w:pos="1440"/>
        </w:tabs>
        <w:ind w:left="1440" w:hanging="360"/>
      </w:pPr>
      <w:rPr>
        <w:rFonts w:ascii="Arial" w:hAnsi="Arial" w:hint="default"/>
      </w:rPr>
    </w:lvl>
    <w:lvl w:ilvl="2" w:tplc="D5E2CF66" w:tentative="1">
      <w:start w:val="1"/>
      <w:numFmt w:val="bullet"/>
      <w:lvlText w:val="•"/>
      <w:lvlJc w:val="left"/>
      <w:pPr>
        <w:tabs>
          <w:tab w:val="num" w:pos="2160"/>
        </w:tabs>
        <w:ind w:left="2160" w:hanging="360"/>
      </w:pPr>
      <w:rPr>
        <w:rFonts w:ascii="Arial" w:hAnsi="Arial" w:hint="default"/>
      </w:rPr>
    </w:lvl>
    <w:lvl w:ilvl="3" w:tplc="38522C9E" w:tentative="1">
      <w:start w:val="1"/>
      <w:numFmt w:val="bullet"/>
      <w:lvlText w:val="•"/>
      <w:lvlJc w:val="left"/>
      <w:pPr>
        <w:tabs>
          <w:tab w:val="num" w:pos="2880"/>
        </w:tabs>
        <w:ind w:left="2880" w:hanging="360"/>
      </w:pPr>
      <w:rPr>
        <w:rFonts w:ascii="Arial" w:hAnsi="Arial" w:hint="default"/>
      </w:rPr>
    </w:lvl>
    <w:lvl w:ilvl="4" w:tplc="EE04B804" w:tentative="1">
      <w:start w:val="1"/>
      <w:numFmt w:val="bullet"/>
      <w:lvlText w:val="•"/>
      <w:lvlJc w:val="left"/>
      <w:pPr>
        <w:tabs>
          <w:tab w:val="num" w:pos="3600"/>
        </w:tabs>
        <w:ind w:left="3600" w:hanging="360"/>
      </w:pPr>
      <w:rPr>
        <w:rFonts w:ascii="Arial" w:hAnsi="Arial" w:hint="default"/>
      </w:rPr>
    </w:lvl>
    <w:lvl w:ilvl="5" w:tplc="EBB8B978" w:tentative="1">
      <w:start w:val="1"/>
      <w:numFmt w:val="bullet"/>
      <w:lvlText w:val="•"/>
      <w:lvlJc w:val="left"/>
      <w:pPr>
        <w:tabs>
          <w:tab w:val="num" w:pos="4320"/>
        </w:tabs>
        <w:ind w:left="4320" w:hanging="360"/>
      </w:pPr>
      <w:rPr>
        <w:rFonts w:ascii="Arial" w:hAnsi="Arial" w:hint="default"/>
      </w:rPr>
    </w:lvl>
    <w:lvl w:ilvl="6" w:tplc="DC122012" w:tentative="1">
      <w:start w:val="1"/>
      <w:numFmt w:val="bullet"/>
      <w:lvlText w:val="•"/>
      <w:lvlJc w:val="left"/>
      <w:pPr>
        <w:tabs>
          <w:tab w:val="num" w:pos="5040"/>
        </w:tabs>
        <w:ind w:left="5040" w:hanging="360"/>
      </w:pPr>
      <w:rPr>
        <w:rFonts w:ascii="Arial" w:hAnsi="Arial" w:hint="default"/>
      </w:rPr>
    </w:lvl>
    <w:lvl w:ilvl="7" w:tplc="B3C871D6" w:tentative="1">
      <w:start w:val="1"/>
      <w:numFmt w:val="bullet"/>
      <w:lvlText w:val="•"/>
      <w:lvlJc w:val="left"/>
      <w:pPr>
        <w:tabs>
          <w:tab w:val="num" w:pos="5760"/>
        </w:tabs>
        <w:ind w:left="5760" w:hanging="360"/>
      </w:pPr>
      <w:rPr>
        <w:rFonts w:ascii="Arial" w:hAnsi="Arial" w:hint="default"/>
      </w:rPr>
    </w:lvl>
    <w:lvl w:ilvl="8" w:tplc="93606D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EB4C69"/>
    <w:multiLevelType w:val="hybridMultilevel"/>
    <w:tmpl w:val="0584F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751F8"/>
    <w:multiLevelType w:val="hybridMultilevel"/>
    <w:tmpl w:val="AACCF5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95E9A"/>
    <w:multiLevelType w:val="hybridMultilevel"/>
    <w:tmpl w:val="EED01FC0"/>
    <w:lvl w:ilvl="0" w:tplc="746E37D2">
      <w:start w:val="1"/>
      <w:numFmt w:val="bullet"/>
      <w:lvlText w:val="•"/>
      <w:lvlJc w:val="left"/>
      <w:pPr>
        <w:tabs>
          <w:tab w:val="num" w:pos="720"/>
        </w:tabs>
        <w:ind w:left="720" w:hanging="360"/>
      </w:pPr>
      <w:rPr>
        <w:rFonts w:ascii="Arial" w:hAnsi="Arial" w:hint="default"/>
      </w:rPr>
    </w:lvl>
    <w:lvl w:ilvl="1" w:tplc="F900235C" w:tentative="1">
      <w:start w:val="1"/>
      <w:numFmt w:val="bullet"/>
      <w:lvlText w:val="•"/>
      <w:lvlJc w:val="left"/>
      <w:pPr>
        <w:tabs>
          <w:tab w:val="num" w:pos="1440"/>
        </w:tabs>
        <w:ind w:left="1440" w:hanging="360"/>
      </w:pPr>
      <w:rPr>
        <w:rFonts w:ascii="Arial" w:hAnsi="Arial" w:hint="default"/>
      </w:rPr>
    </w:lvl>
    <w:lvl w:ilvl="2" w:tplc="CADE65A0" w:tentative="1">
      <w:start w:val="1"/>
      <w:numFmt w:val="bullet"/>
      <w:lvlText w:val="•"/>
      <w:lvlJc w:val="left"/>
      <w:pPr>
        <w:tabs>
          <w:tab w:val="num" w:pos="2160"/>
        </w:tabs>
        <w:ind w:left="2160" w:hanging="360"/>
      </w:pPr>
      <w:rPr>
        <w:rFonts w:ascii="Arial" w:hAnsi="Arial" w:hint="default"/>
      </w:rPr>
    </w:lvl>
    <w:lvl w:ilvl="3" w:tplc="31284E7C" w:tentative="1">
      <w:start w:val="1"/>
      <w:numFmt w:val="bullet"/>
      <w:lvlText w:val="•"/>
      <w:lvlJc w:val="left"/>
      <w:pPr>
        <w:tabs>
          <w:tab w:val="num" w:pos="2880"/>
        </w:tabs>
        <w:ind w:left="2880" w:hanging="360"/>
      </w:pPr>
      <w:rPr>
        <w:rFonts w:ascii="Arial" w:hAnsi="Arial" w:hint="default"/>
      </w:rPr>
    </w:lvl>
    <w:lvl w:ilvl="4" w:tplc="6C044050" w:tentative="1">
      <w:start w:val="1"/>
      <w:numFmt w:val="bullet"/>
      <w:lvlText w:val="•"/>
      <w:lvlJc w:val="left"/>
      <w:pPr>
        <w:tabs>
          <w:tab w:val="num" w:pos="3600"/>
        </w:tabs>
        <w:ind w:left="3600" w:hanging="360"/>
      </w:pPr>
      <w:rPr>
        <w:rFonts w:ascii="Arial" w:hAnsi="Arial" w:hint="default"/>
      </w:rPr>
    </w:lvl>
    <w:lvl w:ilvl="5" w:tplc="A9DA885C" w:tentative="1">
      <w:start w:val="1"/>
      <w:numFmt w:val="bullet"/>
      <w:lvlText w:val="•"/>
      <w:lvlJc w:val="left"/>
      <w:pPr>
        <w:tabs>
          <w:tab w:val="num" w:pos="4320"/>
        </w:tabs>
        <w:ind w:left="4320" w:hanging="360"/>
      </w:pPr>
      <w:rPr>
        <w:rFonts w:ascii="Arial" w:hAnsi="Arial" w:hint="default"/>
      </w:rPr>
    </w:lvl>
    <w:lvl w:ilvl="6" w:tplc="D3A60D1E" w:tentative="1">
      <w:start w:val="1"/>
      <w:numFmt w:val="bullet"/>
      <w:lvlText w:val="•"/>
      <w:lvlJc w:val="left"/>
      <w:pPr>
        <w:tabs>
          <w:tab w:val="num" w:pos="5040"/>
        </w:tabs>
        <w:ind w:left="5040" w:hanging="360"/>
      </w:pPr>
      <w:rPr>
        <w:rFonts w:ascii="Arial" w:hAnsi="Arial" w:hint="default"/>
      </w:rPr>
    </w:lvl>
    <w:lvl w:ilvl="7" w:tplc="BE205C82" w:tentative="1">
      <w:start w:val="1"/>
      <w:numFmt w:val="bullet"/>
      <w:lvlText w:val="•"/>
      <w:lvlJc w:val="left"/>
      <w:pPr>
        <w:tabs>
          <w:tab w:val="num" w:pos="5760"/>
        </w:tabs>
        <w:ind w:left="5760" w:hanging="360"/>
      </w:pPr>
      <w:rPr>
        <w:rFonts w:ascii="Arial" w:hAnsi="Arial" w:hint="default"/>
      </w:rPr>
    </w:lvl>
    <w:lvl w:ilvl="8" w:tplc="4F049E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841C0D"/>
    <w:multiLevelType w:val="hybridMultilevel"/>
    <w:tmpl w:val="A3ACADD2"/>
    <w:lvl w:ilvl="0" w:tplc="EF7CF268">
      <w:start w:val="1"/>
      <w:numFmt w:val="bullet"/>
      <w:lvlText w:val="•"/>
      <w:lvlJc w:val="left"/>
      <w:pPr>
        <w:tabs>
          <w:tab w:val="num" w:pos="720"/>
        </w:tabs>
        <w:ind w:left="720" w:hanging="360"/>
      </w:pPr>
      <w:rPr>
        <w:rFonts w:ascii="Arial" w:hAnsi="Arial" w:hint="default"/>
      </w:rPr>
    </w:lvl>
    <w:lvl w:ilvl="1" w:tplc="4A005ECE" w:tentative="1">
      <w:start w:val="1"/>
      <w:numFmt w:val="bullet"/>
      <w:lvlText w:val="•"/>
      <w:lvlJc w:val="left"/>
      <w:pPr>
        <w:tabs>
          <w:tab w:val="num" w:pos="1440"/>
        </w:tabs>
        <w:ind w:left="1440" w:hanging="360"/>
      </w:pPr>
      <w:rPr>
        <w:rFonts w:ascii="Arial" w:hAnsi="Arial" w:hint="default"/>
      </w:rPr>
    </w:lvl>
    <w:lvl w:ilvl="2" w:tplc="7E3EAD82" w:tentative="1">
      <w:start w:val="1"/>
      <w:numFmt w:val="bullet"/>
      <w:lvlText w:val="•"/>
      <w:lvlJc w:val="left"/>
      <w:pPr>
        <w:tabs>
          <w:tab w:val="num" w:pos="2160"/>
        </w:tabs>
        <w:ind w:left="2160" w:hanging="360"/>
      </w:pPr>
      <w:rPr>
        <w:rFonts w:ascii="Arial" w:hAnsi="Arial" w:hint="default"/>
      </w:rPr>
    </w:lvl>
    <w:lvl w:ilvl="3" w:tplc="D506F432" w:tentative="1">
      <w:start w:val="1"/>
      <w:numFmt w:val="bullet"/>
      <w:lvlText w:val="•"/>
      <w:lvlJc w:val="left"/>
      <w:pPr>
        <w:tabs>
          <w:tab w:val="num" w:pos="2880"/>
        </w:tabs>
        <w:ind w:left="2880" w:hanging="360"/>
      </w:pPr>
      <w:rPr>
        <w:rFonts w:ascii="Arial" w:hAnsi="Arial" w:hint="default"/>
      </w:rPr>
    </w:lvl>
    <w:lvl w:ilvl="4" w:tplc="D0D2B378" w:tentative="1">
      <w:start w:val="1"/>
      <w:numFmt w:val="bullet"/>
      <w:lvlText w:val="•"/>
      <w:lvlJc w:val="left"/>
      <w:pPr>
        <w:tabs>
          <w:tab w:val="num" w:pos="3600"/>
        </w:tabs>
        <w:ind w:left="3600" w:hanging="360"/>
      </w:pPr>
      <w:rPr>
        <w:rFonts w:ascii="Arial" w:hAnsi="Arial" w:hint="default"/>
      </w:rPr>
    </w:lvl>
    <w:lvl w:ilvl="5" w:tplc="73D65CD4" w:tentative="1">
      <w:start w:val="1"/>
      <w:numFmt w:val="bullet"/>
      <w:lvlText w:val="•"/>
      <w:lvlJc w:val="left"/>
      <w:pPr>
        <w:tabs>
          <w:tab w:val="num" w:pos="4320"/>
        </w:tabs>
        <w:ind w:left="4320" w:hanging="360"/>
      </w:pPr>
      <w:rPr>
        <w:rFonts w:ascii="Arial" w:hAnsi="Arial" w:hint="default"/>
      </w:rPr>
    </w:lvl>
    <w:lvl w:ilvl="6" w:tplc="C318EB82" w:tentative="1">
      <w:start w:val="1"/>
      <w:numFmt w:val="bullet"/>
      <w:lvlText w:val="•"/>
      <w:lvlJc w:val="left"/>
      <w:pPr>
        <w:tabs>
          <w:tab w:val="num" w:pos="5040"/>
        </w:tabs>
        <w:ind w:left="5040" w:hanging="360"/>
      </w:pPr>
      <w:rPr>
        <w:rFonts w:ascii="Arial" w:hAnsi="Arial" w:hint="default"/>
      </w:rPr>
    </w:lvl>
    <w:lvl w:ilvl="7" w:tplc="98AC67CA" w:tentative="1">
      <w:start w:val="1"/>
      <w:numFmt w:val="bullet"/>
      <w:lvlText w:val="•"/>
      <w:lvlJc w:val="left"/>
      <w:pPr>
        <w:tabs>
          <w:tab w:val="num" w:pos="5760"/>
        </w:tabs>
        <w:ind w:left="5760" w:hanging="360"/>
      </w:pPr>
      <w:rPr>
        <w:rFonts w:ascii="Arial" w:hAnsi="Arial" w:hint="default"/>
      </w:rPr>
    </w:lvl>
    <w:lvl w:ilvl="8" w:tplc="34728A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7614CA"/>
    <w:multiLevelType w:val="hybridMultilevel"/>
    <w:tmpl w:val="C86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03E68"/>
    <w:multiLevelType w:val="hybridMultilevel"/>
    <w:tmpl w:val="C4B6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90034"/>
    <w:multiLevelType w:val="hybridMultilevel"/>
    <w:tmpl w:val="D7F8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77922"/>
    <w:multiLevelType w:val="hybridMultilevel"/>
    <w:tmpl w:val="C26C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6715D"/>
    <w:multiLevelType w:val="hybridMultilevel"/>
    <w:tmpl w:val="BAB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C36E55"/>
    <w:multiLevelType w:val="hybridMultilevel"/>
    <w:tmpl w:val="A1D62FD0"/>
    <w:lvl w:ilvl="0" w:tplc="ABEAC9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
  </w:num>
  <w:num w:numId="5">
    <w:abstractNumId w:val="13"/>
  </w:num>
  <w:num w:numId="6">
    <w:abstractNumId w:val="10"/>
  </w:num>
  <w:num w:numId="7">
    <w:abstractNumId w:val="0"/>
  </w:num>
  <w:num w:numId="8">
    <w:abstractNumId w:val="2"/>
  </w:num>
  <w:num w:numId="9">
    <w:abstractNumId w:val="7"/>
  </w:num>
  <w:num w:numId="10">
    <w:abstractNumId w:val="3"/>
  </w:num>
  <w:num w:numId="11">
    <w:abstractNumId w:val="6"/>
  </w:num>
  <w:num w:numId="12">
    <w:abstractNumId w:val="8"/>
  </w:num>
  <w:num w:numId="13">
    <w:abstractNumId w:val="5"/>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E7"/>
    <w:rsid w:val="00000967"/>
    <w:rsid w:val="0000125F"/>
    <w:rsid w:val="00002577"/>
    <w:rsid w:val="000025B8"/>
    <w:rsid w:val="000035EA"/>
    <w:rsid w:val="00003825"/>
    <w:rsid w:val="0000392C"/>
    <w:rsid w:val="00003C82"/>
    <w:rsid w:val="00004086"/>
    <w:rsid w:val="000053C9"/>
    <w:rsid w:val="00005567"/>
    <w:rsid w:val="00005955"/>
    <w:rsid w:val="00005AC9"/>
    <w:rsid w:val="00005B14"/>
    <w:rsid w:val="00005FA8"/>
    <w:rsid w:val="000078D1"/>
    <w:rsid w:val="00010D51"/>
    <w:rsid w:val="0001153B"/>
    <w:rsid w:val="00011765"/>
    <w:rsid w:val="0001183B"/>
    <w:rsid w:val="0001183C"/>
    <w:rsid w:val="00012048"/>
    <w:rsid w:val="00013122"/>
    <w:rsid w:val="00013DF0"/>
    <w:rsid w:val="00013E31"/>
    <w:rsid w:val="0001487A"/>
    <w:rsid w:val="00014A43"/>
    <w:rsid w:val="00014C95"/>
    <w:rsid w:val="000151A2"/>
    <w:rsid w:val="000151C0"/>
    <w:rsid w:val="00015295"/>
    <w:rsid w:val="00015518"/>
    <w:rsid w:val="000170F5"/>
    <w:rsid w:val="00017297"/>
    <w:rsid w:val="00017F81"/>
    <w:rsid w:val="000211E6"/>
    <w:rsid w:val="0002155C"/>
    <w:rsid w:val="00021A2F"/>
    <w:rsid w:val="00021E4B"/>
    <w:rsid w:val="00022277"/>
    <w:rsid w:val="000224A2"/>
    <w:rsid w:val="00022F42"/>
    <w:rsid w:val="0002375B"/>
    <w:rsid w:val="00024323"/>
    <w:rsid w:val="00024816"/>
    <w:rsid w:val="0002483D"/>
    <w:rsid w:val="00024849"/>
    <w:rsid w:val="00024A52"/>
    <w:rsid w:val="00024B65"/>
    <w:rsid w:val="00024CDC"/>
    <w:rsid w:val="00026091"/>
    <w:rsid w:val="00027945"/>
    <w:rsid w:val="00027F94"/>
    <w:rsid w:val="0003002B"/>
    <w:rsid w:val="00030105"/>
    <w:rsid w:val="0003018A"/>
    <w:rsid w:val="000306C6"/>
    <w:rsid w:val="00030963"/>
    <w:rsid w:val="00030D86"/>
    <w:rsid w:val="00031F56"/>
    <w:rsid w:val="00032FE1"/>
    <w:rsid w:val="000330BE"/>
    <w:rsid w:val="00033C67"/>
    <w:rsid w:val="00033D35"/>
    <w:rsid w:val="0003448E"/>
    <w:rsid w:val="00034CC0"/>
    <w:rsid w:val="00034D75"/>
    <w:rsid w:val="00035961"/>
    <w:rsid w:val="000366E0"/>
    <w:rsid w:val="00036EE6"/>
    <w:rsid w:val="0003745E"/>
    <w:rsid w:val="000376A4"/>
    <w:rsid w:val="0003778E"/>
    <w:rsid w:val="00037D07"/>
    <w:rsid w:val="00037DFF"/>
    <w:rsid w:val="00037F04"/>
    <w:rsid w:val="00040590"/>
    <w:rsid w:val="00041262"/>
    <w:rsid w:val="0004198D"/>
    <w:rsid w:val="00041E4E"/>
    <w:rsid w:val="00042D24"/>
    <w:rsid w:val="0004303D"/>
    <w:rsid w:val="00043B79"/>
    <w:rsid w:val="00043EB2"/>
    <w:rsid w:val="00043EDF"/>
    <w:rsid w:val="00045404"/>
    <w:rsid w:val="00045478"/>
    <w:rsid w:val="00045F7C"/>
    <w:rsid w:val="00046184"/>
    <w:rsid w:val="00046851"/>
    <w:rsid w:val="00046BAF"/>
    <w:rsid w:val="0004779F"/>
    <w:rsid w:val="000479FB"/>
    <w:rsid w:val="00047F1E"/>
    <w:rsid w:val="00047F50"/>
    <w:rsid w:val="00050204"/>
    <w:rsid w:val="0005033C"/>
    <w:rsid w:val="00050411"/>
    <w:rsid w:val="0005056D"/>
    <w:rsid w:val="00050ACA"/>
    <w:rsid w:val="00050C6B"/>
    <w:rsid w:val="00053709"/>
    <w:rsid w:val="00053B59"/>
    <w:rsid w:val="00054153"/>
    <w:rsid w:val="00054E38"/>
    <w:rsid w:val="000554CA"/>
    <w:rsid w:val="000559A2"/>
    <w:rsid w:val="00055B84"/>
    <w:rsid w:val="00055DF9"/>
    <w:rsid w:val="00056583"/>
    <w:rsid w:val="0005679A"/>
    <w:rsid w:val="000567FC"/>
    <w:rsid w:val="0005704C"/>
    <w:rsid w:val="00057463"/>
    <w:rsid w:val="0005748C"/>
    <w:rsid w:val="00057834"/>
    <w:rsid w:val="0006038D"/>
    <w:rsid w:val="000606DD"/>
    <w:rsid w:val="00060EFD"/>
    <w:rsid w:val="0006109F"/>
    <w:rsid w:val="00061226"/>
    <w:rsid w:val="0006279A"/>
    <w:rsid w:val="0006281D"/>
    <w:rsid w:val="00063B5C"/>
    <w:rsid w:val="00063E12"/>
    <w:rsid w:val="00064C27"/>
    <w:rsid w:val="00064E08"/>
    <w:rsid w:val="0006514F"/>
    <w:rsid w:val="000656FC"/>
    <w:rsid w:val="00065D1C"/>
    <w:rsid w:val="00065D6E"/>
    <w:rsid w:val="00065FEA"/>
    <w:rsid w:val="00066400"/>
    <w:rsid w:val="000665F2"/>
    <w:rsid w:val="00066862"/>
    <w:rsid w:val="000672F5"/>
    <w:rsid w:val="00067833"/>
    <w:rsid w:val="000678C6"/>
    <w:rsid w:val="00067AE3"/>
    <w:rsid w:val="00067CFB"/>
    <w:rsid w:val="000701F3"/>
    <w:rsid w:val="00070557"/>
    <w:rsid w:val="00070912"/>
    <w:rsid w:val="00070AFB"/>
    <w:rsid w:val="000710FD"/>
    <w:rsid w:val="000715C2"/>
    <w:rsid w:val="00071659"/>
    <w:rsid w:val="000716F2"/>
    <w:rsid w:val="0007276B"/>
    <w:rsid w:val="00072ADC"/>
    <w:rsid w:val="00073031"/>
    <w:rsid w:val="00073158"/>
    <w:rsid w:val="00073175"/>
    <w:rsid w:val="000733A0"/>
    <w:rsid w:val="00073AEC"/>
    <w:rsid w:val="00073D23"/>
    <w:rsid w:val="00073ECA"/>
    <w:rsid w:val="0007462B"/>
    <w:rsid w:val="00075131"/>
    <w:rsid w:val="000752C8"/>
    <w:rsid w:val="000754A3"/>
    <w:rsid w:val="00075859"/>
    <w:rsid w:val="00075980"/>
    <w:rsid w:val="00075A52"/>
    <w:rsid w:val="00075BB1"/>
    <w:rsid w:val="00075D14"/>
    <w:rsid w:val="00076056"/>
    <w:rsid w:val="00076BCE"/>
    <w:rsid w:val="00076C99"/>
    <w:rsid w:val="00076EB2"/>
    <w:rsid w:val="00076F95"/>
    <w:rsid w:val="0007728A"/>
    <w:rsid w:val="00077585"/>
    <w:rsid w:val="000775D8"/>
    <w:rsid w:val="00077600"/>
    <w:rsid w:val="00077654"/>
    <w:rsid w:val="00077D3D"/>
    <w:rsid w:val="000805B1"/>
    <w:rsid w:val="00080682"/>
    <w:rsid w:val="00080E04"/>
    <w:rsid w:val="00080F52"/>
    <w:rsid w:val="000811AE"/>
    <w:rsid w:val="00081230"/>
    <w:rsid w:val="00081941"/>
    <w:rsid w:val="00082D47"/>
    <w:rsid w:val="000831D8"/>
    <w:rsid w:val="0008338A"/>
    <w:rsid w:val="0008367B"/>
    <w:rsid w:val="00084DA0"/>
    <w:rsid w:val="00084DEA"/>
    <w:rsid w:val="00085485"/>
    <w:rsid w:val="00086452"/>
    <w:rsid w:val="000867A9"/>
    <w:rsid w:val="0008694C"/>
    <w:rsid w:val="000869CB"/>
    <w:rsid w:val="00087617"/>
    <w:rsid w:val="00087DB0"/>
    <w:rsid w:val="00090146"/>
    <w:rsid w:val="00090241"/>
    <w:rsid w:val="00090672"/>
    <w:rsid w:val="00090950"/>
    <w:rsid w:val="00090D31"/>
    <w:rsid w:val="000920A7"/>
    <w:rsid w:val="0009287F"/>
    <w:rsid w:val="0009295B"/>
    <w:rsid w:val="000929A2"/>
    <w:rsid w:val="000935E0"/>
    <w:rsid w:val="00093F40"/>
    <w:rsid w:val="00094101"/>
    <w:rsid w:val="000941AD"/>
    <w:rsid w:val="000948A5"/>
    <w:rsid w:val="00095520"/>
    <w:rsid w:val="000956ED"/>
    <w:rsid w:val="00095CBE"/>
    <w:rsid w:val="00095E69"/>
    <w:rsid w:val="0009642C"/>
    <w:rsid w:val="00096DF2"/>
    <w:rsid w:val="00097050"/>
    <w:rsid w:val="00097488"/>
    <w:rsid w:val="00097566"/>
    <w:rsid w:val="0009797E"/>
    <w:rsid w:val="000A0388"/>
    <w:rsid w:val="000A0627"/>
    <w:rsid w:val="000A0965"/>
    <w:rsid w:val="000A0ED9"/>
    <w:rsid w:val="000A0FCF"/>
    <w:rsid w:val="000A16C8"/>
    <w:rsid w:val="000A1920"/>
    <w:rsid w:val="000A2FB6"/>
    <w:rsid w:val="000A322C"/>
    <w:rsid w:val="000A35C1"/>
    <w:rsid w:val="000A378A"/>
    <w:rsid w:val="000A3CE5"/>
    <w:rsid w:val="000A4267"/>
    <w:rsid w:val="000A5EF5"/>
    <w:rsid w:val="000A6758"/>
    <w:rsid w:val="000A77F0"/>
    <w:rsid w:val="000A7D09"/>
    <w:rsid w:val="000A7E2D"/>
    <w:rsid w:val="000B17AA"/>
    <w:rsid w:val="000B1958"/>
    <w:rsid w:val="000B1DCE"/>
    <w:rsid w:val="000B23C9"/>
    <w:rsid w:val="000B2A10"/>
    <w:rsid w:val="000B2A92"/>
    <w:rsid w:val="000B2CE0"/>
    <w:rsid w:val="000B36CA"/>
    <w:rsid w:val="000B36E1"/>
    <w:rsid w:val="000B3840"/>
    <w:rsid w:val="000B3D1C"/>
    <w:rsid w:val="000B3EFA"/>
    <w:rsid w:val="000B4A81"/>
    <w:rsid w:val="000B4DA1"/>
    <w:rsid w:val="000B52D8"/>
    <w:rsid w:val="000B74EC"/>
    <w:rsid w:val="000B76F2"/>
    <w:rsid w:val="000B78EC"/>
    <w:rsid w:val="000B7BA1"/>
    <w:rsid w:val="000B7BAA"/>
    <w:rsid w:val="000B7D23"/>
    <w:rsid w:val="000C05DF"/>
    <w:rsid w:val="000C0F10"/>
    <w:rsid w:val="000C1387"/>
    <w:rsid w:val="000C1857"/>
    <w:rsid w:val="000C1A7D"/>
    <w:rsid w:val="000C1C38"/>
    <w:rsid w:val="000C1DED"/>
    <w:rsid w:val="000C1EC7"/>
    <w:rsid w:val="000C296E"/>
    <w:rsid w:val="000C2DAB"/>
    <w:rsid w:val="000C30E5"/>
    <w:rsid w:val="000C3BEA"/>
    <w:rsid w:val="000C3D7C"/>
    <w:rsid w:val="000C401C"/>
    <w:rsid w:val="000C497D"/>
    <w:rsid w:val="000C4B17"/>
    <w:rsid w:val="000C4FA5"/>
    <w:rsid w:val="000C55F3"/>
    <w:rsid w:val="000C5992"/>
    <w:rsid w:val="000C66F9"/>
    <w:rsid w:val="000C69F4"/>
    <w:rsid w:val="000C6BF7"/>
    <w:rsid w:val="000C6CD6"/>
    <w:rsid w:val="000C6F09"/>
    <w:rsid w:val="000C6F55"/>
    <w:rsid w:val="000C74CD"/>
    <w:rsid w:val="000C7597"/>
    <w:rsid w:val="000C79FF"/>
    <w:rsid w:val="000C7DD2"/>
    <w:rsid w:val="000D0072"/>
    <w:rsid w:val="000D09E2"/>
    <w:rsid w:val="000D0DDB"/>
    <w:rsid w:val="000D0E9E"/>
    <w:rsid w:val="000D1AE7"/>
    <w:rsid w:val="000D23B1"/>
    <w:rsid w:val="000D245E"/>
    <w:rsid w:val="000D2573"/>
    <w:rsid w:val="000D26F5"/>
    <w:rsid w:val="000D2FA0"/>
    <w:rsid w:val="000D31EF"/>
    <w:rsid w:val="000D3C8A"/>
    <w:rsid w:val="000D3E1F"/>
    <w:rsid w:val="000D3F71"/>
    <w:rsid w:val="000D48BF"/>
    <w:rsid w:val="000D4E0C"/>
    <w:rsid w:val="000D5396"/>
    <w:rsid w:val="000D5900"/>
    <w:rsid w:val="000D5BC3"/>
    <w:rsid w:val="000D5D1F"/>
    <w:rsid w:val="000D63F4"/>
    <w:rsid w:val="000D683E"/>
    <w:rsid w:val="000D79EE"/>
    <w:rsid w:val="000D7A17"/>
    <w:rsid w:val="000D7DB2"/>
    <w:rsid w:val="000E0240"/>
    <w:rsid w:val="000E0548"/>
    <w:rsid w:val="000E0F96"/>
    <w:rsid w:val="000E104F"/>
    <w:rsid w:val="000E1169"/>
    <w:rsid w:val="000E131C"/>
    <w:rsid w:val="000E13B3"/>
    <w:rsid w:val="000E157A"/>
    <w:rsid w:val="000E23E0"/>
    <w:rsid w:val="000E25EB"/>
    <w:rsid w:val="000E2A31"/>
    <w:rsid w:val="000E2A9F"/>
    <w:rsid w:val="000E2E7D"/>
    <w:rsid w:val="000E4997"/>
    <w:rsid w:val="000E4C41"/>
    <w:rsid w:val="000E54E7"/>
    <w:rsid w:val="000E57F0"/>
    <w:rsid w:val="000E5A3F"/>
    <w:rsid w:val="000E5C97"/>
    <w:rsid w:val="000E64A1"/>
    <w:rsid w:val="000E6830"/>
    <w:rsid w:val="000E6F2F"/>
    <w:rsid w:val="000E75F3"/>
    <w:rsid w:val="000E7E57"/>
    <w:rsid w:val="000F0BCA"/>
    <w:rsid w:val="000F0D0F"/>
    <w:rsid w:val="000F1866"/>
    <w:rsid w:val="000F1869"/>
    <w:rsid w:val="000F1A7E"/>
    <w:rsid w:val="000F1B3A"/>
    <w:rsid w:val="000F2D0F"/>
    <w:rsid w:val="000F3AFE"/>
    <w:rsid w:val="000F3C6C"/>
    <w:rsid w:val="000F3E3D"/>
    <w:rsid w:val="000F432A"/>
    <w:rsid w:val="000F5379"/>
    <w:rsid w:val="000F596A"/>
    <w:rsid w:val="000F62BB"/>
    <w:rsid w:val="000F6682"/>
    <w:rsid w:val="000F6729"/>
    <w:rsid w:val="000F793E"/>
    <w:rsid w:val="000F7B52"/>
    <w:rsid w:val="000F7B6C"/>
    <w:rsid w:val="001003DD"/>
    <w:rsid w:val="00100C35"/>
    <w:rsid w:val="001013D9"/>
    <w:rsid w:val="001019F8"/>
    <w:rsid w:val="00101F50"/>
    <w:rsid w:val="0010297D"/>
    <w:rsid w:val="00102A4C"/>
    <w:rsid w:val="001036C1"/>
    <w:rsid w:val="001037A1"/>
    <w:rsid w:val="00103A14"/>
    <w:rsid w:val="00103A49"/>
    <w:rsid w:val="00103AC9"/>
    <w:rsid w:val="00104409"/>
    <w:rsid w:val="00104460"/>
    <w:rsid w:val="00105B8F"/>
    <w:rsid w:val="00105D36"/>
    <w:rsid w:val="00105DB2"/>
    <w:rsid w:val="0010600E"/>
    <w:rsid w:val="0010605F"/>
    <w:rsid w:val="00106975"/>
    <w:rsid w:val="00106BEE"/>
    <w:rsid w:val="0010700C"/>
    <w:rsid w:val="001073D2"/>
    <w:rsid w:val="00107AA7"/>
    <w:rsid w:val="00107F1E"/>
    <w:rsid w:val="00107F57"/>
    <w:rsid w:val="00110AE5"/>
    <w:rsid w:val="001116B5"/>
    <w:rsid w:val="001117D9"/>
    <w:rsid w:val="00111A01"/>
    <w:rsid w:val="00111EF2"/>
    <w:rsid w:val="001121CC"/>
    <w:rsid w:val="00112268"/>
    <w:rsid w:val="001131BC"/>
    <w:rsid w:val="0011386D"/>
    <w:rsid w:val="00113AAD"/>
    <w:rsid w:val="00113D0B"/>
    <w:rsid w:val="0011492A"/>
    <w:rsid w:val="00114C64"/>
    <w:rsid w:val="001160E7"/>
    <w:rsid w:val="0011638F"/>
    <w:rsid w:val="00116665"/>
    <w:rsid w:val="00116DA0"/>
    <w:rsid w:val="001173AD"/>
    <w:rsid w:val="00117647"/>
    <w:rsid w:val="00117BB7"/>
    <w:rsid w:val="00120582"/>
    <w:rsid w:val="0012066B"/>
    <w:rsid w:val="001208AD"/>
    <w:rsid w:val="001212EB"/>
    <w:rsid w:val="001216FC"/>
    <w:rsid w:val="00121922"/>
    <w:rsid w:val="00121ABC"/>
    <w:rsid w:val="00121F41"/>
    <w:rsid w:val="00122AC9"/>
    <w:rsid w:val="00122D31"/>
    <w:rsid w:val="00122D3F"/>
    <w:rsid w:val="0012350E"/>
    <w:rsid w:val="0012378A"/>
    <w:rsid w:val="001243A2"/>
    <w:rsid w:val="00124864"/>
    <w:rsid w:val="00124CC4"/>
    <w:rsid w:val="00124D53"/>
    <w:rsid w:val="00124EBC"/>
    <w:rsid w:val="00124FA9"/>
    <w:rsid w:val="00126BBB"/>
    <w:rsid w:val="00126DE4"/>
    <w:rsid w:val="00127319"/>
    <w:rsid w:val="00127A67"/>
    <w:rsid w:val="00130B7C"/>
    <w:rsid w:val="00130CDE"/>
    <w:rsid w:val="00130EEF"/>
    <w:rsid w:val="0013142E"/>
    <w:rsid w:val="001317AD"/>
    <w:rsid w:val="00132425"/>
    <w:rsid w:val="00132739"/>
    <w:rsid w:val="00132BFD"/>
    <w:rsid w:val="00132D82"/>
    <w:rsid w:val="00132F15"/>
    <w:rsid w:val="001330FB"/>
    <w:rsid w:val="00133F26"/>
    <w:rsid w:val="001347AD"/>
    <w:rsid w:val="00134D55"/>
    <w:rsid w:val="00134E36"/>
    <w:rsid w:val="0013505B"/>
    <w:rsid w:val="001352D4"/>
    <w:rsid w:val="00135502"/>
    <w:rsid w:val="001357F9"/>
    <w:rsid w:val="00135C63"/>
    <w:rsid w:val="00136885"/>
    <w:rsid w:val="0013740F"/>
    <w:rsid w:val="001378E4"/>
    <w:rsid w:val="00137BCC"/>
    <w:rsid w:val="001402EA"/>
    <w:rsid w:val="001405BA"/>
    <w:rsid w:val="00140C75"/>
    <w:rsid w:val="00140E82"/>
    <w:rsid w:val="001410E3"/>
    <w:rsid w:val="00141176"/>
    <w:rsid w:val="0014125A"/>
    <w:rsid w:val="001413F9"/>
    <w:rsid w:val="0014142D"/>
    <w:rsid w:val="001419D8"/>
    <w:rsid w:val="001419F4"/>
    <w:rsid w:val="00141F09"/>
    <w:rsid w:val="00141FF4"/>
    <w:rsid w:val="001421E7"/>
    <w:rsid w:val="001426F1"/>
    <w:rsid w:val="00143126"/>
    <w:rsid w:val="00143899"/>
    <w:rsid w:val="00143A7E"/>
    <w:rsid w:val="00143CCD"/>
    <w:rsid w:val="00143FB0"/>
    <w:rsid w:val="001441C6"/>
    <w:rsid w:val="001447C6"/>
    <w:rsid w:val="001447EE"/>
    <w:rsid w:val="00144D33"/>
    <w:rsid w:val="001451B9"/>
    <w:rsid w:val="001453A8"/>
    <w:rsid w:val="001454BD"/>
    <w:rsid w:val="00145A3D"/>
    <w:rsid w:val="00145B69"/>
    <w:rsid w:val="00145EEF"/>
    <w:rsid w:val="001462B8"/>
    <w:rsid w:val="00146A04"/>
    <w:rsid w:val="001475B9"/>
    <w:rsid w:val="001479B5"/>
    <w:rsid w:val="001505DA"/>
    <w:rsid w:val="00150E2C"/>
    <w:rsid w:val="00150EBC"/>
    <w:rsid w:val="0015194D"/>
    <w:rsid w:val="00152ED6"/>
    <w:rsid w:val="00153159"/>
    <w:rsid w:val="0015379A"/>
    <w:rsid w:val="001537A9"/>
    <w:rsid w:val="00153A3F"/>
    <w:rsid w:val="00153B9F"/>
    <w:rsid w:val="00153DF0"/>
    <w:rsid w:val="00153E04"/>
    <w:rsid w:val="0015436A"/>
    <w:rsid w:val="001544F4"/>
    <w:rsid w:val="00154643"/>
    <w:rsid w:val="00154979"/>
    <w:rsid w:val="00154AF7"/>
    <w:rsid w:val="00154B71"/>
    <w:rsid w:val="00155C8D"/>
    <w:rsid w:val="0015603B"/>
    <w:rsid w:val="00156C98"/>
    <w:rsid w:val="00157990"/>
    <w:rsid w:val="00160141"/>
    <w:rsid w:val="00160610"/>
    <w:rsid w:val="001606F9"/>
    <w:rsid w:val="00161744"/>
    <w:rsid w:val="00161FF8"/>
    <w:rsid w:val="001621E8"/>
    <w:rsid w:val="0016283B"/>
    <w:rsid w:val="00162D73"/>
    <w:rsid w:val="00163046"/>
    <w:rsid w:val="001636B7"/>
    <w:rsid w:val="00163872"/>
    <w:rsid w:val="00164FDF"/>
    <w:rsid w:val="001657E9"/>
    <w:rsid w:val="001659CC"/>
    <w:rsid w:val="00165E0E"/>
    <w:rsid w:val="001662F7"/>
    <w:rsid w:val="001665EB"/>
    <w:rsid w:val="00166657"/>
    <w:rsid w:val="0016671C"/>
    <w:rsid w:val="00166B00"/>
    <w:rsid w:val="001677EF"/>
    <w:rsid w:val="00167A19"/>
    <w:rsid w:val="00167D9E"/>
    <w:rsid w:val="0017018A"/>
    <w:rsid w:val="00170AD1"/>
    <w:rsid w:val="00170C14"/>
    <w:rsid w:val="001717DB"/>
    <w:rsid w:val="00171ED8"/>
    <w:rsid w:val="001720E2"/>
    <w:rsid w:val="00172670"/>
    <w:rsid w:val="00172915"/>
    <w:rsid w:val="0017328C"/>
    <w:rsid w:val="00173584"/>
    <w:rsid w:val="00173618"/>
    <w:rsid w:val="00173889"/>
    <w:rsid w:val="00173B2A"/>
    <w:rsid w:val="00173E57"/>
    <w:rsid w:val="00175156"/>
    <w:rsid w:val="00175241"/>
    <w:rsid w:val="00175454"/>
    <w:rsid w:val="00175E36"/>
    <w:rsid w:val="00175FA4"/>
    <w:rsid w:val="00176401"/>
    <w:rsid w:val="00176BB6"/>
    <w:rsid w:val="00176D68"/>
    <w:rsid w:val="00176DAF"/>
    <w:rsid w:val="00176F24"/>
    <w:rsid w:val="001773F0"/>
    <w:rsid w:val="001776C4"/>
    <w:rsid w:val="001777BA"/>
    <w:rsid w:val="00177A94"/>
    <w:rsid w:val="0018035F"/>
    <w:rsid w:val="00180382"/>
    <w:rsid w:val="001804B4"/>
    <w:rsid w:val="00180CD6"/>
    <w:rsid w:val="001810E4"/>
    <w:rsid w:val="00181211"/>
    <w:rsid w:val="001812CE"/>
    <w:rsid w:val="00181EFF"/>
    <w:rsid w:val="001824A3"/>
    <w:rsid w:val="0018270F"/>
    <w:rsid w:val="0018291A"/>
    <w:rsid w:val="00182C25"/>
    <w:rsid w:val="00183152"/>
    <w:rsid w:val="0018346A"/>
    <w:rsid w:val="00183C0A"/>
    <w:rsid w:val="00184575"/>
    <w:rsid w:val="00184774"/>
    <w:rsid w:val="00184BD6"/>
    <w:rsid w:val="00184D88"/>
    <w:rsid w:val="00185658"/>
    <w:rsid w:val="001859F0"/>
    <w:rsid w:val="00185A88"/>
    <w:rsid w:val="00185F9B"/>
    <w:rsid w:val="001861A9"/>
    <w:rsid w:val="00186AF6"/>
    <w:rsid w:val="00186B99"/>
    <w:rsid w:val="00186CF8"/>
    <w:rsid w:val="00187A71"/>
    <w:rsid w:val="00187A99"/>
    <w:rsid w:val="00187ACE"/>
    <w:rsid w:val="00190C7D"/>
    <w:rsid w:val="00191103"/>
    <w:rsid w:val="00191427"/>
    <w:rsid w:val="001918C5"/>
    <w:rsid w:val="00191DA1"/>
    <w:rsid w:val="00192226"/>
    <w:rsid w:val="001926DC"/>
    <w:rsid w:val="00192822"/>
    <w:rsid w:val="00192E47"/>
    <w:rsid w:val="001930B1"/>
    <w:rsid w:val="001932F0"/>
    <w:rsid w:val="00193324"/>
    <w:rsid w:val="00193AF8"/>
    <w:rsid w:val="001942CB"/>
    <w:rsid w:val="001949EF"/>
    <w:rsid w:val="0019610D"/>
    <w:rsid w:val="00196259"/>
    <w:rsid w:val="00197546"/>
    <w:rsid w:val="001A107D"/>
    <w:rsid w:val="001A1202"/>
    <w:rsid w:val="001A1607"/>
    <w:rsid w:val="001A1DDC"/>
    <w:rsid w:val="001A22AC"/>
    <w:rsid w:val="001A24E2"/>
    <w:rsid w:val="001A2622"/>
    <w:rsid w:val="001A26D1"/>
    <w:rsid w:val="001A32FB"/>
    <w:rsid w:val="001A33F0"/>
    <w:rsid w:val="001A3C0E"/>
    <w:rsid w:val="001A4024"/>
    <w:rsid w:val="001A40D5"/>
    <w:rsid w:val="001A410E"/>
    <w:rsid w:val="001A479C"/>
    <w:rsid w:val="001A47CC"/>
    <w:rsid w:val="001A4DC5"/>
    <w:rsid w:val="001A548E"/>
    <w:rsid w:val="001A5A79"/>
    <w:rsid w:val="001A5AD7"/>
    <w:rsid w:val="001A6E53"/>
    <w:rsid w:val="001A6EE0"/>
    <w:rsid w:val="001A7650"/>
    <w:rsid w:val="001A7D0D"/>
    <w:rsid w:val="001B00BA"/>
    <w:rsid w:val="001B0215"/>
    <w:rsid w:val="001B0734"/>
    <w:rsid w:val="001B1118"/>
    <w:rsid w:val="001B1619"/>
    <w:rsid w:val="001B1A46"/>
    <w:rsid w:val="001B1F90"/>
    <w:rsid w:val="001B241B"/>
    <w:rsid w:val="001B258F"/>
    <w:rsid w:val="001B3456"/>
    <w:rsid w:val="001B3459"/>
    <w:rsid w:val="001B3EB5"/>
    <w:rsid w:val="001B4004"/>
    <w:rsid w:val="001B49C2"/>
    <w:rsid w:val="001B49C9"/>
    <w:rsid w:val="001B4B83"/>
    <w:rsid w:val="001B4D0D"/>
    <w:rsid w:val="001B5410"/>
    <w:rsid w:val="001B6637"/>
    <w:rsid w:val="001B7D66"/>
    <w:rsid w:val="001C0665"/>
    <w:rsid w:val="001C0D31"/>
    <w:rsid w:val="001C1B3E"/>
    <w:rsid w:val="001C22C6"/>
    <w:rsid w:val="001C26D6"/>
    <w:rsid w:val="001C2FA0"/>
    <w:rsid w:val="001C3059"/>
    <w:rsid w:val="001C3A25"/>
    <w:rsid w:val="001C3A3D"/>
    <w:rsid w:val="001C3D47"/>
    <w:rsid w:val="001C4510"/>
    <w:rsid w:val="001C4B6F"/>
    <w:rsid w:val="001C4B73"/>
    <w:rsid w:val="001C54A5"/>
    <w:rsid w:val="001C6187"/>
    <w:rsid w:val="001C6BB5"/>
    <w:rsid w:val="001C6E4D"/>
    <w:rsid w:val="001C72A3"/>
    <w:rsid w:val="001D0346"/>
    <w:rsid w:val="001D1060"/>
    <w:rsid w:val="001D148B"/>
    <w:rsid w:val="001D15C2"/>
    <w:rsid w:val="001D1E20"/>
    <w:rsid w:val="001D219F"/>
    <w:rsid w:val="001D21A0"/>
    <w:rsid w:val="001D2498"/>
    <w:rsid w:val="001D2514"/>
    <w:rsid w:val="001D2734"/>
    <w:rsid w:val="001D2B85"/>
    <w:rsid w:val="001D2ECD"/>
    <w:rsid w:val="001D35CA"/>
    <w:rsid w:val="001D3803"/>
    <w:rsid w:val="001D3E40"/>
    <w:rsid w:val="001D468F"/>
    <w:rsid w:val="001D482A"/>
    <w:rsid w:val="001D4A01"/>
    <w:rsid w:val="001D4B51"/>
    <w:rsid w:val="001D4DE3"/>
    <w:rsid w:val="001D56FE"/>
    <w:rsid w:val="001D5961"/>
    <w:rsid w:val="001D6808"/>
    <w:rsid w:val="001D6B73"/>
    <w:rsid w:val="001D7459"/>
    <w:rsid w:val="001D74E7"/>
    <w:rsid w:val="001D76D4"/>
    <w:rsid w:val="001D7C01"/>
    <w:rsid w:val="001D7FEB"/>
    <w:rsid w:val="001E0EF8"/>
    <w:rsid w:val="001E1131"/>
    <w:rsid w:val="001E1143"/>
    <w:rsid w:val="001E13F0"/>
    <w:rsid w:val="001E1AB9"/>
    <w:rsid w:val="001E1F4B"/>
    <w:rsid w:val="001E2644"/>
    <w:rsid w:val="001E27E2"/>
    <w:rsid w:val="001E2ED5"/>
    <w:rsid w:val="001E2EF3"/>
    <w:rsid w:val="001E389C"/>
    <w:rsid w:val="001E3AC1"/>
    <w:rsid w:val="001E4031"/>
    <w:rsid w:val="001E4425"/>
    <w:rsid w:val="001E48B8"/>
    <w:rsid w:val="001E50B9"/>
    <w:rsid w:val="001E5613"/>
    <w:rsid w:val="001E5812"/>
    <w:rsid w:val="001E593A"/>
    <w:rsid w:val="001E5F2B"/>
    <w:rsid w:val="001E66DA"/>
    <w:rsid w:val="001E6C3E"/>
    <w:rsid w:val="001E7337"/>
    <w:rsid w:val="001E73F1"/>
    <w:rsid w:val="001E7514"/>
    <w:rsid w:val="001E79B4"/>
    <w:rsid w:val="001F02D1"/>
    <w:rsid w:val="001F125D"/>
    <w:rsid w:val="001F14CF"/>
    <w:rsid w:val="001F1903"/>
    <w:rsid w:val="001F1A33"/>
    <w:rsid w:val="001F1BB2"/>
    <w:rsid w:val="001F2C5E"/>
    <w:rsid w:val="001F36A8"/>
    <w:rsid w:val="001F3BC8"/>
    <w:rsid w:val="001F3F20"/>
    <w:rsid w:val="001F44EF"/>
    <w:rsid w:val="001F4526"/>
    <w:rsid w:val="001F4794"/>
    <w:rsid w:val="001F5505"/>
    <w:rsid w:val="001F58B1"/>
    <w:rsid w:val="001F5E8B"/>
    <w:rsid w:val="001F6227"/>
    <w:rsid w:val="001F64FA"/>
    <w:rsid w:val="001F6A6D"/>
    <w:rsid w:val="001F7A21"/>
    <w:rsid w:val="001F7D93"/>
    <w:rsid w:val="001F7F3D"/>
    <w:rsid w:val="0020008D"/>
    <w:rsid w:val="00200362"/>
    <w:rsid w:val="00200406"/>
    <w:rsid w:val="00201E81"/>
    <w:rsid w:val="002024CC"/>
    <w:rsid w:val="0020271A"/>
    <w:rsid w:val="00202B39"/>
    <w:rsid w:val="00202E0F"/>
    <w:rsid w:val="002039C1"/>
    <w:rsid w:val="00203A75"/>
    <w:rsid w:val="00203B26"/>
    <w:rsid w:val="00203B38"/>
    <w:rsid w:val="00203F9F"/>
    <w:rsid w:val="002040CD"/>
    <w:rsid w:val="00204591"/>
    <w:rsid w:val="00204668"/>
    <w:rsid w:val="0020471B"/>
    <w:rsid w:val="00204CF1"/>
    <w:rsid w:val="002052C5"/>
    <w:rsid w:val="00205A12"/>
    <w:rsid w:val="00205C59"/>
    <w:rsid w:val="00205E1E"/>
    <w:rsid w:val="0020602D"/>
    <w:rsid w:val="002066A9"/>
    <w:rsid w:val="00207117"/>
    <w:rsid w:val="0020741B"/>
    <w:rsid w:val="002109C2"/>
    <w:rsid w:val="00210C21"/>
    <w:rsid w:val="00211276"/>
    <w:rsid w:val="002112AB"/>
    <w:rsid w:val="0021169F"/>
    <w:rsid w:val="0021184E"/>
    <w:rsid w:val="00211C0D"/>
    <w:rsid w:val="00212970"/>
    <w:rsid w:val="00212F02"/>
    <w:rsid w:val="00212FE7"/>
    <w:rsid w:val="00213117"/>
    <w:rsid w:val="00213724"/>
    <w:rsid w:val="002138C1"/>
    <w:rsid w:val="00214C55"/>
    <w:rsid w:val="00214FE3"/>
    <w:rsid w:val="002152F7"/>
    <w:rsid w:val="00215785"/>
    <w:rsid w:val="00215D0A"/>
    <w:rsid w:val="002165FE"/>
    <w:rsid w:val="002168AA"/>
    <w:rsid w:val="00216B11"/>
    <w:rsid w:val="00216CC2"/>
    <w:rsid w:val="00217035"/>
    <w:rsid w:val="0021779D"/>
    <w:rsid w:val="00217E44"/>
    <w:rsid w:val="00217ED7"/>
    <w:rsid w:val="00220D11"/>
    <w:rsid w:val="002211F8"/>
    <w:rsid w:val="00221B67"/>
    <w:rsid w:val="00222A39"/>
    <w:rsid w:val="00222F87"/>
    <w:rsid w:val="00223137"/>
    <w:rsid w:val="00223387"/>
    <w:rsid w:val="002236BD"/>
    <w:rsid w:val="002236FC"/>
    <w:rsid w:val="00223A8A"/>
    <w:rsid w:val="002243DE"/>
    <w:rsid w:val="002246AE"/>
    <w:rsid w:val="002248B2"/>
    <w:rsid w:val="00224C13"/>
    <w:rsid w:val="00224DF1"/>
    <w:rsid w:val="0022566B"/>
    <w:rsid w:val="00225CC7"/>
    <w:rsid w:val="00226796"/>
    <w:rsid w:val="00226848"/>
    <w:rsid w:val="00226C7A"/>
    <w:rsid w:val="002273AA"/>
    <w:rsid w:val="00227612"/>
    <w:rsid w:val="0022778F"/>
    <w:rsid w:val="00227F0A"/>
    <w:rsid w:val="00230A62"/>
    <w:rsid w:val="00231951"/>
    <w:rsid w:val="00231F6E"/>
    <w:rsid w:val="002322B7"/>
    <w:rsid w:val="00232F3F"/>
    <w:rsid w:val="002339BA"/>
    <w:rsid w:val="00233D12"/>
    <w:rsid w:val="00234266"/>
    <w:rsid w:val="0023462E"/>
    <w:rsid w:val="0023573D"/>
    <w:rsid w:val="0023583D"/>
    <w:rsid w:val="00235DF7"/>
    <w:rsid w:val="00235F3D"/>
    <w:rsid w:val="002360DC"/>
    <w:rsid w:val="002362F7"/>
    <w:rsid w:val="00236928"/>
    <w:rsid w:val="00237277"/>
    <w:rsid w:val="0023754F"/>
    <w:rsid w:val="00237B25"/>
    <w:rsid w:val="00237BC4"/>
    <w:rsid w:val="00240E75"/>
    <w:rsid w:val="00241265"/>
    <w:rsid w:val="002412F4"/>
    <w:rsid w:val="00241876"/>
    <w:rsid w:val="00241B20"/>
    <w:rsid w:val="00241D46"/>
    <w:rsid w:val="00241EC0"/>
    <w:rsid w:val="0024242A"/>
    <w:rsid w:val="00242543"/>
    <w:rsid w:val="0024283E"/>
    <w:rsid w:val="00242BE8"/>
    <w:rsid w:val="00242F1C"/>
    <w:rsid w:val="00242FE2"/>
    <w:rsid w:val="00243019"/>
    <w:rsid w:val="002438F0"/>
    <w:rsid w:val="00243B01"/>
    <w:rsid w:val="00244951"/>
    <w:rsid w:val="00245379"/>
    <w:rsid w:val="002458A1"/>
    <w:rsid w:val="00245CD9"/>
    <w:rsid w:val="00246114"/>
    <w:rsid w:val="002465EA"/>
    <w:rsid w:val="00247513"/>
    <w:rsid w:val="00247811"/>
    <w:rsid w:val="00247F79"/>
    <w:rsid w:val="00250A9D"/>
    <w:rsid w:val="0025134B"/>
    <w:rsid w:val="0025303B"/>
    <w:rsid w:val="00253181"/>
    <w:rsid w:val="0025356A"/>
    <w:rsid w:val="002537AA"/>
    <w:rsid w:val="00254030"/>
    <w:rsid w:val="002545D8"/>
    <w:rsid w:val="002562F8"/>
    <w:rsid w:val="002566B1"/>
    <w:rsid w:val="0025685D"/>
    <w:rsid w:val="002573B2"/>
    <w:rsid w:val="00257602"/>
    <w:rsid w:val="002578A3"/>
    <w:rsid w:val="00257B4A"/>
    <w:rsid w:val="002603B3"/>
    <w:rsid w:val="0026040E"/>
    <w:rsid w:val="00261022"/>
    <w:rsid w:val="002614AE"/>
    <w:rsid w:val="002616DB"/>
    <w:rsid w:val="00261715"/>
    <w:rsid w:val="00261789"/>
    <w:rsid w:val="00262AE2"/>
    <w:rsid w:val="002633DB"/>
    <w:rsid w:val="00263738"/>
    <w:rsid w:val="002639B0"/>
    <w:rsid w:val="00263AB7"/>
    <w:rsid w:val="00263C2A"/>
    <w:rsid w:val="002643BA"/>
    <w:rsid w:val="0026453D"/>
    <w:rsid w:val="00264861"/>
    <w:rsid w:val="00264C12"/>
    <w:rsid w:val="0026503F"/>
    <w:rsid w:val="00265C53"/>
    <w:rsid w:val="00266EE7"/>
    <w:rsid w:val="00267716"/>
    <w:rsid w:val="00270550"/>
    <w:rsid w:val="00270AD6"/>
    <w:rsid w:val="00270E02"/>
    <w:rsid w:val="00271168"/>
    <w:rsid w:val="00271E30"/>
    <w:rsid w:val="00271F9A"/>
    <w:rsid w:val="002721BE"/>
    <w:rsid w:val="00272462"/>
    <w:rsid w:val="0027274C"/>
    <w:rsid w:val="00274FAB"/>
    <w:rsid w:val="0027533C"/>
    <w:rsid w:val="002755E3"/>
    <w:rsid w:val="00276681"/>
    <w:rsid w:val="00276791"/>
    <w:rsid w:val="002768BB"/>
    <w:rsid w:val="00276C88"/>
    <w:rsid w:val="00276D30"/>
    <w:rsid w:val="00277209"/>
    <w:rsid w:val="00277407"/>
    <w:rsid w:val="002804F6"/>
    <w:rsid w:val="0028059F"/>
    <w:rsid w:val="00280628"/>
    <w:rsid w:val="00280873"/>
    <w:rsid w:val="00280973"/>
    <w:rsid w:val="0028120B"/>
    <w:rsid w:val="002812C3"/>
    <w:rsid w:val="00281FC7"/>
    <w:rsid w:val="0028209A"/>
    <w:rsid w:val="00282395"/>
    <w:rsid w:val="002823DE"/>
    <w:rsid w:val="00282A5E"/>
    <w:rsid w:val="00283692"/>
    <w:rsid w:val="00283831"/>
    <w:rsid w:val="00283A69"/>
    <w:rsid w:val="00283AF1"/>
    <w:rsid w:val="00284CAE"/>
    <w:rsid w:val="002853A1"/>
    <w:rsid w:val="00285766"/>
    <w:rsid w:val="002859BD"/>
    <w:rsid w:val="002862B1"/>
    <w:rsid w:val="00286412"/>
    <w:rsid w:val="00287109"/>
    <w:rsid w:val="0028725E"/>
    <w:rsid w:val="002875E7"/>
    <w:rsid w:val="002877C9"/>
    <w:rsid w:val="00287914"/>
    <w:rsid w:val="00287B98"/>
    <w:rsid w:val="00290CB4"/>
    <w:rsid w:val="00290D82"/>
    <w:rsid w:val="00291312"/>
    <w:rsid w:val="00291B07"/>
    <w:rsid w:val="00292F65"/>
    <w:rsid w:val="00293620"/>
    <w:rsid w:val="00293B85"/>
    <w:rsid w:val="00293BC4"/>
    <w:rsid w:val="00294224"/>
    <w:rsid w:val="002954DE"/>
    <w:rsid w:val="002955D2"/>
    <w:rsid w:val="0029598C"/>
    <w:rsid w:val="002963CD"/>
    <w:rsid w:val="00296DA5"/>
    <w:rsid w:val="00297665"/>
    <w:rsid w:val="002979AA"/>
    <w:rsid w:val="002A0ED2"/>
    <w:rsid w:val="002A14D0"/>
    <w:rsid w:val="002A194E"/>
    <w:rsid w:val="002A1EB3"/>
    <w:rsid w:val="002A254B"/>
    <w:rsid w:val="002A2985"/>
    <w:rsid w:val="002A2C01"/>
    <w:rsid w:val="002A2CEC"/>
    <w:rsid w:val="002A3856"/>
    <w:rsid w:val="002A3B0B"/>
    <w:rsid w:val="002A3B15"/>
    <w:rsid w:val="002A3E75"/>
    <w:rsid w:val="002A41D0"/>
    <w:rsid w:val="002A44EA"/>
    <w:rsid w:val="002A45CD"/>
    <w:rsid w:val="002A4B3E"/>
    <w:rsid w:val="002A5387"/>
    <w:rsid w:val="002A540A"/>
    <w:rsid w:val="002A62A5"/>
    <w:rsid w:val="002A77DF"/>
    <w:rsid w:val="002A7B05"/>
    <w:rsid w:val="002A7B28"/>
    <w:rsid w:val="002B05CE"/>
    <w:rsid w:val="002B0752"/>
    <w:rsid w:val="002B0CDD"/>
    <w:rsid w:val="002B13CD"/>
    <w:rsid w:val="002B1549"/>
    <w:rsid w:val="002B1920"/>
    <w:rsid w:val="002B19CE"/>
    <w:rsid w:val="002B1DBB"/>
    <w:rsid w:val="002B1DDF"/>
    <w:rsid w:val="002B1E92"/>
    <w:rsid w:val="002B1F6F"/>
    <w:rsid w:val="002B225A"/>
    <w:rsid w:val="002B287D"/>
    <w:rsid w:val="002B2B2C"/>
    <w:rsid w:val="002B316D"/>
    <w:rsid w:val="002B3248"/>
    <w:rsid w:val="002B38ED"/>
    <w:rsid w:val="002B3932"/>
    <w:rsid w:val="002B3AEC"/>
    <w:rsid w:val="002B3FEB"/>
    <w:rsid w:val="002B446F"/>
    <w:rsid w:val="002B50B6"/>
    <w:rsid w:val="002B55D5"/>
    <w:rsid w:val="002B560B"/>
    <w:rsid w:val="002B59F9"/>
    <w:rsid w:val="002B6016"/>
    <w:rsid w:val="002B6356"/>
    <w:rsid w:val="002B6482"/>
    <w:rsid w:val="002B689D"/>
    <w:rsid w:val="002B6A35"/>
    <w:rsid w:val="002B7440"/>
    <w:rsid w:val="002B7AB6"/>
    <w:rsid w:val="002B7C08"/>
    <w:rsid w:val="002C06D5"/>
    <w:rsid w:val="002C0830"/>
    <w:rsid w:val="002C1525"/>
    <w:rsid w:val="002C198A"/>
    <w:rsid w:val="002C1CF6"/>
    <w:rsid w:val="002C1EDD"/>
    <w:rsid w:val="002C2152"/>
    <w:rsid w:val="002C297B"/>
    <w:rsid w:val="002C3076"/>
    <w:rsid w:val="002C3351"/>
    <w:rsid w:val="002C35A6"/>
    <w:rsid w:val="002C385E"/>
    <w:rsid w:val="002C3C89"/>
    <w:rsid w:val="002C3E4A"/>
    <w:rsid w:val="002C4717"/>
    <w:rsid w:val="002C4BBF"/>
    <w:rsid w:val="002C5544"/>
    <w:rsid w:val="002C5760"/>
    <w:rsid w:val="002C5FD8"/>
    <w:rsid w:val="002C6F54"/>
    <w:rsid w:val="002C768B"/>
    <w:rsid w:val="002C7747"/>
    <w:rsid w:val="002D00E9"/>
    <w:rsid w:val="002D15D5"/>
    <w:rsid w:val="002D1D4F"/>
    <w:rsid w:val="002D27E6"/>
    <w:rsid w:val="002D3325"/>
    <w:rsid w:val="002D3429"/>
    <w:rsid w:val="002D3DC8"/>
    <w:rsid w:val="002D414B"/>
    <w:rsid w:val="002D417A"/>
    <w:rsid w:val="002D4649"/>
    <w:rsid w:val="002D46DB"/>
    <w:rsid w:val="002D49E0"/>
    <w:rsid w:val="002D5F70"/>
    <w:rsid w:val="002D651D"/>
    <w:rsid w:val="002D73CD"/>
    <w:rsid w:val="002D755F"/>
    <w:rsid w:val="002D7591"/>
    <w:rsid w:val="002D7D86"/>
    <w:rsid w:val="002E00D2"/>
    <w:rsid w:val="002E02BA"/>
    <w:rsid w:val="002E0C07"/>
    <w:rsid w:val="002E1BC5"/>
    <w:rsid w:val="002E2075"/>
    <w:rsid w:val="002E216A"/>
    <w:rsid w:val="002E2279"/>
    <w:rsid w:val="002E2923"/>
    <w:rsid w:val="002E2A94"/>
    <w:rsid w:val="002E34E6"/>
    <w:rsid w:val="002E3560"/>
    <w:rsid w:val="002E383B"/>
    <w:rsid w:val="002E3885"/>
    <w:rsid w:val="002E4522"/>
    <w:rsid w:val="002E4A5E"/>
    <w:rsid w:val="002E5030"/>
    <w:rsid w:val="002E558B"/>
    <w:rsid w:val="002E57DD"/>
    <w:rsid w:val="002E6570"/>
    <w:rsid w:val="002E69BF"/>
    <w:rsid w:val="002E6E53"/>
    <w:rsid w:val="002E700B"/>
    <w:rsid w:val="002E7223"/>
    <w:rsid w:val="002E7391"/>
    <w:rsid w:val="002E78E1"/>
    <w:rsid w:val="002F00E2"/>
    <w:rsid w:val="002F0279"/>
    <w:rsid w:val="002F0652"/>
    <w:rsid w:val="002F0C58"/>
    <w:rsid w:val="002F1186"/>
    <w:rsid w:val="002F140B"/>
    <w:rsid w:val="002F183D"/>
    <w:rsid w:val="002F26CB"/>
    <w:rsid w:val="002F2978"/>
    <w:rsid w:val="002F29C8"/>
    <w:rsid w:val="002F325E"/>
    <w:rsid w:val="002F32C5"/>
    <w:rsid w:val="002F3333"/>
    <w:rsid w:val="002F3698"/>
    <w:rsid w:val="002F3E97"/>
    <w:rsid w:val="002F3EE7"/>
    <w:rsid w:val="002F40A3"/>
    <w:rsid w:val="002F4153"/>
    <w:rsid w:val="002F42CF"/>
    <w:rsid w:val="002F452D"/>
    <w:rsid w:val="002F47E5"/>
    <w:rsid w:val="002F4A45"/>
    <w:rsid w:val="002F4AC2"/>
    <w:rsid w:val="002F50F0"/>
    <w:rsid w:val="002F558C"/>
    <w:rsid w:val="002F5A38"/>
    <w:rsid w:val="002F5B8E"/>
    <w:rsid w:val="002F5E99"/>
    <w:rsid w:val="002F600D"/>
    <w:rsid w:val="002F6CF4"/>
    <w:rsid w:val="002F6F04"/>
    <w:rsid w:val="002F726F"/>
    <w:rsid w:val="003000C1"/>
    <w:rsid w:val="0030085D"/>
    <w:rsid w:val="00300BF3"/>
    <w:rsid w:val="00300ED6"/>
    <w:rsid w:val="0030100B"/>
    <w:rsid w:val="0030172C"/>
    <w:rsid w:val="00301803"/>
    <w:rsid w:val="00301D90"/>
    <w:rsid w:val="00301EE1"/>
    <w:rsid w:val="003024DC"/>
    <w:rsid w:val="00302573"/>
    <w:rsid w:val="00302F78"/>
    <w:rsid w:val="00303436"/>
    <w:rsid w:val="00303B23"/>
    <w:rsid w:val="00303E42"/>
    <w:rsid w:val="00304536"/>
    <w:rsid w:val="0030469A"/>
    <w:rsid w:val="003047AF"/>
    <w:rsid w:val="00304A15"/>
    <w:rsid w:val="00304C55"/>
    <w:rsid w:val="00304F47"/>
    <w:rsid w:val="00304FF8"/>
    <w:rsid w:val="003050CD"/>
    <w:rsid w:val="003051AD"/>
    <w:rsid w:val="0030564E"/>
    <w:rsid w:val="00305B19"/>
    <w:rsid w:val="0030642A"/>
    <w:rsid w:val="00306819"/>
    <w:rsid w:val="003069FC"/>
    <w:rsid w:val="00307EF1"/>
    <w:rsid w:val="003101DB"/>
    <w:rsid w:val="00310283"/>
    <w:rsid w:val="00310405"/>
    <w:rsid w:val="00310CF0"/>
    <w:rsid w:val="00310EC1"/>
    <w:rsid w:val="00311061"/>
    <w:rsid w:val="00311AF5"/>
    <w:rsid w:val="00311B1D"/>
    <w:rsid w:val="00311BEC"/>
    <w:rsid w:val="00311C69"/>
    <w:rsid w:val="00312192"/>
    <w:rsid w:val="00313681"/>
    <w:rsid w:val="00313695"/>
    <w:rsid w:val="003139EC"/>
    <w:rsid w:val="00313BAC"/>
    <w:rsid w:val="00313E72"/>
    <w:rsid w:val="0031409D"/>
    <w:rsid w:val="00315DF5"/>
    <w:rsid w:val="0031607A"/>
    <w:rsid w:val="003174B6"/>
    <w:rsid w:val="00317615"/>
    <w:rsid w:val="00317B10"/>
    <w:rsid w:val="00317F5A"/>
    <w:rsid w:val="003205EF"/>
    <w:rsid w:val="003209E5"/>
    <w:rsid w:val="00320E52"/>
    <w:rsid w:val="0032191C"/>
    <w:rsid w:val="0032193F"/>
    <w:rsid w:val="00322139"/>
    <w:rsid w:val="00322433"/>
    <w:rsid w:val="00322CEE"/>
    <w:rsid w:val="00323870"/>
    <w:rsid w:val="003239F1"/>
    <w:rsid w:val="00323CAA"/>
    <w:rsid w:val="00324543"/>
    <w:rsid w:val="003246FE"/>
    <w:rsid w:val="0032518B"/>
    <w:rsid w:val="00326906"/>
    <w:rsid w:val="00326ADC"/>
    <w:rsid w:val="00327476"/>
    <w:rsid w:val="003274D0"/>
    <w:rsid w:val="003275DF"/>
    <w:rsid w:val="003276C2"/>
    <w:rsid w:val="00327ABB"/>
    <w:rsid w:val="003300B1"/>
    <w:rsid w:val="003300C3"/>
    <w:rsid w:val="00330507"/>
    <w:rsid w:val="0033068A"/>
    <w:rsid w:val="003323FB"/>
    <w:rsid w:val="0033246E"/>
    <w:rsid w:val="003327BC"/>
    <w:rsid w:val="00332899"/>
    <w:rsid w:val="00332CDB"/>
    <w:rsid w:val="00332ECC"/>
    <w:rsid w:val="00333500"/>
    <w:rsid w:val="003335F5"/>
    <w:rsid w:val="003338CD"/>
    <w:rsid w:val="00334421"/>
    <w:rsid w:val="003355BB"/>
    <w:rsid w:val="00335CAC"/>
    <w:rsid w:val="00335F52"/>
    <w:rsid w:val="00335FEB"/>
    <w:rsid w:val="003360FD"/>
    <w:rsid w:val="00336296"/>
    <w:rsid w:val="00336669"/>
    <w:rsid w:val="003368A0"/>
    <w:rsid w:val="00336A3B"/>
    <w:rsid w:val="00336E5B"/>
    <w:rsid w:val="00337199"/>
    <w:rsid w:val="00337B6E"/>
    <w:rsid w:val="00341C1C"/>
    <w:rsid w:val="00341FE2"/>
    <w:rsid w:val="003423AF"/>
    <w:rsid w:val="00342904"/>
    <w:rsid w:val="00342E56"/>
    <w:rsid w:val="00342FD4"/>
    <w:rsid w:val="003433C3"/>
    <w:rsid w:val="00343641"/>
    <w:rsid w:val="003436AB"/>
    <w:rsid w:val="00343A7F"/>
    <w:rsid w:val="00343ABA"/>
    <w:rsid w:val="00343C0A"/>
    <w:rsid w:val="003442A9"/>
    <w:rsid w:val="003442E1"/>
    <w:rsid w:val="00344843"/>
    <w:rsid w:val="00344DC2"/>
    <w:rsid w:val="00344FF3"/>
    <w:rsid w:val="003450F9"/>
    <w:rsid w:val="00345159"/>
    <w:rsid w:val="0034559D"/>
    <w:rsid w:val="00345EA8"/>
    <w:rsid w:val="003463E6"/>
    <w:rsid w:val="00346606"/>
    <w:rsid w:val="003471EC"/>
    <w:rsid w:val="003478FE"/>
    <w:rsid w:val="003504C3"/>
    <w:rsid w:val="00350D17"/>
    <w:rsid w:val="00350DAE"/>
    <w:rsid w:val="003514A6"/>
    <w:rsid w:val="00352015"/>
    <w:rsid w:val="003524D5"/>
    <w:rsid w:val="00352D50"/>
    <w:rsid w:val="003531B8"/>
    <w:rsid w:val="00353E29"/>
    <w:rsid w:val="0035416E"/>
    <w:rsid w:val="003549FB"/>
    <w:rsid w:val="0035512D"/>
    <w:rsid w:val="003562FE"/>
    <w:rsid w:val="003565BF"/>
    <w:rsid w:val="00356819"/>
    <w:rsid w:val="0035682F"/>
    <w:rsid w:val="00356B77"/>
    <w:rsid w:val="0035768B"/>
    <w:rsid w:val="00360791"/>
    <w:rsid w:val="0036106D"/>
    <w:rsid w:val="003610B8"/>
    <w:rsid w:val="00361CE9"/>
    <w:rsid w:val="003621C0"/>
    <w:rsid w:val="003623BA"/>
    <w:rsid w:val="00362C01"/>
    <w:rsid w:val="00363F44"/>
    <w:rsid w:val="00364436"/>
    <w:rsid w:val="00364E31"/>
    <w:rsid w:val="00365778"/>
    <w:rsid w:val="003659CC"/>
    <w:rsid w:val="00365BE2"/>
    <w:rsid w:val="00365C3D"/>
    <w:rsid w:val="00365CD9"/>
    <w:rsid w:val="0036648F"/>
    <w:rsid w:val="003665B9"/>
    <w:rsid w:val="003668BE"/>
    <w:rsid w:val="0036756A"/>
    <w:rsid w:val="003700D1"/>
    <w:rsid w:val="003715D3"/>
    <w:rsid w:val="003716E7"/>
    <w:rsid w:val="00371AAF"/>
    <w:rsid w:val="00371B4F"/>
    <w:rsid w:val="003720B4"/>
    <w:rsid w:val="00372332"/>
    <w:rsid w:val="003729F9"/>
    <w:rsid w:val="00372A6A"/>
    <w:rsid w:val="00372E43"/>
    <w:rsid w:val="00373CFC"/>
    <w:rsid w:val="0037437C"/>
    <w:rsid w:val="003746EF"/>
    <w:rsid w:val="00374DCB"/>
    <w:rsid w:val="003753E8"/>
    <w:rsid w:val="0037615A"/>
    <w:rsid w:val="00376411"/>
    <w:rsid w:val="003765C8"/>
    <w:rsid w:val="00376703"/>
    <w:rsid w:val="00376CB4"/>
    <w:rsid w:val="003770E3"/>
    <w:rsid w:val="0037749B"/>
    <w:rsid w:val="00377A73"/>
    <w:rsid w:val="0038137F"/>
    <w:rsid w:val="0038153C"/>
    <w:rsid w:val="00381667"/>
    <w:rsid w:val="00381C8F"/>
    <w:rsid w:val="00381D51"/>
    <w:rsid w:val="00382874"/>
    <w:rsid w:val="00382D78"/>
    <w:rsid w:val="00382FC5"/>
    <w:rsid w:val="003839F9"/>
    <w:rsid w:val="00383BF1"/>
    <w:rsid w:val="00383F91"/>
    <w:rsid w:val="0038483A"/>
    <w:rsid w:val="00384D25"/>
    <w:rsid w:val="00384D40"/>
    <w:rsid w:val="00384DD6"/>
    <w:rsid w:val="003856DE"/>
    <w:rsid w:val="00385940"/>
    <w:rsid w:val="0038605D"/>
    <w:rsid w:val="00386625"/>
    <w:rsid w:val="00386BEB"/>
    <w:rsid w:val="00387187"/>
    <w:rsid w:val="00387C68"/>
    <w:rsid w:val="00390115"/>
    <w:rsid w:val="003904A1"/>
    <w:rsid w:val="00390AE8"/>
    <w:rsid w:val="00390B70"/>
    <w:rsid w:val="00391203"/>
    <w:rsid w:val="0039230E"/>
    <w:rsid w:val="00392A73"/>
    <w:rsid w:val="00392EA4"/>
    <w:rsid w:val="00392ED7"/>
    <w:rsid w:val="00393511"/>
    <w:rsid w:val="00393600"/>
    <w:rsid w:val="003936D0"/>
    <w:rsid w:val="00393A13"/>
    <w:rsid w:val="00393D46"/>
    <w:rsid w:val="00394026"/>
    <w:rsid w:val="003945AB"/>
    <w:rsid w:val="00394F04"/>
    <w:rsid w:val="003956DC"/>
    <w:rsid w:val="0039588D"/>
    <w:rsid w:val="00395C1B"/>
    <w:rsid w:val="00396C4C"/>
    <w:rsid w:val="003973BC"/>
    <w:rsid w:val="003975B4"/>
    <w:rsid w:val="003A0579"/>
    <w:rsid w:val="003A086E"/>
    <w:rsid w:val="003A0C8D"/>
    <w:rsid w:val="003A0CDB"/>
    <w:rsid w:val="003A118D"/>
    <w:rsid w:val="003A1B95"/>
    <w:rsid w:val="003A2205"/>
    <w:rsid w:val="003A2647"/>
    <w:rsid w:val="003A2D31"/>
    <w:rsid w:val="003A310A"/>
    <w:rsid w:val="003A3189"/>
    <w:rsid w:val="003A3522"/>
    <w:rsid w:val="003A3C3B"/>
    <w:rsid w:val="003A4315"/>
    <w:rsid w:val="003A456E"/>
    <w:rsid w:val="003A49C8"/>
    <w:rsid w:val="003A4F41"/>
    <w:rsid w:val="003A535B"/>
    <w:rsid w:val="003A643D"/>
    <w:rsid w:val="003A6661"/>
    <w:rsid w:val="003A68F8"/>
    <w:rsid w:val="003A6CD3"/>
    <w:rsid w:val="003A7131"/>
    <w:rsid w:val="003A7B0D"/>
    <w:rsid w:val="003A7F33"/>
    <w:rsid w:val="003B0BB3"/>
    <w:rsid w:val="003B0D2A"/>
    <w:rsid w:val="003B1525"/>
    <w:rsid w:val="003B1C92"/>
    <w:rsid w:val="003B212F"/>
    <w:rsid w:val="003B2379"/>
    <w:rsid w:val="003B28C3"/>
    <w:rsid w:val="003B300A"/>
    <w:rsid w:val="003B300F"/>
    <w:rsid w:val="003B3246"/>
    <w:rsid w:val="003B35C0"/>
    <w:rsid w:val="003B42F1"/>
    <w:rsid w:val="003B43CA"/>
    <w:rsid w:val="003B4A6F"/>
    <w:rsid w:val="003B4FFC"/>
    <w:rsid w:val="003B557B"/>
    <w:rsid w:val="003B576D"/>
    <w:rsid w:val="003B5974"/>
    <w:rsid w:val="003B5D19"/>
    <w:rsid w:val="003B5E1C"/>
    <w:rsid w:val="003B63AF"/>
    <w:rsid w:val="003B661F"/>
    <w:rsid w:val="003B6CC7"/>
    <w:rsid w:val="003B6DC2"/>
    <w:rsid w:val="003B7A65"/>
    <w:rsid w:val="003B7A9E"/>
    <w:rsid w:val="003B7D1E"/>
    <w:rsid w:val="003C02C5"/>
    <w:rsid w:val="003C0345"/>
    <w:rsid w:val="003C0723"/>
    <w:rsid w:val="003C13AD"/>
    <w:rsid w:val="003C15C2"/>
    <w:rsid w:val="003C1666"/>
    <w:rsid w:val="003C17E4"/>
    <w:rsid w:val="003C1ED4"/>
    <w:rsid w:val="003C2242"/>
    <w:rsid w:val="003C26D2"/>
    <w:rsid w:val="003C2A80"/>
    <w:rsid w:val="003C2BE7"/>
    <w:rsid w:val="003C2ED1"/>
    <w:rsid w:val="003C3E6E"/>
    <w:rsid w:val="003C53E8"/>
    <w:rsid w:val="003C54DC"/>
    <w:rsid w:val="003C5540"/>
    <w:rsid w:val="003C5B5B"/>
    <w:rsid w:val="003C5BBC"/>
    <w:rsid w:val="003C5E03"/>
    <w:rsid w:val="003C5ED0"/>
    <w:rsid w:val="003C6DAE"/>
    <w:rsid w:val="003C7132"/>
    <w:rsid w:val="003C7BDA"/>
    <w:rsid w:val="003C7E16"/>
    <w:rsid w:val="003D064B"/>
    <w:rsid w:val="003D0AAC"/>
    <w:rsid w:val="003D0CBF"/>
    <w:rsid w:val="003D0FA8"/>
    <w:rsid w:val="003D0FB5"/>
    <w:rsid w:val="003D0FD5"/>
    <w:rsid w:val="003D1299"/>
    <w:rsid w:val="003D2ADC"/>
    <w:rsid w:val="003D2BAA"/>
    <w:rsid w:val="003D2CD0"/>
    <w:rsid w:val="003D3412"/>
    <w:rsid w:val="003D3CBD"/>
    <w:rsid w:val="003D3D00"/>
    <w:rsid w:val="003D4232"/>
    <w:rsid w:val="003D4D47"/>
    <w:rsid w:val="003D4FF1"/>
    <w:rsid w:val="003D5BAA"/>
    <w:rsid w:val="003D5E84"/>
    <w:rsid w:val="003D5F13"/>
    <w:rsid w:val="003D6786"/>
    <w:rsid w:val="003D6860"/>
    <w:rsid w:val="003D6E29"/>
    <w:rsid w:val="003D783A"/>
    <w:rsid w:val="003E03B6"/>
    <w:rsid w:val="003E078A"/>
    <w:rsid w:val="003E1244"/>
    <w:rsid w:val="003E1600"/>
    <w:rsid w:val="003E1784"/>
    <w:rsid w:val="003E25BF"/>
    <w:rsid w:val="003E29DD"/>
    <w:rsid w:val="003E3842"/>
    <w:rsid w:val="003E38EC"/>
    <w:rsid w:val="003E449F"/>
    <w:rsid w:val="003E5581"/>
    <w:rsid w:val="003E5AD8"/>
    <w:rsid w:val="003E5B07"/>
    <w:rsid w:val="003E6932"/>
    <w:rsid w:val="003E70C3"/>
    <w:rsid w:val="003E7BEB"/>
    <w:rsid w:val="003F09CF"/>
    <w:rsid w:val="003F0A37"/>
    <w:rsid w:val="003F0B9F"/>
    <w:rsid w:val="003F1013"/>
    <w:rsid w:val="003F106F"/>
    <w:rsid w:val="003F1C48"/>
    <w:rsid w:val="003F2186"/>
    <w:rsid w:val="003F2997"/>
    <w:rsid w:val="003F3F23"/>
    <w:rsid w:val="003F4925"/>
    <w:rsid w:val="003F4BD6"/>
    <w:rsid w:val="003F5008"/>
    <w:rsid w:val="003F5489"/>
    <w:rsid w:val="003F5FB0"/>
    <w:rsid w:val="003F618E"/>
    <w:rsid w:val="003F6270"/>
    <w:rsid w:val="003F6A7D"/>
    <w:rsid w:val="003F6DF8"/>
    <w:rsid w:val="003F6F03"/>
    <w:rsid w:val="003F7475"/>
    <w:rsid w:val="003F78D9"/>
    <w:rsid w:val="003F7A0A"/>
    <w:rsid w:val="003F7CB9"/>
    <w:rsid w:val="003F7E41"/>
    <w:rsid w:val="00400162"/>
    <w:rsid w:val="0040024D"/>
    <w:rsid w:val="0040072F"/>
    <w:rsid w:val="00400DC4"/>
    <w:rsid w:val="00401395"/>
    <w:rsid w:val="00401489"/>
    <w:rsid w:val="00402A0F"/>
    <w:rsid w:val="00402AED"/>
    <w:rsid w:val="004038D2"/>
    <w:rsid w:val="00404A74"/>
    <w:rsid w:val="00404B4A"/>
    <w:rsid w:val="00404F4D"/>
    <w:rsid w:val="00405ABB"/>
    <w:rsid w:val="00405C9D"/>
    <w:rsid w:val="0040611A"/>
    <w:rsid w:val="004071D6"/>
    <w:rsid w:val="00407C23"/>
    <w:rsid w:val="0041004E"/>
    <w:rsid w:val="004100B3"/>
    <w:rsid w:val="004101EA"/>
    <w:rsid w:val="00410AC2"/>
    <w:rsid w:val="00410BAD"/>
    <w:rsid w:val="00410DBD"/>
    <w:rsid w:val="00410EA5"/>
    <w:rsid w:val="004119F1"/>
    <w:rsid w:val="00411DB8"/>
    <w:rsid w:val="00412095"/>
    <w:rsid w:val="004124F7"/>
    <w:rsid w:val="00412B96"/>
    <w:rsid w:val="0041306D"/>
    <w:rsid w:val="00413479"/>
    <w:rsid w:val="00413555"/>
    <w:rsid w:val="004135CE"/>
    <w:rsid w:val="0041384A"/>
    <w:rsid w:val="00413899"/>
    <w:rsid w:val="00413D03"/>
    <w:rsid w:val="00414336"/>
    <w:rsid w:val="00414721"/>
    <w:rsid w:val="004148F2"/>
    <w:rsid w:val="00414B42"/>
    <w:rsid w:val="004174BE"/>
    <w:rsid w:val="00417E3D"/>
    <w:rsid w:val="00420280"/>
    <w:rsid w:val="00420EBB"/>
    <w:rsid w:val="0042127F"/>
    <w:rsid w:val="0042135D"/>
    <w:rsid w:val="004215D0"/>
    <w:rsid w:val="00421750"/>
    <w:rsid w:val="004229AC"/>
    <w:rsid w:val="00422FDE"/>
    <w:rsid w:val="0042393E"/>
    <w:rsid w:val="00423A40"/>
    <w:rsid w:val="00423D68"/>
    <w:rsid w:val="00424168"/>
    <w:rsid w:val="00424B8A"/>
    <w:rsid w:val="00424C31"/>
    <w:rsid w:val="00424C95"/>
    <w:rsid w:val="004252A7"/>
    <w:rsid w:val="0042557E"/>
    <w:rsid w:val="0042569F"/>
    <w:rsid w:val="00425DE8"/>
    <w:rsid w:val="00426821"/>
    <w:rsid w:val="00426D95"/>
    <w:rsid w:val="00426DBF"/>
    <w:rsid w:val="004270EA"/>
    <w:rsid w:val="0042742A"/>
    <w:rsid w:val="00427A93"/>
    <w:rsid w:val="00427B59"/>
    <w:rsid w:val="00427EEB"/>
    <w:rsid w:val="00430016"/>
    <w:rsid w:val="00430112"/>
    <w:rsid w:val="004301A0"/>
    <w:rsid w:val="00430718"/>
    <w:rsid w:val="00430D8A"/>
    <w:rsid w:val="00430DC7"/>
    <w:rsid w:val="00430E59"/>
    <w:rsid w:val="00431863"/>
    <w:rsid w:val="00431EA4"/>
    <w:rsid w:val="00432559"/>
    <w:rsid w:val="00432AE3"/>
    <w:rsid w:val="0043305B"/>
    <w:rsid w:val="00433F49"/>
    <w:rsid w:val="004341C2"/>
    <w:rsid w:val="00434302"/>
    <w:rsid w:val="00435051"/>
    <w:rsid w:val="00435064"/>
    <w:rsid w:val="0043509B"/>
    <w:rsid w:val="00435626"/>
    <w:rsid w:val="004357B6"/>
    <w:rsid w:val="004357D3"/>
    <w:rsid w:val="00435F28"/>
    <w:rsid w:val="00435FEA"/>
    <w:rsid w:val="00436872"/>
    <w:rsid w:val="00437C1E"/>
    <w:rsid w:val="00440E13"/>
    <w:rsid w:val="00441268"/>
    <w:rsid w:val="00441431"/>
    <w:rsid w:val="0044262C"/>
    <w:rsid w:val="004432B6"/>
    <w:rsid w:val="00443501"/>
    <w:rsid w:val="004438CF"/>
    <w:rsid w:val="00443E1F"/>
    <w:rsid w:val="00443F50"/>
    <w:rsid w:val="00444DEE"/>
    <w:rsid w:val="004451E5"/>
    <w:rsid w:val="00445765"/>
    <w:rsid w:val="00445C77"/>
    <w:rsid w:val="0044624F"/>
    <w:rsid w:val="004462C7"/>
    <w:rsid w:val="00446519"/>
    <w:rsid w:val="00446635"/>
    <w:rsid w:val="004467F0"/>
    <w:rsid w:val="004469DA"/>
    <w:rsid w:val="00447F45"/>
    <w:rsid w:val="004507F9"/>
    <w:rsid w:val="0045091F"/>
    <w:rsid w:val="004509A4"/>
    <w:rsid w:val="0045129F"/>
    <w:rsid w:val="00451675"/>
    <w:rsid w:val="00451BDE"/>
    <w:rsid w:val="00453562"/>
    <w:rsid w:val="004535AB"/>
    <w:rsid w:val="0045368F"/>
    <w:rsid w:val="00454842"/>
    <w:rsid w:val="004548E5"/>
    <w:rsid w:val="00454F4A"/>
    <w:rsid w:val="0045505E"/>
    <w:rsid w:val="00455924"/>
    <w:rsid w:val="00455A7F"/>
    <w:rsid w:val="00455AD2"/>
    <w:rsid w:val="00456650"/>
    <w:rsid w:val="00456818"/>
    <w:rsid w:val="00456E38"/>
    <w:rsid w:val="00456F2C"/>
    <w:rsid w:val="0045706A"/>
    <w:rsid w:val="004574FA"/>
    <w:rsid w:val="00457559"/>
    <w:rsid w:val="004602FC"/>
    <w:rsid w:val="00460646"/>
    <w:rsid w:val="004609CC"/>
    <w:rsid w:val="00460B1D"/>
    <w:rsid w:val="0046107B"/>
    <w:rsid w:val="004613EF"/>
    <w:rsid w:val="00461A58"/>
    <w:rsid w:val="00461AE8"/>
    <w:rsid w:val="00462314"/>
    <w:rsid w:val="004624FB"/>
    <w:rsid w:val="00463A2F"/>
    <w:rsid w:val="00463D13"/>
    <w:rsid w:val="004640FD"/>
    <w:rsid w:val="00464583"/>
    <w:rsid w:val="004649FD"/>
    <w:rsid w:val="00464C4F"/>
    <w:rsid w:val="00465013"/>
    <w:rsid w:val="00465557"/>
    <w:rsid w:val="00466241"/>
    <w:rsid w:val="00466B82"/>
    <w:rsid w:val="00466E2D"/>
    <w:rsid w:val="00467788"/>
    <w:rsid w:val="004679BE"/>
    <w:rsid w:val="00467E5D"/>
    <w:rsid w:val="00467F88"/>
    <w:rsid w:val="00470358"/>
    <w:rsid w:val="00470439"/>
    <w:rsid w:val="00470787"/>
    <w:rsid w:val="00470D34"/>
    <w:rsid w:val="00471123"/>
    <w:rsid w:val="00471284"/>
    <w:rsid w:val="004713BA"/>
    <w:rsid w:val="00471BDE"/>
    <w:rsid w:val="004721C5"/>
    <w:rsid w:val="00472AED"/>
    <w:rsid w:val="00472B4B"/>
    <w:rsid w:val="00472B78"/>
    <w:rsid w:val="00473131"/>
    <w:rsid w:val="00473553"/>
    <w:rsid w:val="004735C1"/>
    <w:rsid w:val="00474591"/>
    <w:rsid w:val="00474F51"/>
    <w:rsid w:val="00475D9F"/>
    <w:rsid w:val="00475E75"/>
    <w:rsid w:val="004761C7"/>
    <w:rsid w:val="00476318"/>
    <w:rsid w:val="00476327"/>
    <w:rsid w:val="00476E03"/>
    <w:rsid w:val="0047757E"/>
    <w:rsid w:val="00480215"/>
    <w:rsid w:val="00480456"/>
    <w:rsid w:val="00480773"/>
    <w:rsid w:val="004810AB"/>
    <w:rsid w:val="004812D4"/>
    <w:rsid w:val="00481D3C"/>
    <w:rsid w:val="00481D81"/>
    <w:rsid w:val="00482A47"/>
    <w:rsid w:val="00482AFE"/>
    <w:rsid w:val="00482C77"/>
    <w:rsid w:val="00482CA1"/>
    <w:rsid w:val="00483237"/>
    <w:rsid w:val="00484256"/>
    <w:rsid w:val="0048480C"/>
    <w:rsid w:val="00484990"/>
    <w:rsid w:val="00484C32"/>
    <w:rsid w:val="00484D65"/>
    <w:rsid w:val="00484EE9"/>
    <w:rsid w:val="0048534B"/>
    <w:rsid w:val="00485E8F"/>
    <w:rsid w:val="00485EB5"/>
    <w:rsid w:val="00486C8D"/>
    <w:rsid w:val="00486DE6"/>
    <w:rsid w:val="00486F4E"/>
    <w:rsid w:val="004870D7"/>
    <w:rsid w:val="00487783"/>
    <w:rsid w:val="00487C10"/>
    <w:rsid w:val="004906FF"/>
    <w:rsid w:val="004909C7"/>
    <w:rsid w:val="0049136B"/>
    <w:rsid w:val="004920F8"/>
    <w:rsid w:val="00492993"/>
    <w:rsid w:val="004932B0"/>
    <w:rsid w:val="00493309"/>
    <w:rsid w:val="004933D2"/>
    <w:rsid w:val="004933F3"/>
    <w:rsid w:val="004935D9"/>
    <w:rsid w:val="004937C0"/>
    <w:rsid w:val="00494331"/>
    <w:rsid w:val="00494985"/>
    <w:rsid w:val="004949AC"/>
    <w:rsid w:val="00494E70"/>
    <w:rsid w:val="004953BE"/>
    <w:rsid w:val="004953E5"/>
    <w:rsid w:val="00496EED"/>
    <w:rsid w:val="00496FBB"/>
    <w:rsid w:val="0049773C"/>
    <w:rsid w:val="0049779B"/>
    <w:rsid w:val="0049781F"/>
    <w:rsid w:val="004A0524"/>
    <w:rsid w:val="004A0B21"/>
    <w:rsid w:val="004A12A6"/>
    <w:rsid w:val="004A16BC"/>
    <w:rsid w:val="004A1AB9"/>
    <w:rsid w:val="004A1B61"/>
    <w:rsid w:val="004A1D9E"/>
    <w:rsid w:val="004A2098"/>
    <w:rsid w:val="004A2A82"/>
    <w:rsid w:val="004A3767"/>
    <w:rsid w:val="004A3F4E"/>
    <w:rsid w:val="004A4074"/>
    <w:rsid w:val="004A60A5"/>
    <w:rsid w:val="004A651E"/>
    <w:rsid w:val="004A69F0"/>
    <w:rsid w:val="004A7164"/>
    <w:rsid w:val="004A77C2"/>
    <w:rsid w:val="004A7B2F"/>
    <w:rsid w:val="004A7D17"/>
    <w:rsid w:val="004B00E9"/>
    <w:rsid w:val="004B0430"/>
    <w:rsid w:val="004B0A43"/>
    <w:rsid w:val="004B0D3B"/>
    <w:rsid w:val="004B1315"/>
    <w:rsid w:val="004B13FA"/>
    <w:rsid w:val="004B159D"/>
    <w:rsid w:val="004B1ABF"/>
    <w:rsid w:val="004B1F57"/>
    <w:rsid w:val="004B20B6"/>
    <w:rsid w:val="004B26EE"/>
    <w:rsid w:val="004B2C5D"/>
    <w:rsid w:val="004B3F5E"/>
    <w:rsid w:val="004B3F74"/>
    <w:rsid w:val="004B42A7"/>
    <w:rsid w:val="004B4542"/>
    <w:rsid w:val="004B4A58"/>
    <w:rsid w:val="004B5DCD"/>
    <w:rsid w:val="004B5EAE"/>
    <w:rsid w:val="004B6479"/>
    <w:rsid w:val="004B6A94"/>
    <w:rsid w:val="004B6ECA"/>
    <w:rsid w:val="004B6FFE"/>
    <w:rsid w:val="004B718C"/>
    <w:rsid w:val="004B7AB3"/>
    <w:rsid w:val="004B7DF8"/>
    <w:rsid w:val="004C1094"/>
    <w:rsid w:val="004C2796"/>
    <w:rsid w:val="004C39EB"/>
    <w:rsid w:val="004C3BC5"/>
    <w:rsid w:val="004C3DFC"/>
    <w:rsid w:val="004C41FA"/>
    <w:rsid w:val="004C429A"/>
    <w:rsid w:val="004C4A88"/>
    <w:rsid w:val="004C4BEA"/>
    <w:rsid w:val="004C5213"/>
    <w:rsid w:val="004C530A"/>
    <w:rsid w:val="004C5787"/>
    <w:rsid w:val="004C5AB8"/>
    <w:rsid w:val="004C5E03"/>
    <w:rsid w:val="004C5FB2"/>
    <w:rsid w:val="004C6416"/>
    <w:rsid w:val="004C6500"/>
    <w:rsid w:val="004C65E8"/>
    <w:rsid w:val="004C6EBE"/>
    <w:rsid w:val="004C6F4D"/>
    <w:rsid w:val="004C724B"/>
    <w:rsid w:val="004D079C"/>
    <w:rsid w:val="004D0AA2"/>
    <w:rsid w:val="004D152E"/>
    <w:rsid w:val="004D15DA"/>
    <w:rsid w:val="004D1EF7"/>
    <w:rsid w:val="004D2334"/>
    <w:rsid w:val="004D3224"/>
    <w:rsid w:val="004D364B"/>
    <w:rsid w:val="004D3A81"/>
    <w:rsid w:val="004D457D"/>
    <w:rsid w:val="004D50F1"/>
    <w:rsid w:val="004D5136"/>
    <w:rsid w:val="004D53E7"/>
    <w:rsid w:val="004D58B4"/>
    <w:rsid w:val="004D5946"/>
    <w:rsid w:val="004D5AA7"/>
    <w:rsid w:val="004D5AD1"/>
    <w:rsid w:val="004D5C55"/>
    <w:rsid w:val="004D5CD7"/>
    <w:rsid w:val="004D7067"/>
    <w:rsid w:val="004D797E"/>
    <w:rsid w:val="004D7A67"/>
    <w:rsid w:val="004D7EEF"/>
    <w:rsid w:val="004E0A6F"/>
    <w:rsid w:val="004E0B4A"/>
    <w:rsid w:val="004E134C"/>
    <w:rsid w:val="004E13CE"/>
    <w:rsid w:val="004E191A"/>
    <w:rsid w:val="004E193D"/>
    <w:rsid w:val="004E1D2F"/>
    <w:rsid w:val="004E2656"/>
    <w:rsid w:val="004E2E1C"/>
    <w:rsid w:val="004E308F"/>
    <w:rsid w:val="004E31C6"/>
    <w:rsid w:val="004E3B23"/>
    <w:rsid w:val="004E41DA"/>
    <w:rsid w:val="004E4361"/>
    <w:rsid w:val="004E44D6"/>
    <w:rsid w:val="004E4695"/>
    <w:rsid w:val="004E4C74"/>
    <w:rsid w:val="004E4E31"/>
    <w:rsid w:val="004E52B8"/>
    <w:rsid w:val="004E5531"/>
    <w:rsid w:val="004E5B1B"/>
    <w:rsid w:val="004E5B92"/>
    <w:rsid w:val="004E6B31"/>
    <w:rsid w:val="004F0219"/>
    <w:rsid w:val="004F0472"/>
    <w:rsid w:val="004F04EB"/>
    <w:rsid w:val="004F0989"/>
    <w:rsid w:val="004F0BDC"/>
    <w:rsid w:val="004F0CE9"/>
    <w:rsid w:val="004F0F0D"/>
    <w:rsid w:val="004F148C"/>
    <w:rsid w:val="004F169D"/>
    <w:rsid w:val="004F22B2"/>
    <w:rsid w:val="004F28A4"/>
    <w:rsid w:val="004F3023"/>
    <w:rsid w:val="004F3431"/>
    <w:rsid w:val="004F3D42"/>
    <w:rsid w:val="004F3F4C"/>
    <w:rsid w:val="004F4021"/>
    <w:rsid w:val="004F4709"/>
    <w:rsid w:val="004F49DF"/>
    <w:rsid w:val="004F4B7B"/>
    <w:rsid w:val="004F523F"/>
    <w:rsid w:val="004F5283"/>
    <w:rsid w:val="004F5873"/>
    <w:rsid w:val="004F62E7"/>
    <w:rsid w:val="004F67FB"/>
    <w:rsid w:val="004F684C"/>
    <w:rsid w:val="004F6CA8"/>
    <w:rsid w:val="004F6EFB"/>
    <w:rsid w:val="004F73D1"/>
    <w:rsid w:val="004F7774"/>
    <w:rsid w:val="004F7922"/>
    <w:rsid w:val="0050015D"/>
    <w:rsid w:val="005004EC"/>
    <w:rsid w:val="0050215F"/>
    <w:rsid w:val="00502346"/>
    <w:rsid w:val="00503057"/>
    <w:rsid w:val="0050376A"/>
    <w:rsid w:val="005039F8"/>
    <w:rsid w:val="00503E42"/>
    <w:rsid w:val="00503F5E"/>
    <w:rsid w:val="005059BA"/>
    <w:rsid w:val="0050632A"/>
    <w:rsid w:val="00507AEE"/>
    <w:rsid w:val="005102D6"/>
    <w:rsid w:val="005103E0"/>
    <w:rsid w:val="00510514"/>
    <w:rsid w:val="00510589"/>
    <w:rsid w:val="0051068D"/>
    <w:rsid w:val="00510A41"/>
    <w:rsid w:val="00510E75"/>
    <w:rsid w:val="005110A1"/>
    <w:rsid w:val="00511217"/>
    <w:rsid w:val="00511B6C"/>
    <w:rsid w:val="0051308E"/>
    <w:rsid w:val="00513D06"/>
    <w:rsid w:val="00513ED8"/>
    <w:rsid w:val="00513F9F"/>
    <w:rsid w:val="005155BA"/>
    <w:rsid w:val="005159E8"/>
    <w:rsid w:val="0051641F"/>
    <w:rsid w:val="00516759"/>
    <w:rsid w:val="00516EEB"/>
    <w:rsid w:val="00516F5A"/>
    <w:rsid w:val="0051711A"/>
    <w:rsid w:val="005178D7"/>
    <w:rsid w:val="00520615"/>
    <w:rsid w:val="00520741"/>
    <w:rsid w:val="00520E90"/>
    <w:rsid w:val="00521F48"/>
    <w:rsid w:val="00522A6F"/>
    <w:rsid w:val="00522CC7"/>
    <w:rsid w:val="005238A4"/>
    <w:rsid w:val="00523CCA"/>
    <w:rsid w:val="0052408B"/>
    <w:rsid w:val="00524104"/>
    <w:rsid w:val="005247D1"/>
    <w:rsid w:val="005254FB"/>
    <w:rsid w:val="00525C5A"/>
    <w:rsid w:val="0052672F"/>
    <w:rsid w:val="00527F26"/>
    <w:rsid w:val="00531B52"/>
    <w:rsid w:val="00532518"/>
    <w:rsid w:val="005329FF"/>
    <w:rsid w:val="00533B45"/>
    <w:rsid w:val="00533F53"/>
    <w:rsid w:val="00534017"/>
    <w:rsid w:val="00534183"/>
    <w:rsid w:val="005343BC"/>
    <w:rsid w:val="005352E6"/>
    <w:rsid w:val="00536526"/>
    <w:rsid w:val="005365D6"/>
    <w:rsid w:val="00536E3A"/>
    <w:rsid w:val="0053707B"/>
    <w:rsid w:val="0053777F"/>
    <w:rsid w:val="005402C3"/>
    <w:rsid w:val="0054032D"/>
    <w:rsid w:val="00540DC1"/>
    <w:rsid w:val="005410CB"/>
    <w:rsid w:val="005413EF"/>
    <w:rsid w:val="005415BD"/>
    <w:rsid w:val="00541903"/>
    <w:rsid w:val="00542F79"/>
    <w:rsid w:val="00543B81"/>
    <w:rsid w:val="00543EDF"/>
    <w:rsid w:val="005440F0"/>
    <w:rsid w:val="00544327"/>
    <w:rsid w:val="0054444E"/>
    <w:rsid w:val="005444EE"/>
    <w:rsid w:val="00544699"/>
    <w:rsid w:val="00544FBB"/>
    <w:rsid w:val="00545459"/>
    <w:rsid w:val="0054570C"/>
    <w:rsid w:val="00546257"/>
    <w:rsid w:val="0054626C"/>
    <w:rsid w:val="00546FEF"/>
    <w:rsid w:val="005471EE"/>
    <w:rsid w:val="005473DD"/>
    <w:rsid w:val="00547515"/>
    <w:rsid w:val="00550E13"/>
    <w:rsid w:val="00551A66"/>
    <w:rsid w:val="00551B1C"/>
    <w:rsid w:val="00552034"/>
    <w:rsid w:val="005529B4"/>
    <w:rsid w:val="00552CBB"/>
    <w:rsid w:val="005535D5"/>
    <w:rsid w:val="00553643"/>
    <w:rsid w:val="00553691"/>
    <w:rsid w:val="00554297"/>
    <w:rsid w:val="005542D4"/>
    <w:rsid w:val="00554B1D"/>
    <w:rsid w:val="00554BF1"/>
    <w:rsid w:val="00554C6A"/>
    <w:rsid w:val="00554DF4"/>
    <w:rsid w:val="0055505E"/>
    <w:rsid w:val="005552DC"/>
    <w:rsid w:val="00555462"/>
    <w:rsid w:val="0055549F"/>
    <w:rsid w:val="00555C61"/>
    <w:rsid w:val="00555E69"/>
    <w:rsid w:val="00556A1A"/>
    <w:rsid w:val="005571FA"/>
    <w:rsid w:val="005575DD"/>
    <w:rsid w:val="00557638"/>
    <w:rsid w:val="00557F32"/>
    <w:rsid w:val="00560FA5"/>
    <w:rsid w:val="005612AE"/>
    <w:rsid w:val="0056283C"/>
    <w:rsid w:val="00563327"/>
    <w:rsid w:val="0056335D"/>
    <w:rsid w:val="005648DF"/>
    <w:rsid w:val="005656E7"/>
    <w:rsid w:val="005657CF"/>
    <w:rsid w:val="00565DC6"/>
    <w:rsid w:val="00566236"/>
    <w:rsid w:val="00566292"/>
    <w:rsid w:val="00566494"/>
    <w:rsid w:val="00566EE0"/>
    <w:rsid w:val="00567431"/>
    <w:rsid w:val="00570397"/>
    <w:rsid w:val="00570CDD"/>
    <w:rsid w:val="00570D73"/>
    <w:rsid w:val="0057127D"/>
    <w:rsid w:val="005720A6"/>
    <w:rsid w:val="0057219D"/>
    <w:rsid w:val="0057283A"/>
    <w:rsid w:val="00572E2F"/>
    <w:rsid w:val="00573184"/>
    <w:rsid w:val="005737A2"/>
    <w:rsid w:val="005738ED"/>
    <w:rsid w:val="005738EF"/>
    <w:rsid w:val="00573957"/>
    <w:rsid w:val="00575D67"/>
    <w:rsid w:val="0057603C"/>
    <w:rsid w:val="00577CD7"/>
    <w:rsid w:val="00580041"/>
    <w:rsid w:val="005801C2"/>
    <w:rsid w:val="005805F6"/>
    <w:rsid w:val="0058136C"/>
    <w:rsid w:val="005813DD"/>
    <w:rsid w:val="00581DE7"/>
    <w:rsid w:val="00582344"/>
    <w:rsid w:val="0058328B"/>
    <w:rsid w:val="00583D09"/>
    <w:rsid w:val="00583D81"/>
    <w:rsid w:val="00583E84"/>
    <w:rsid w:val="005840C8"/>
    <w:rsid w:val="00584608"/>
    <w:rsid w:val="005848EE"/>
    <w:rsid w:val="00584B3A"/>
    <w:rsid w:val="00584C84"/>
    <w:rsid w:val="00584F55"/>
    <w:rsid w:val="00586551"/>
    <w:rsid w:val="005867FD"/>
    <w:rsid w:val="0058709E"/>
    <w:rsid w:val="005871BE"/>
    <w:rsid w:val="005874C1"/>
    <w:rsid w:val="0058787D"/>
    <w:rsid w:val="005900F8"/>
    <w:rsid w:val="00590C54"/>
    <w:rsid w:val="00590E02"/>
    <w:rsid w:val="0059142C"/>
    <w:rsid w:val="005918D0"/>
    <w:rsid w:val="00591CE9"/>
    <w:rsid w:val="00592144"/>
    <w:rsid w:val="005921CB"/>
    <w:rsid w:val="00592D13"/>
    <w:rsid w:val="00592F82"/>
    <w:rsid w:val="00592FA1"/>
    <w:rsid w:val="005938FC"/>
    <w:rsid w:val="00593F54"/>
    <w:rsid w:val="005944D7"/>
    <w:rsid w:val="005956D4"/>
    <w:rsid w:val="00595979"/>
    <w:rsid w:val="00595AD0"/>
    <w:rsid w:val="00595FF7"/>
    <w:rsid w:val="005960CE"/>
    <w:rsid w:val="005965F9"/>
    <w:rsid w:val="005966CB"/>
    <w:rsid w:val="0059721A"/>
    <w:rsid w:val="00597A91"/>
    <w:rsid w:val="005A1170"/>
    <w:rsid w:val="005A1A86"/>
    <w:rsid w:val="005A23B7"/>
    <w:rsid w:val="005A2ABC"/>
    <w:rsid w:val="005A2C97"/>
    <w:rsid w:val="005A2DBE"/>
    <w:rsid w:val="005A2F66"/>
    <w:rsid w:val="005A3102"/>
    <w:rsid w:val="005A3849"/>
    <w:rsid w:val="005A3D48"/>
    <w:rsid w:val="005A484A"/>
    <w:rsid w:val="005A5200"/>
    <w:rsid w:val="005A63AF"/>
    <w:rsid w:val="005A7524"/>
    <w:rsid w:val="005A7918"/>
    <w:rsid w:val="005A7A84"/>
    <w:rsid w:val="005A7FE8"/>
    <w:rsid w:val="005B00B6"/>
    <w:rsid w:val="005B0921"/>
    <w:rsid w:val="005B09C6"/>
    <w:rsid w:val="005B102C"/>
    <w:rsid w:val="005B1D6D"/>
    <w:rsid w:val="005B22FC"/>
    <w:rsid w:val="005B2DC2"/>
    <w:rsid w:val="005B3077"/>
    <w:rsid w:val="005B362D"/>
    <w:rsid w:val="005B3B0F"/>
    <w:rsid w:val="005B4277"/>
    <w:rsid w:val="005B46A0"/>
    <w:rsid w:val="005B57FB"/>
    <w:rsid w:val="005B5926"/>
    <w:rsid w:val="005B5980"/>
    <w:rsid w:val="005B59F5"/>
    <w:rsid w:val="005B5E81"/>
    <w:rsid w:val="005B6436"/>
    <w:rsid w:val="005B6B8D"/>
    <w:rsid w:val="005B7AD0"/>
    <w:rsid w:val="005B7C7F"/>
    <w:rsid w:val="005B7C97"/>
    <w:rsid w:val="005C01D7"/>
    <w:rsid w:val="005C0825"/>
    <w:rsid w:val="005C101E"/>
    <w:rsid w:val="005C1464"/>
    <w:rsid w:val="005C16C9"/>
    <w:rsid w:val="005C1D6D"/>
    <w:rsid w:val="005C2A65"/>
    <w:rsid w:val="005C2B1F"/>
    <w:rsid w:val="005C36C5"/>
    <w:rsid w:val="005C43F0"/>
    <w:rsid w:val="005C5460"/>
    <w:rsid w:val="005C571C"/>
    <w:rsid w:val="005C6328"/>
    <w:rsid w:val="005C656C"/>
    <w:rsid w:val="005C6DAB"/>
    <w:rsid w:val="005C6FF6"/>
    <w:rsid w:val="005C71B5"/>
    <w:rsid w:val="005C7AF5"/>
    <w:rsid w:val="005C7ECE"/>
    <w:rsid w:val="005D0DE4"/>
    <w:rsid w:val="005D10FC"/>
    <w:rsid w:val="005D1435"/>
    <w:rsid w:val="005D1B67"/>
    <w:rsid w:val="005D1E1D"/>
    <w:rsid w:val="005D1E37"/>
    <w:rsid w:val="005D1E89"/>
    <w:rsid w:val="005D2567"/>
    <w:rsid w:val="005D31B1"/>
    <w:rsid w:val="005D34AD"/>
    <w:rsid w:val="005D3A5B"/>
    <w:rsid w:val="005D3E51"/>
    <w:rsid w:val="005D3EB5"/>
    <w:rsid w:val="005D3FA9"/>
    <w:rsid w:val="005D4CA4"/>
    <w:rsid w:val="005D5008"/>
    <w:rsid w:val="005D5031"/>
    <w:rsid w:val="005D5505"/>
    <w:rsid w:val="005D6064"/>
    <w:rsid w:val="005D637D"/>
    <w:rsid w:val="005D65BC"/>
    <w:rsid w:val="005D74CD"/>
    <w:rsid w:val="005D7945"/>
    <w:rsid w:val="005D7BDC"/>
    <w:rsid w:val="005E01AC"/>
    <w:rsid w:val="005E0821"/>
    <w:rsid w:val="005E0BA9"/>
    <w:rsid w:val="005E118D"/>
    <w:rsid w:val="005E12E7"/>
    <w:rsid w:val="005E26A9"/>
    <w:rsid w:val="005E3186"/>
    <w:rsid w:val="005E35D9"/>
    <w:rsid w:val="005E5653"/>
    <w:rsid w:val="005E64BC"/>
    <w:rsid w:val="005E7339"/>
    <w:rsid w:val="005E75EE"/>
    <w:rsid w:val="005E7A1E"/>
    <w:rsid w:val="005E7F46"/>
    <w:rsid w:val="005F08CC"/>
    <w:rsid w:val="005F19A9"/>
    <w:rsid w:val="005F1CDD"/>
    <w:rsid w:val="005F1EAC"/>
    <w:rsid w:val="005F2BDB"/>
    <w:rsid w:val="005F2D71"/>
    <w:rsid w:val="005F2EFB"/>
    <w:rsid w:val="005F3D28"/>
    <w:rsid w:val="005F42A8"/>
    <w:rsid w:val="005F4A23"/>
    <w:rsid w:val="005F4C0C"/>
    <w:rsid w:val="005F583E"/>
    <w:rsid w:val="005F5B8C"/>
    <w:rsid w:val="005F61DB"/>
    <w:rsid w:val="005F6439"/>
    <w:rsid w:val="005F6689"/>
    <w:rsid w:val="005F6BB5"/>
    <w:rsid w:val="005F7DB4"/>
    <w:rsid w:val="00600698"/>
    <w:rsid w:val="0060116B"/>
    <w:rsid w:val="00601698"/>
    <w:rsid w:val="00601810"/>
    <w:rsid w:val="00601B08"/>
    <w:rsid w:val="006026E7"/>
    <w:rsid w:val="006027B8"/>
    <w:rsid w:val="00602C28"/>
    <w:rsid w:val="00602D69"/>
    <w:rsid w:val="00602E1F"/>
    <w:rsid w:val="00602EE6"/>
    <w:rsid w:val="0060306A"/>
    <w:rsid w:val="00603139"/>
    <w:rsid w:val="006033F4"/>
    <w:rsid w:val="006042E0"/>
    <w:rsid w:val="00604578"/>
    <w:rsid w:val="0060493B"/>
    <w:rsid w:val="00604C4F"/>
    <w:rsid w:val="00605CB9"/>
    <w:rsid w:val="00606147"/>
    <w:rsid w:val="006065F8"/>
    <w:rsid w:val="00607957"/>
    <w:rsid w:val="00607C56"/>
    <w:rsid w:val="00610999"/>
    <w:rsid w:val="006109C7"/>
    <w:rsid w:val="006109E9"/>
    <w:rsid w:val="006109EC"/>
    <w:rsid w:val="00610B6E"/>
    <w:rsid w:val="00611521"/>
    <w:rsid w:val="00611DE0"/>
    <w:rsid w:val="006125AA"/>
    <w:rsid w:val="00612818"/>
    <w:rsid w:val="00612BBE"/>
    <w:rsid w:val="00612D41"/>
    <w:rsid w:val="00612E48"/>
    <w:rsid w:val="0061460C"/>
    <w:rsid w:val="00616073"/>
    <w:rsid w:val="00616298"/>
    <w:rsid w:val="00616746"/>
    <w:rsid w:val="0061691D"/>
    <w:rsid w:val="006169A1"/>
    <w:rsid w:val="00617CC2"/>
    <w:rsid w:val="00620335"/>
    <w:rsid w:val="0062079F"/>
    <w:rsid w:val="006208A0"/>
    <w:rsid w:val="00621311"/>
    <w:rsid w:val="006215B8"/>
    <w:rsid w:val="00621602"/>
    <w:rsid w:val="0062185C"/>
    <w:rsid w:val="00622177"/>
    <w:rsid w:val="0062231A"/>
    <w:rsid w:val="00622521"/>
    <w:rsid w:val="00622CF9"/>
    <w:rsid w:val="00622DF9"/>
    <w:rsid w:val="00623497"/>
    <w:rsid w:val="006239F6"/>
    <w:rsid w:val="006243F6"/>
    <w:rsid w:val="006251F2"/>
    <w:rsid w:val="006254C7"/>
    <w:rsid w:val="006257F2"/>
    <w:rsid w:val="00625E66"/>
    <w:rsid w:val="00626438"/>
    <w:rsid w:val="00626889"/>
    <w:rsid w:val="00626C75"/>
    <w:rsid w:val="00626D26"/>
    <w:rsid w:val="00626DDD"/>
    <w:rsid w:val="00626EA8"/>
    <w:rsid w:val="00627894"/>
    <w:rsid w:val="006278B5"/>
    <w:rsid w:val="00627A7D"/>
    <w:rsid w:val="00627E5C"/>
    <w:rsid w:val="00630982"/>
    <w:rsid w:val="00630BDE"/>
    <w:rsid w:val="006314C1"/>
    <w:rsid w:val="0063186B"/>
    <w:rsid w:val="006328CE"/>
    <w:rsid w:val="00633265"/>
    <w:rsid w:val="00634093"/>
    <w:rsid w:val="00634868"/>
    <w:rsid w:val="00634AD1"/>
    <w:rsid w:val="0063525A"/>
    <w:rsid w:val="006353A4"/>
    <w:rsid w:val="00636314"/>
    <w:rsid w:val="006369C5"/>
    <w:rsid w:val="006372AB"/>
    <w:rsid w:val="00637608"/>
    <w:rsid w:val="0063762D"/>
    <w:rsid w:val="00637780"/>
    <w:rsid w:val="00640960"/>
    <w:rsid w:val="00640BA0"/>
    <w:rsid w:val="006424FA"/>
    <w:rsid w:val="00642E6F"/>
    <w:rsid w:val="006432C0"/>
    <w:rsid w:val="0064357F"/>
    <w:rsid w:val="00643DD4"/>
    <w:rsid w:val="0064474B"/>
    <w:rsid w:val="00645601"/>
    <w:rsid w:val="00645A41"/>
    <w:rsid w:val="00645FCB"/>
    <w:rsid w:val="00645FE5"/>
    <w:rsid w:val="006460B0"/>
    <w:rsid w:val="00646690"/>
    <w:rsid w:val="00646B32"/>
    <w:rsid w:val="00647149"/>
    <w:rsid w:val="00647563"/>
    <w:rsid w:val="00647B98"/>
    <w:rsid w:val="006505E0"/>
    <w:rsid w:val="006506AD"/>
    <w:rsid w:val="006507F9"/>
    <w:rsid w:val="006509FA"/>
    <w:rsid w:val="0065189D"/>
    <w:rsid w:val="00652405"/>
    <w:rsid w:val="00652628"/>
    <w:rsid w:val="00652A22"/>
    <w:rsid w:val="00652DB0"/>
    <w:rsid w:val="00652FB2"/>
    <w:rsid w:val="00653693"/>
    <w:rsid w:val="006544CE"/>
    <w:rsid w:val="00654516"/>
    <w:rsid w:val="00654B4D"/>
    <w:rsid w:val="00655781"/>
    <w:rsid w:val="00655999"/>
    <w:rsid w:val="006564E9"/>
    <w:rsid w:val="00656509"/>
    <w:rsid w:val="00656520"/>
    <w:rsid w:val="006566CB"/>
    <w:rsid w:val="006568C7"/>
    <w:rsid w:val="00656C69"/>
    <w:rsid w:val="00657043"/>
    <w:rsid w:val="00657866"/>
    <w:rsid w:val="00657BA3"/>
    <w:rsid w:val="00657BE9"/>
    <w:rsid w:val="00660799"/>
    <w:rsid w:val="006607D4"/>
    <w:rsid w:val="00660AFA"/>
    <w:rsid w:val="00660D32"/>
    <w:rsid w:val="00660DD2"/>
    <w:rsid w:val="00662911"/>
    <w:rsid w:val="00662EF9"/>
    <w:rsid w:val="006636E1"/>
    <w:rsid w:val="00663BCC"/>
    <w:rsid w:val="00664028"/>
    <w:rsid w:val="0066460D"/>
    <w:rsid w:val="006646EF"/>
    <w:rsid w:val="00664910"/>
    <w:rsid w:val="006651D2"/>
    <w:rsid w:val="006655BA"/>
    <w:rsid w:val="00665BA6"/>
    <w:rsid w:val="0066623F"/>
    <w:rsid w:val="0066721F"/>
    <w:rsid w:val="00667774"/>
    <w:rsid w:val="00670AFB"/>
    <w:rsid w:val="00670BD6"/>
    <w:rsid w:val="006718FB"/>
    <w:rsid w:val="00671989"/>
    <w:rsid w:val="006729B5"/>
    <w:rsid w:val="00672B64"/>
    <w:rsid w:val="00672C8B"/>
    <w:rsid w:val="00674702"/>
    <w:rsid w:val="00675B93"/>
    <w:rsid w:val="00675D03"/>
    <w:rsid w:val="0067624C"/>
    <w:rsid w:val="006762A1"/>
    <w:rsid w:val="00676ECE"/>
    <w:rsid w:val="006771B0"/>
    <w:rsid w:val="00677BE4"/>
    <w:rsid w:val="00677EA3"/>
    <w:rsid w:val="0068017E"/>
    <w:rsid w:val="00681141"/>
    <w:rsid w:val="006815C1"/>
    <w:rsid w:val="006820F1"/>
    <w:rsid w:val="0068221F"/>
    <w:rsid w:val="006827B6"/>
    <w:rsid w:val="00682A0C"/>
    <w:rsid w:val="00683735"/>
    <w:rsid w:val="00683DA5"/>
    <w:rsid w:val="00684A98"/>
    <w:rsid w:val="00684E85"/>
    <w:rsid w:val="0068504D"/>
    <w:rsid w:val="0068506A"/>
    <w:rsid w:val="00686401"/>
    <w:rsid w:val="006865CB"/>
    <w:rsid w:val="0068664F"/>
    <w:rsid w:val="0068695A"/>
    <w:rsid w:val="006879C3"/>
    <w:rsid w:val="0069018C"/>
    <w:rsid w:val="0069020E"/>
    <w:rsid w:val="0069031D"/>
    <w:rsid w:val="006919D7"/>
    <w:rsid w:val="00692037"/>
    <w:rsid w:val="00692138"/>
    <w:rsid w:val="006925BA"/>
    <w:rsid w:val="006933D2"/>
    <w:rsid w:val="0069344E"/>
    <w:rsid w:val="00693780"/>
    <w:rsid w:val="00693CA9"/>
    <w:rsid w:val="006941BC"/>
    <w:rsid w:val="0069439A"/>
    <w:rsid w:val="00694843"/>
    <w:rsid w:val="00694C1B"/>
    <w:rsid w:val="00694FCA"/>
    <w:rsid w:val="00695F16"/>
    <w:rsid w:val="00696628"/>
    <w:rsid w:val="00696710"/>
    <w:rsid w:val="00696823"/>
    <w:rsid w:val="006972CE"/>
    <w:rsid w:val="00697907"/>
    <w:rsid w:val="00697C44"/>
    <w:rsid w:val="006A077A"/>
    <w:rsid w:val="006A11EC"/>
    <w:rsid w:val="006A1441"/>
    <w:rsid w:val="006A15A4"/>
    <w:rsid w:val="006A1613"/>
    <w:rsid w:val="006A1B6F"/>
    <w:rsid w:val="006A1EBD"/>
    <w:rsid w:val="006A20B6"/>
    <w:rsid w:val="006A22BA"/>
    <w:rsid w:val="006A298B"/>
    <w:rsid w:val="006A2EC5"/>
    <w:rsid w:val="006A317E"/>
    <w:rsid w:val="006A3541"/>
    <w:rsid w:val="006A36AE"/>
    <w:rsid w:val="006A4057"/>
    <w:rsid w:val="006A4596"/>
    <w:rsid w:val="006A47A6"/>
    <w:rsid w:val="006A49B0"/>
    <w:rsid w:val="006A4DFF"/>
    <w:rsid w:val="006A52F8"/>
    <w:rsid w:val="006A5318"/>
    <w:rsid w:val="006A5AA7"/>
    <w:rsid w:val="006A6E26"/>
    <w:rsid w:val="006A70B5"/>
    <w:rsid w:val="006A730E"/>
    <w:rsid w:val="006A74AD"/>
    <w:rsid w:val="006A7685"/>
    <w:rsid w:val="006A7850"/>
    <w:rsid w:val="006A7977"/>
    <w:rsid w:val="006A7FBB"/>
    <w:rsid w:val="006B01FE"/>
    <w:rsid w:val="006B05ED"/>
    <w:rsid w:val="006B0A7E"/>
    <w:rsid w:val="006B1895"/>
    <w:rsid w:val="006B1AEF"/>
    <w:rsid w:val="006B1B7B"/>
    <w:rsid w:val="006B1DCF"/>
    <w:rsid w:val="006B2295"/>
    <w:rsid w:val="006B2442"/>
    <w:rsid w:val="006B2574"/>
    <w:rsid w:val="006B2699"/>
    <w:rsid w:val="006B29F3"/>
    <w:rsid w:val="006B3439"/>
    <w:rsid w:val="006B3FF8"/>
    <w:rsid w:val="006B4453"/>
    <w:rsid w:val="006B5044"/>
    <w:rsid w:val="006B5425"/>
    <w:rsid w:val="006B58F8"/>
    <w:rsid w:val="006B592A"/>
    <w:rsid w:val="006B61E7"/>
    <w:rsid w:val="006B6769"/>
    <w:rsid w:val="006B69EB"/>
    <w:rsid w:val="006B6CAB"/>
    <w:rsid w:val="006B6D85"/>
    <w:rsid w:val="006B7085"/>
    <w:rsid w:val="006B720E"/>
    <w:rsid w:val="006B7335"/>
    <w:rsid w:val="006B7373"/>
    <w:rsid w:val="006B7CBD"/>
    <w:rsid w:val="006C0EB7"/>
    <w:rsid w:val="006C0EDA"/>
    <w:rsid w:val="006C1026"/>
    <w:rsid w:val="006C1897"/>
    <w:rsid w:val="006C24BE"/>
    <w:rsid w:val="006C332C"/>
    <w:rsid w:val="006C3487"/>
    <w:rsid w:val="006C37F6"/>
    <w:rsid w:val="006C41D1"/>
    <w:rsid w:val="006C4483"/>
    <w:rsid w:val="006C4613"/>
    <w:rsid w:val="006C46BD"/>
    <w:rsid w:val="006C4BB7"/>
    <w:rsid w:val="006C5106"/>
    <w:rsid w:val="006C511B"/>
    <w:rsid w:val="006C566B"/>
    <w:rsid w:val="006C60A1"/>
    <w:rsid w:val="006C6279"/>
    <w:rsid w:val="006C6312"/>
    <w:rsid w:val="006C632A"/>
    <w:rsid w:val="006C633B"/>
    <w:rsid w:val="006C636A"/>
    <w:rsid w:val="006C6C66"/>
    <w:rsid w:val="006C72D0"/>
    <w:rsid w:val="006C787D"/>
    <w:rsid w:val="006C7ACF"/>
    <w:rsid w:val="006C7B57"/>
    <w:rsid w:val="006C7DBC"/>
    <w:rsid w:val="006D06D1"/>
    <w:rsid w:val="006D0866"/>
    <w:rsid w:val="006D0A27"/>
    <w:rsid w:val="006D0C20"/>
    <w:rsid w:val="006D149C"/>
    <w:rsid w:val="006D2221"/>
    <w:rsid w:val="006D27FE"/>
    <w:rsid w:val="006D2A53"/>
    <w:rsid w:val="006D3A13"/>
    <w:rsid w:val="006D45DC"/>
    <w:rsid w:val="006D4D48"/>
    <w:rsid w:val="006D609B"/>
    <w:rsid w:val="006D62B3"/>
    <w:rsid w:val="006D69EE"/>
    <w:rsid w:val="006D6A24"/>
    <w:rsid w:val="006D6AD0"/>
    <w:rsid w:val="006D6DA7"/>
    <w:rsid w:val="006D7D57"/>
    <w:rsid w:val="006D7EEE"/>
    <w:rsid w:val="006E0677"/>
    <w:rsid w:val="006E0994"/>
    <w:rsid w:val="006E1A88"/>
    <w:rsid w:val="006E1ABF"/>
    <w:rsid w:val="006E1E99"/>
    <w:rsid w:val="006E21BA"/>
    <w:rsid w:val="006E24B1"/>
    <w:rsid w:val="006E28E8"/>
    <w:rsid w:val="006E2D78"/>
    <w:rsid w:val="006E2E7E"/>
    <w:rsid w:val="006E36D2"/>
    <w:rsid w:val="006E490A"/>
    <w:rsid w:val="006E5395"/>
    <w:rsid w:val="006E57F7"/>
    <w:rsid w:val="006E6372"/>
    <w:rsid w:val="006E66D1"/>
    <w:rsid w:val="006E73C8"/>
    <w:rsid w:val="006E79C3"/>
    <w:rsid w:val="006E7B14"/>
    <w:rsid w:val="006E7D22"/>
    <w:rsid w:val="006E7E75"/>
    <w:rsid w:val="006F02EB"/>
    <w:rsid w:val="006F0B4F"/>
    <w:rsid w:val="006F0CDC"/>
    <w:rsid w:val="006F0D3F"/>
    <w:rsid w:val="006F2782"/>
    <w:rsid w:val="006F2C4E"/>
    <w:rsid w:val="006F3293"/>
    <w:rsid w:val="006F4313"/>
    <w:rsid w:val="006F44C1"/>
    <w:rsid w:val="006F44E1"/>
    <w:rsid w:val="006F4891"/>
    <w:rsid w:val="006F4F3C"/>
    <w:rsid w:val="006F6E8F"/>
    <w:rsid w:val="006F702C"/>
    <w:rsid w:val="006F71E5"/>
    <w:rsid w:val="006F79C7"/>
    <w:rsid w:val="006F7A7C"/>
    <w:rsid w:val="007006EB"/>
    <w:rsid w:val="0070071E"/>
    <w:rsid w:val="007018FC"/>
    <w:rsid w:val="00702817"/>
    <w:rsid w:val="00702AB5"/>
    <w:rsid w:val="00702AE3"/>
    <w:rsid w:val="00703A66"/>
    <w:rsid w:val="0070499D"/>
    <w:rsid w:val="00704C7F"/>
    <w:rsid w:val="007052D3"/>
    <w:rsid w:val="00705304"/>
    <w:rsid w:val="00705423"/>
    <w:rsid w:val="00705AC9"/>
    <w:rsid w:val="00705B1E"/>
    <w:rsid w:val="007066BF"/>
    <w:rsid w:val="007068BC"/>
    <w:rsid w:val="007069CF"/>
    <w:rsid w:val="00706B91"/>
    <w:rsid w:val="00706CA7"/>
    <w:rsid w:val="00707600"/>
    <w:rsid w:val="00710BD6"/>
    <w:rsid w:val="00710DC4"/>
    <w:rsid w:val="007116B2"/>
    <w:rsid w:val="00711B6E"/>
    <w:rsid w:val="00711F58"/>
    <w:rsid w:val="0071249A"/>
    <w:rsid w:val="007126E4"/>
    <w:rsid w:val="00712D9C"/>
    <w:rsid w:val="00712FA6"/>
    <w:rsid w:val="00715242"/>
    <w:rsid w:val="007153CB"/>
    <w:rsid w:val="007157D4"/>
    <w:rsid w:val="007159A4"/>
    <w:rsid w:val="00715CA6"/>
    <w:rsid w:val="00716232"/>
    <w:rsid w:val="007168E1"/>
    <w:rsid w:val="00716B94"/>
    <w:rsid w:val="007172B3"/>
    <w:rsid w:val="0071765F"/>
    <w:rsid w:val="00717C95"/>
    <w:rsid w:val="00717DD5"/>
    <w:rsid w:val="00717DF3"/>
    <w:rsid w:val="00717E75"/>
    <w:rsid w:val="00717F49"/>
    <w:rsid w:val="007200FC"/>
    <w:rsid w:val="007206D6"/>
    <w:rsid w:val="00720A25"/>
    <w:rsid w:val="00720B47"/>
    <w:rsid w:val="007212EE"/>
    <w:rsid w:val="00721825"/>
    <w:rsid w:val="00721D98"/>
    <w:rsid w:val="00721ED7"/>
    <w:rsid w:val="007224EE"/>
    <w:rsid w:val="00722DA7"/>
    <w:rsid w:val="00723928"/>
    <w:rsid w:val="0072401E"/>
    <w:rsid w:val="00724408"/>
    <w:rsid w:val="00724996"/>
    <w:rsid w:val="00725803"/>
    <w:rsid w:val="00726B48"/>
    <w:rsid w:val="00727382"/>
    <w:rsid w:val="007274B7"/>
    <w:rsid w:val="00727A4D"/>
    <w:rsid w:val="00727D2C"/>
    <w:rsid w:val="00730E9A"/>
    <w:rsid w:val="00730FF3"/>
    <w:rsid w:val="00731374"/>
    <w:rsid w:val="00731F0A"/>
    <w:rsid w:val="007321EE"/>
    <w:rsid w:val="007324C7"/>
    <w:rsid w:val="00732D82"/>
    <w:rsid w:val="00735358"/>
    <w:rsid w:val="007357E7"/>
    <w:rsid w:val="00735E60"/>
    <w:rsid w:val="00736D47"/>
    <w:rsid w:val="00737113"/>
    <w:rsid w:val="007375C5"/>
    <w:rsid w:val="00737705"/>
    <w:rsid w:val="00737AED"/>
    <w:rsid w:val="00740344"/>
    <w:rsid w:val="00740F84"/>
    <w:rsid w:val="0074107F"/>
    <w:rsid w:val="00741FAF"/>
    <w:rsid w:val="007426B1"/>
    <w:rsid w:val="00742E3C"/>
    <w:rsid w:val="007430A5"/>
    <w:rsid w:val="00743A6A"/>
    <w:rsid w:val="00743C9E"/>
    <w:rsid w:val="00743D2A"/>
    <w:rsid w:val="00743DB0"/>
    <w:rsid w:val="00743F27"/>
    <w:rsid w:val="0074430E"/>
    <w:rsid w:val="00744392"/>
    <w:rsid w:val="00744491"/>
    <w:rsid w:val="0074450B"/>
    <w:rsid w:val="00744D37"/>
    <w:rsid w:val="0074534B"/>
    <w:rsid w:val="00745A1A"/>
    <w:rsid w:val="00745B82"/>
    <w:rsid w:val="00745D7B"/>
    <w:rsid w:val="0074619F"/>
    <w:rsid w:val="00746E68"/>
    <w:rsid w:val="007473D4"/>
    <w:rsid w:val="0074751D"/>
    <w:rsid w:val="0074770E"/>
    <w:rsid w:val="0074774A"/>
    <w:rsid w:val="007479F6"/>
    <w:rsid w:val="007501C2"/>
    <w:rsid w:val="00750711"/>
    <w:rsid w:val="00750F13"/>
    <w:rsid w:val="007511B8"/>
    <w:rsid w:val="0075192A"/>
    <w:rsid w:val="00751A24"/>
    <w:rsid w:val="00752591"/>
    <w:rsid w:val="00754376"/>
    <w:rsid w:val="0075437C"/>
    <w:rsid w:val="00754414"/>
    <w:rsid w:val="007545FD"/>
    <w:rsid w:val="00754890"/>
    <w:rsid w:val="00756270"/>
    <w:rsid w:val="00756427"/>
    <w:rsid w:val="007565F0"/>
    <w:rsid w:val="00756D6E"/>
    <w:rsid w:val="00757246"/>
    <w:rsid w:val="00757E0E"/>
    <w:rsid w:val="007602A1"/>
    <w:rsid w:val="007609FD"/>
    <w:rsid w:val="00760A94"/>
    <w:rsid w:val="00761813"/>
    <w:rsid w:val="00761CFF"/>
    <w:rsid w:val="00762050"/>
    <w:rsid w:val="007624FB"/>
    <w:rsid w:val="00762C79"/>
    <w:rsid w:val="007633BC"/>
    <w:rsid w:val="0076360A"/>
    <w:rsid w:val="00763E31"/>
    <w:rsid w:val="00763F82"/>
    <w:rsid w:val="00764966"/>
    <w:rsid w:val="00764A13"/>
    <w:rsid w:val="00764D65"/>
    <w:rsid w:val="00764F50"/>
    <w:rsid w:val="0076537C"/>
    <w:rsid w:val="007655EA"/>
    <w:rsid w:val="00765652"/>
    <w:rsid w:val="00765A13"/>
    <w:rsid w:val="00765A47"/>
    <w:rsid w:val="0076656F"/>
    <w:rsid w:val="007665E8"/>
    <w:rsid w:val="00766655"/>
    <w:rsid w:val="00766A0E"/>
    <w:rsid w:val="00766B81"/>
    <w:rsid w:val="00766BFE"/>
    <w:rsid w:val="00766FE3"/>
    <w:rsid w:val="00767196"/>
    <w:rsid w:val="007672A3"/>
    <w:rsid w:val="0076784B"/>
    <w:rsid w:val="007679B3"/>
    <w:rsid w:val="007709CB"/>
    <w:rsid w:val="00770E89"/>
    <w:rsid w:val="007712A8"/>
    <w:rsid w:val="0077142A"/>
    <w:rsid w:val="00771438"/>
    <w:rsid w:val="0077149A"/>
    <w:rsid w:val="00771D6B"/>
    <w:rsid w:val="007723BC"/>
    <w:rsid w:val="007725C2"/>
    <w:rsid w:val="0077271D"/>
    <w:rsid w:val="00772965"/>
    <w:rsid w:val="00772E69"/>
    <w:rsid w:val="00773270"/>
    <w:rsid w:val="0077339E"/>
    <w:rsid w:val="00773652"/>
    <w:rsid w:val="007737F8"/>
    <w:rsid w:val="007745FD"/>
    <w:rsid w:val="00774F09"/>
    <w:rsid w:val="00775B57"/>
    <w:rsid w:val="0077605C"/>
    <w:rsid w:val="00776A4A"/>
    <w:rsid w:val="00776F52"/>
    <w:rsid w:val="0077703C"/>
    <w:rsid w:val="00777BD0"/>
    <w:rsid w:val="00777EEA"/>
    <w:rsid w:val="007803C7"/>
    <w:rsid w:val="00780E0C"/>
    <w:rsid w:val="00781710"/>
    <w:rsid w:val="00782A79"/>
    <w:rsid w:val="007830BF"/>
    <w:rsid w:val="0078370B"/>
    <w:rsid w:val="00783C53"/>
    <w:rsid w:val="00783E63"/>
    <w:rsid w:val="0078491B"/>
    <w:rsid w:val="00784BE1"/>
    <w:rsid w:val="00784F17"/>
    <w:rsid w:val="00785206"/>
    <w:rsid w:val="0078536F"/>
    <w:rsid w:val="007860AA"/>
    <w:rsid w:val="007866EA"/>
    <w:rsid w:val="00786902"/>
    <w:rsid w:val="00786D75"/>
    <w:rsid w:val="00786EEC"/>
    <w:rsid w:val="00786F25"/>
    <w:rsid w:val="007873BE"/>
    <w:rsid w:val="007904C5"/>
    <w:rsid w:val="00790B53"/>
    <w:rsid w:val="00790D03"/>
    <w:rsid w:val="00790EBD"/>
    <w:rsid w:val="00791104"/>
    <w:rsid w:val="00791336"/>
    <w:rsid w:val="007915D1"/>
    <w:rsid w:val="00791A89"/>
    <w:rsid w:val="00791CCF"/>
    <w:rsid w:val="00791DFD"/>
    <w:rsid w:val="00791EE2"/>
    <w:rsid w:val="007927AA"/>
    <w:rsid w:val="00792D2A"/>
    <w:rsid w:val="00792D5D"/>
    <w:rsid w:val="007935A7"/>
    <w:rsid w:val="007935CA"/>
    <w:rsid w:val="00793612"/>
    <w:rsid w:val="00793867"/>
    <w:rsid w:val="00793DE2"/>
    <w:rsid w:val="00793F3B"/>
    <w:rsid w:val="00793F7F"/>
    <w:rsid w:val="00794017"/>
    <w:rsid w:val="007942DA"/>
    <w:rsid w:val="00794574"/>
    <w:rsid w:val="007945C3"/>
    <w:rsid w:val="00794803"/>
    <w:rsid w:val="00794A39"/>
    <w:rsid w:val="00795552"/>
    <w:rsid w:val="007959E8"/>
    <w:rsid w:val="00795A9E"/>
    <w:rsid w:val="00796AC7"/>
    <w:rsid w:val="00797760"/>
    <w:rsid w:val="00797F15"/>
    <w:rsid w:val="007A0095"/>
    <w:rsid w:val="007A041A"/>
    <w:rsid w:val="007A0C54"/>
    <w:rsid w:val="007A1517"/>
    <w:rsid w:val="007A168A"/>
    <w:rsid w:val="007A1DBE"/>
    <w:rsid w:val="007A2514"/>
    <w:rsid w:val="007A2872"/>
    <w:rsid w:val="007A2F05"/>
    <w:rsid w:val="007A3AEF"/>
    <w:rsid w:val="007A3B76"/>
    <w:rsid w:val="007A43EE"/>
    <w:rsid w:val="007A455C"/>
    <w:rsid w:val="007A45AC"/>
    <w:rsid w:val="007A582F"/>
    <w:rsid w:val="007A5AF9"/>
    <w:rsid w:val="007A6B46"/>
    <w:rsid w:val="007A6C0A"/>
    <w:rsid w:val="007A6CB2"/>
    <w:rsid w:val="007A6ED9"/>
    <w:rsid w:val="007A731B"/>
    <w:rsid w:val="007B0FBF"/>
    <w:rsid w:val="007B17AA"/>
    <w:rsid w:val="007B1E2E"/>
    <w:rsid w:val="007B2D60"/>
    <w:rsid w:val="007B325B"/>
    <w:rsid w:val="007B35DA"/>
    <w:rsid w:val="007B404A"/>
    <w:rsid w:val="007B4629"/>
    <w:rsid w:val="007B46BC"/>
    <w:rsid w:val="007B4A66"/>
    <w:rsid w:val="007B517C"/>
    <w:rsid w:val="007B5760"/>
    <w:rsid w:val="007B5E1D"/>
    <w:rsid w:val="007B5F40"/>
    <w:rsid w:val="007B6276"/>
    <w:rsid w:val="007B6AB2"/>
    <w:rsid w:val="007B6E1B"/>
    <w:rsid w:val="007B722C"/>
    <w:rsid w:val="007B7A3B"/>
    <w:rsid w:val="007B7A7C"/>
    <w:rsid w:val="007C02E2"/>
    <w:rsid w:val="007C07E9"/>
    <w:rsid w:val="007C1131"/>
    <w:rsid w:val="007C1330"/>
    <w:rsid w:val="007C1E69"/>
    <w:rsid w:val="007C26D0"/>
    <w:rsid w:val="007C26E0"/>
    <w:rsid w:val="007C2A1A"/>
    <w:rsid w:val="007C2BFD"/>
    <w:rsid w:val="007C3481"/>
    <w:rsid w:val="007C41B0"/>
    <w:rsid w:val="007C5108"/>
    <w:rsid w:val="007C53BD"/>
    <w:rsid w:val="007C57AD"/>
    <w:rsid w:val="007C5B71"/>
    <w:rsid w:val="007C6767"/>
    <w:rsid w:val="007C69A8"/>
    <w:rsid w:val="007C6C92"/>
    <w:rsid w:val="007C7087"/>
    <w:rsid w:val="007C76B1"/>
    <w:rsid w:val="007D0588"/>
    <w:rsid w:val="007D09BC"/>
    <w:rsid w:val="007D0C42"/>
    <w:rsid w:val="007D0C76"/>
    <w:rsid w:val="007D13C6"/>
    <w:rsid w:val="007D23B2"/>
    <w:rsid w:val="007D4E29"/>
    <w:rsid w:val="007D5734"/>
    <w:rsid w:val="007D5C3F"/>
    <w:rsid w:val="007D5E99"/>
    <w:rsid w:val="007D5FD0"/>
    <w:rsid w:val="007D6313"/>
    <w:rsid w:val="007D6399"/>
    <w:rsid w:val="007D660D"/>
    <w:rsid w:val="007D669A"/>
    <w:rsid w:val="007D694F"/>
    <w:rsid w:val="007D6ED3"/>
    <w:rsid w:val="007D758F"/>
    <w:rsid w:val="007E0A51"/>
    <w:rsid w:val="007E0B93"/>
    <w:rsid w:val="007E3118"/>
    <w:rsid w:val="007E340F"/>
    <w:rsid w:val="007E354F"/>
    <w:rsid w:val="007E428A"/>
    <w:rsid w:val="007E51AA"/>
    <w:rsid w:val="007E53B8"/>
    <w:rsid w:val="007E5BC4"/>
    <w:rsid w:val="007E654D"/>
    <w:rsid w:val="007E6A19"/>
    <w:rsid w:val="007E6A34"/>
    <w:rsid w:val="007E7585"/>
    <w:rsid w:val="007E7C5F"/>
    <w:rsid w:val="007E7FF7"/>
    <w:rsid w:val="007F01AC"/>
    <w:rsid w:val="007F03BE"/>
    <w:rsid w:val="007F0775"/>
    <w:rsid w:val="007F0B53"/>
    <w:rsid w:val="007F1231"/>
    <w:rsid w:val="007F1720"/>
    <w:rsid w:val="007F176F"/>
    <w:rsid w:val="007F1A08"/>
    <w:rsid w:val="007F1DAC"/>
    <w:rsid w:val="007F1FE0"/>
    <w:rsid w:val="007F2911"/>
    <w:rsid w:val="007F3A72"/>
    <w:rsid w:val="007F3D86"/>
    <w:rsid w:val="007F3F00"/>
    <w:rsid w:val="007F423A"/>
    <w:rsid w:val="007F5132"/>
    <w:rsid w:val="007F5176"/>
    <w:rsid w:val="007F5190"/>
    <w:rsid w:val="007F51A7"/>
    <w:rsid w:val="007F55D6"/>
    <w:rsid w:val="007F569A"/>
    <w:rsid w:val="007F70DE"/>
    <w:rsid w:val="007F75DC"/>
    <w:rsid w:val="007F7B23"/>
    <w:rsid w:val="00800310"/>
    <w:rsid w:val="00800430"/>
    <w:rsid w:val="00801232"/>
    <w:rsid w:val="00801255"/>
    <w:rsid w:val="00802165"/>
    <w:rsid w:val="008021D2"/>
    <w:rsid w:val="0080294C"/>
    <w:rsid w:val="00802AFB"/>
    <w:rsid w:val="00802DC6"/>
    <w:rsid w:val="00803323"/>
    <w:rsid w:val="00803609"/>
    <w:rsid w:val="00803735"/>
    <w:rsid w:val="00803915"/>
    <w:rsid w:val="0080528A"/>
    <w:rsid w:val="008057B6"/>
    <w:rsid w:val="00806017"/>
    <w:rsid w:val="00806393"/>
    <w:rsid w:val="00806964"/>
    <w:rsid w:val="00806EC7"/>
    <w:rsid w:val="00807E52"/>
    <w:rsid w:val="008106E4"/>
    <w:rsid w:val="00810826"/>
    <w:rsid w:val="008109A8"/>
    <w:rsid w:val="008117F8"/>
    <w:rsid w:val="008119E4"/>
    <w:rsid w:val="00811AC1"/>
    <w:rsid w:val="00812541"/>
    <w:rsid w:val="00812791"/>
    <w:rsid w:val="00812D5D"/>
    <w:rsid w:val="00812D9D"/>
    <w:rsid w:val="00812E49"/>
    <w:rsid w:val="00813826"/>
    <w:rsid w:val="00813F82"/>
    <w:rsid w:val="0081488C"/>
    <w:rsid w:val="00814E3C"/>
    <w:rsid w:val="00815BB5"/>
    <w:rsid w:val="00815C97"/>
    <w:rsid w:val="00815F1C"/>
    <w:rsid w:val="0081638F"/>
    <w:rsid w:val="008170E8"/>
    <w:rsid w:val="00817621"/>
    <w:rsid w:val="00817697"/>
    <w:rsid w:val="00820341"/>
    <w:rsid w:val="008203A9"/>
    <w:rsid w:val="00820AE2"/>
    <w:rsid w:val="00820BFC"/>
    <w:rsid w:val="00821091"/>
    <w:rsid w:val="008216C1"/>
    <w:rsid w:val="00821782"/>
    <w:rsid w:val="00821C7D"/>
    <w:rsid w:val="0082280E"/>
    <w:rsid w:val="00822824"/>
    <w:rsid w:val="00822CA8"/>
    <w:rsid w:val="008234D6"/>
    <w:rsid w:val="00823C7F"/>
    <w:rsid w:val="00824097"/>
    <w:rsid w:val="008243A4"/>
    <w:rsid w:val="00824536"/>
    <w:rsid w:val="008247EE"/>
    <w:rsid w:val="00825384"/>
    <w:rsid w:val="008259FD"/>
    <w:rsid w:val="00825AEC"/>
    <w:rsid w:val="00825DCE"/>
    <w:rsid w:val="008268A7"/>
    <w:rsid w:val="00826923"/>
    <w:rsid w:val="0082742A"/>
    <w:rsid w:val="00827905"/>
    <w:rsid w:val="00827C3A"/>
    <w:rsid w:val="00827DED"/>
    <w:rsid w:val="00827E50"/>
    <w:rsid w:val="00830012"/>
    <w:rsid w:val="0083029B"/>
    <w:rsid w:val="008304E0"/>
    <w:rsid w:val="008308FF"/>
    <w:rsid w:val="00831A0F"/>
    <w:rsid w:val="00832095"/>
    <w:rsid w:val="008324DA"/>
    <w:rsid w:val="00832E35"/>
    <w:rsid w:val="008340CE"/>
    <w:rsid w:val="00834602"/>
    <w:rsid w:val="00834B62"/>
    <w:rsid w:val="00834C06"/>
    <w:rsid w:val="00834D92"/>
    <w:rsid w:val="00835457"/>
    <w:rsid w:val="0083567F"/>
    <w:rsid w:val="0083568F"/>
    <w:rsid w:val="00835BCE"/>
    <w:rsid w:val="00835F6D"/>
    <w:rsid w:val="00836B01"/>
    <w:rsid w:val="00836C28"/>
    <w:rsid w:val="00836FB1"/>
    <w:rsid w:val="008370C2"/>
    <w:rsid w:val="008376C2"/>
    <w:rsid w:val="008376D5"/>
    <w:rsid w:val="00840604"/>
    <w:rsid w:val="00840A9E"/>
    <w:rsid w:val="0084102A"/>
    <w:rsid w:val="00841191"/>
    <w:rsid w:val="00841405"/>
    <w:rsid w:val="00841A2F"/>
    <w:rsid w:val="00841E9C"/>
    <w:rsid w:val="00842762"/>
    <w:rsid w:val="00842D2D"/>
    <w:rsid w:val="00843490"/>
    <w:rsid w:val="00843808"/>
    <w:rsid w:val="00844961"/>
    <w:rsid w:val="00844975"/>
    <w:rsid w:val="00844D5B"/>
    <w:rsid w:val="00844DC1"/>
    <w:rsid w:val="00844E28"/>
    <w:rsid w:val="00844F8C"/>
    <w:rsid w:val="008450A6"/>
    <w:rsid w:val="008458CF"/>
    <w:rsid w:val="008458E3"/>
    <w:rsid w:val="00845B21"/>
    <w:rsid w:val="00846206"/>
    <w:rsid w:val="00846A37"/>
    <w:rsid w:val="00846DA5"/>
    <w:rsid w:val="00846F01"/>
    <w:rsid w:val="0084704C"/>
    <w:rsid w:val="008470AC"/>
    <w:rsid w:val="00847501"/>
    <w:rsid w:val="00847B99"/>
    <w:rsid w:val="00847EA8"/>
    <w:rsid w:val="00847F1C"/>
    <w:rsid w:val="0085005D"/>
    <w:rsid w:val="00851678"/>
    <w:rsid w:val="00852B6B"/>
    <w:rsid w:val="00852D37"/>
    <w:rsid w:val="00852F97"/>
    <w:rsid w:val="0085358B"/>
    <w:rsid w:val="00853707"/>
    <w:rsid w:val="00854198"/>
    <w:rsid w:val="00854F5E"/>
    <w:rsid w:val="00856020"/>
    <w:rsid w:val="00856063"/>
    <w:rsid w:val="00856142"/>
    <w:rsid w:val="00856754"/>
    <w:rsid w:val="00856A06"/>
    <w:rsid w:val="00857657"/>
    <w:rsid w:val="00857E08"/>
    <w:rsid w:val="00857EF6"/>
    <w:rsid w:val="00857F86"/>
    <w:rsid w:val="00860025"/>
    <w:rsid w:val="0086028C"/>
    <w:rsid w:val="00860837"/>
    <w:rsid w:val="008611B9"/>
    <w:rsid w:val="0086144D"/>
    <w:rsid w:val="0086149E"/>
    <w:rsid w:val="008616CA"/>
    <w:rsid w:val="00861A73"/>
    <w:rsid w:val="00861C89"/>
    <w:rsid w:val="00861CB7"/>
    <w:rsid w:val="00861F46"/>
    <w:rsid w:val="00861FA0"/>
    <w:rsid w:val="008641BC"/>
    <w:rsid w:val="00864226"/>
    <w:rsid w:val="008642E8"/>
    <w:rsid w:val="008648AD"/>
    <w:rsid w:val="00865159"/>
    <w:rsid w:val="00865D7F"/>
    <w:rsid w:val="00866105"/>
    <w:rsid w:val="008662B2"/>
    <w:rsid w:val="00866A29"/>
    <w:rsid w:val="00866E55"/>
    <w:rsid w:val="008671F5"/>
    <w:rsid w:val="00867760"/>
    <w:rsid w:val="00867967"/>
    <w:rsid w:val="00867D59"/>
    <w:rsid w:val="0087027C"/>
    <w:rsid w:val="008706DA"/>
    <w:rsid w:val="0087079E"/>
    <w:rsid w:val="008714AF"/>
    <w:rsid w:val="008717E2"/>
    <w:rsid w:val="00871875"/>
    <w:rsid w:val="008718A0"/>
    <w:rsid w:val="0087197E"/>
    <w:rsid w:val="008723A2"/>
    <w:rsid w:val="0087293A"/>
    <w:rsid w:val="00872C63"/>
    <w:rsid w:val="00872E55"/>
    <w:rsid w:val="00872F47"/>
    <w:rsid w:val="008730B2"/>
    <w:rsid w:val="00873B24"/>
    <w:rsid w:val="00874090"/>
    <w:rsid w:val="008747F6"/>
    <w:rsid w:val="00874E86"/>
    <w:rsid w:val="00875080"/>
    <w:rsid w:val="008752D2"/>
    <w:rsid w:val="00875916"/>
    <w:rsid w:val="008770E1"/>
    <w:rsid w:val="00877141"/>
    <w:rsid w:val="00877170"/>
    <w:rsid w:val="008778FC"/>
    <w:rsid w:val="00880311"/>
    <w:rsid w:val="00880433"/>
    <w:rsid w:val="00880513"/>
    <w:rsid w:val="00880748"/>
    <w:rsid w:val="008808CE"/>
    <w:rsid w:val="008808FC"/>
    <w:rsid w:val="00881CD9"/>
    <w:rsid w:val="00881D16"/>
    <w:rsid w:val="00881D47"/>
    <w:rsid w:val="00881D57"/>
    <w:rsid w:val="0088229F"/>
    <w:rsid w:val="00882737"/>
    <w:rsid w:val="00883113"/>
    <w:rsid w:val="00883460"/>
    <w:rsid w:val="00883C5E"/>
    <w:rsid w:val="00884121"/>
    <w:rsid w:val="00884687"/>
    <w:rsid w:val="008846BF"/>
    <w:rsid w:val="00884B6F"/>
    <w:rsid w:val="00884DC8"/>
    <w:rsid w:val="00885620"/>
    <w:rsid w:val="00885809"/>
    <w:rsid w:val="0088588A"/>
    <w:rsid w:val="00886E2B"/>
    <w:rsid w:val="00886FB0"/>
    <w:rsid w:val="00887835"/>
    <w:rsid w:val="00887883"/>
    <w:rsid w:val="00887C69"/>
    <w:rsid w:val="008902E2"/>
    <w:rsid w:val="00890723"/>
    <w:rsid w:val="008907FD"/>
    <w:rsid w:val="008909F9"/>
    <w:rsid w:val="00890D2F"/>
    <w:rsid w:val="0089197C"/>
    <w:rsid w:val="00891E33"/>
    <w:rsid w:val="00892366"/>
    <w:rsid w:val="00892545"/>
    <w:rsid w:val="008926B2"/>
    <w:rsid w:val="00892864"/>
    <w:rsid w:val="008928A8"/>
    <w:rsid w:val="008928F2"/>
    <w:rsid w:val="00892A77"/>
    <w:rsid w:val="0089435D"/>
    <w:rsid w:val="00894BEE"/>
    <w:rsid w:val="00895221"/>
    <w:rsid w:val="00895484"/>
    <w:rsid w:val="008955BD"/>
    <w:rsid w:val="00895FFD"/>
    <w:rsid w:val="0089622C"/>
    <w:rsid w:val="00896635"/>
    <w:rsid w:val="00896680"/>
    <w:rsid w:val="008966A6"/>
    <w:rsid w:val="008966CA"/>
    <w:rsid w:val="0089681F"/>
    <w:rsid w:val="00896DA2"/>
    <w:rsid w:val="008972F3"/>
    <w:rsid w:val="00897682"/>
    <w:rsid w:val="008978D4"/>
    <w:rsid w:val="00897936"/>
    <w:rsid w:val="00897B28"/>
    <w:rsid w:val="008A0C92"/>
    <w:rsid w:val="008A184C"/>
    <w:rsid w:val="008A1CFC"/>
    <w:rsid w:val="008A1E25"/>
    <w:rsid w:val="008A3573"/>
    <w:rsid w:val="008A38C8"/>
    <w:rsid w:val="008A39C4"/>
    <w:rsid w:val="008A3BEC"/>
    <w:rsid w:val="008A3C45"/>
    <w:rsid w:val="008A3CAF"/>
    <w:rsid w:val="008A3EF2"/>
    <w:rsid w:val="008A4C54"/>
    <w:rsid w:val="008A5E40"/>
    <w:rsid w:val="008A5EA1"/>
    <w:rsid w:val="008A6E3A"/>
    <w:rsid w:val="008A743A"/>
    <w:rsid w:val="008A7575"/>
    <w:rsid w:val="008A7611"/>
    <w:rsid w:val="008A78D2"/>
    <w:rsid w:val="008A7EDA"/>
    <w:rsid w:val="008A7F6A"/>
    <w:rsid w:val="008A7F7C"/>
    <w:rsid w:val="008B02B3"/>
    <w:rsid w:val="008B08D0"/>
    <w:rsid w:val="008B1D67"/>
    <w:rsid w:val="008B1DA7"/>
    <w:rsid w:val="008B1DAA"/>
    <w:rsid w:val="008B20C9"/>
    <w:rsid w:val="008B2D39"/>
    <w:rsid w:val="008B31C3"/>
    <w:rsid w:val="008B321C"/>
    <w:rsid w:val="008B454A"/>
    <w:rsid w:val="008B48E8"/>
    <w:rsid w:val="008B491A"/>
    <w:rsid w:val="008B4E2C"/>
    <w:rsid w:val="008B59F6"/>
    <w:rsid w:val="008B612A"/>
    <w:rsid w:val="008B6753"/>
    <w:rsid w:val="008B6A9C"/>
    <w:rsid w:val="008B6BB3"/>
    <w:rsid w:val="008B6DA1"/>
    <w:rsid w:val="008B794D"/>
    <w:rsid w:val="008C05E2"/>
    <w:rsid w:val="008C0A71"/>
    <w:rsid w:val="008C0FF4"/>
    <w:rsid w:val="008C11F6"/>
    <w:rsid w:val="008C128B"/>
    <w:rsid w:val="008C14DC"/>
    <w:rsid w:val="008C163F"/>
    <w:rsid w:val="008C1B75"/>
    <w:rsid w:val="008C1C8B"/>
    <w:rsid w:val="008C1E15"/>
    <w:rsid w:val="008C1F1F"/>
    <w:rsid w:val="008C2958"/>
    <w:rsid w:val="008C3248"/>
    <w:rsid w:val="008C3A59"/>
    <w:rsid w:val="008C3C30"/>
    <w:rsid w:val="008C42E0"/>
    <w:rsid w:val="008C43C7"/>
    <w:rsid w:val="008C4982"/>
    <w:rsid w:val="008C4C7E"/>
    <w:rsid w:val="008C50C9"/>
    <w:rsid w:val="008C5AE7"/>
    <w:rsid w:val="008C5D5F"/>
    <w:rsid w:val="008C60A0"/>
    <w:rsid w:val="008C61F8"/>
    <w:rsid w:val="008C6946"/>
    <w:rsid w:val="008C6C52"/>
    <w:rsid w:val="008C76CE"/>
    <w:rsid w:val="008D01CE"/>
    <w:rsid w:val="008D1158"/>
    <w:rsid w:val="008D1577"/>
    <w:rsid w:val="008D15FA"/>
    <w:rsid w:val="008D1679"/>
    <w:rsid w:val="008D1A41"/>
    <w:rsid w:val="008D1C67"/>
    <w:rsid w:val="008D21C0"/>
    <w:rsid w:val="008D26A4"/>
    <w:rsid w:val="008D26B7"/>
    <w:rsid w:val="008D2BDF"/>
    <w:rsid w:val="008D325E"/>
    <w:rsid w:val="008D35B9"/>
    <w:rsid w:val="008D37D2"/>
    <w:rsid w:val="008D3DA6"/>
    <w:rsid w:val="008D3ECA"/>
    <w:rsid w:val="008D43DF"/>
    <w:rsid w:val="008D4A0C"/>
    <w:rsid w:val="008D4EE0"/>
    <w:rsid w:val="008D4FE9"/>
    <w:rsid w:val="008D523B"/>
    <w:rsid w:val="008D52E9"/>
    <w:rsid w:val="008D55DD"/>
    <w:rsid w:val="008D65B5"/>
    <w:rsid w:val="008D6988"/>
    <w:rsid w:val="008D6A0B"/>
    <w:rsid w:val="008D6E26"/>
    <w:rsid w:val="008D7252"/>
    <w:rsid w:val="008D7716"/>
    <w:rsid w:val="008D7CC9"/>
    <w:rsid w:val="008E0202"/>
    <w:rsid w:val="008E06A3"/>
    <w:rsid w:val="008E0775"/>
    <w:rsid w:val="008E0926"/>
    <w:rsid w:val="008E09B5"/>
    <w:rsid w:val="008E0A10"/>
    <w:rsid w:val="008E0ACA"/>
    <w:rsid w:val="008E0B6D"/>
    <w:rsid w:val="008E0E17"/>
    <w:rsid w:val="008E1997"/>
    <w:rsid w:val="008E1A38"/>
    <w:rsid w:val="008E1D7E"/>
    <w:rsid w:val="008E1E11"/>
    <w:rsid w:val="008E1E3A"/>
    <w:rsid w:val="008E1F3F"/>
    <w:rsid w:val="008E24EA"/>
    <w:rsid w:val="008E27EB"/>
    <w:rsid w:val="008E29F0"/>
    <w:rsid w:val="008E2BA4"/>
    <w:rsid w:val="008E2C6A"/>
    <w:rsid w:val="008E2CED"/>
    <w:rsid w:val="008E2D86"/>
    <w:rsid w:val="008E2F6B"/>
    <w:rsid w:val="008E3866"/>
    <w:rsid w:val="008E38C3"/>
    <w:rsid w:val="008E420A"/>
    <w:rsid w:val="008E46F5"/>
    <w:rsid w:val="008E47E4"/>
    <w:rsid w:val="008E4D06"/>
    <w:rsid w:val="008E561F"/>
    <w:rsid w:val="008E6195"/>
    <w:rsid w:val="008E67AF"/>
    <w:rsid w:val="008E6816"/>
    <w:rsid w:val="008E68F0"/>
    <w:rsid w:val="008E6EBF"/>
    <w:rsid w:val="008E780D"/>
    <w:rsid w:val="008E7E5D"/>
    <w:rsid w:val="008F0191"/>
    <w:rsid w:val="008F02FA"/>
    <w:rsid w:val="008F11CA"/>
    <w:rsid w:val="008F1AB3"/>
    <w:rsid w:val="008F1B16"/>
    <w:rsid w:val="008F21CC"/>
    <w:rsid w:val="008F26F0"/>
    <w:rsid w:val="008F30BD"/>
    <w:rsid w:val="008F3205"/>
    <w:rsid w:val="008F3967"/>
    <w:rsid w:val="008F4786"/>
    <w:rsid w:val="008F4F0C"/>
    <w:rsid w:val="008F5980"/>
    <w:rsid w:val="008F5988"/>
    <w:rsid w:val="008F6A4B"/>
    <w:rsid w:val="00900A72"/>
    <w:rsid w:val="00901A6D"/>
    <w:rsid w:val="00902D83"/>
    <w:rsid w:val="00902F24"/>
    <w:rsid w:val="00903DFF"/>
    <w:rsid w:val="0090407A"/>
    <w:rsid w:val="009042D3"/>
    <w:rsid w:val="00905710"/>
    <w:rsid w:val="00906192"/>
    <w:rsid w:val="0090682A"/>
    <w:rsid w:val="00907915"/>
    <w:rsid w:val="00907B0C"/>
    <w:rsid w:val="00907FAB"/>
    <w:rsid w:val="0091065F"/>
    <w:rsid w:val="0091073D"/>
    <w:rsid w:val="009119D6"/>
    <w:rsid w:val="009120C9"/>
    <w:rsid w:val="00912917"/>
    <w:rsid w:val="00912A31"/>
    <w:rsid w:val="00912C5E"/>
    <w:rsid w:val="00912C61"/>
    <w:rsid w:val="009135A6"/>
    <w:rsid w:val="009136E5"/>
    <w:rsid w:val="00913933"/>
    <w:rsid w:val="00913E38"/>
    <w:rsid w:val="00913EF7"/>
    <w:rsid w:val="00914C71"/>
    <w:rsid w:val="00915425"/>
    <w:rsid w:val="00915746"/>
    <w:rsid w:val="00915CAA"/>
    <w:rsid w:val="00915E35"/>
    <w:rsid w:val="00916269"/>
    <w:rsid w:val="009162E7"/>
    <w:rsid w:val="00916597"/>
    <w:rsid w:val="00917087"/>
    <w:rsid w:val="0091786F"/>
    <w:rsid w:val="0091796D"/>
    <w:rsid w:val="009203FF"/>
    <w:rsid w:val="00920801"/>
    <w:rsid w:val="00920814"/>
    <w:rsid w:val="00920939"/>
    <w:rsid w:val="009209DD"/>
    <w:rsid w:val="00920CDD"/>
    <w:rsid w:val="009214F1"/>
    <w:rsid w:val="0092252E"/>
    <w:rsid w:val="009226E5"/>
    <w:rsid w:val="00922881"/>
    <w:rsid w:val="0092299E"/>
    <w:rsid w:val="00922B88"/>
    <w:rsid w:val="00922F2A"/>
    <w:rsid w:val="0092368B"/>
    <w:rsid w:val="00923932"/>
    <w:rsid w:val="00923C22"/>
    <w:rsid w:val="00923DC8"/>
    <w:rsid w:val="00923DE4"/>
    <w:rsid w:val="009243BA"/>
    <w:rsid w:val="009244A4"/>
    <w:rsid w:val="00924723"/>
    <w:rsid w:val="00924B4A"/>
    <w:rsid w:val="00925B06"/>
    <w:rsid w:val="00925B62"/>
    <w:rsid w:val="00925DCF"/>
    <w:rsid w:val="00925FC0"/>
    <w:rsid w:val="00926299"/>
    <w:rsid w:val="009265B3"/>
    <w:rsid w:val="00926659"/>
    <w:rsid w:val="009267CC"/>
    <w:rsid w:val="00926AFD"/>
    <w:rsid w:val="00926B17"/>
    <w:rsid w:val="009274A7"/>
    <w:rsid w:val="00927659"/>
    <w:rsid w:val="00930856"/>
    <w:rsid w:val="0093114E"/>
    <w:rsid w:val="009311EB"/>
    <w:rsid w:val="0093181F"/>
    <w:rsid w:val="0093213C"/>
    <w:rsid w:val="00932296"/>
    <w:rsid w:val="00932423"/>
    <w:rsid w:val="00932973"/>
    <w:rsid w:val="00932C04"/>
    <w:rsid w:val="00932C9C"/>
    <w:rsid w:val="00932F1B"/>
    <w:rsid w:val="00933252"/>
    <w:rsid w:val="0093327F"/>
    <w:rsid w:val="00933C80"/>
    <w:rsid w:val="00934232"/>
    <w:rsid w:val="0093435D"/>
    <w:rsid w:val="009343DE"/>
    <w:rsid w:val="0093546A"/>
    <w:rsid w:val="0093623A"/>
    <w:rsid w:val="009364B1"/>
    <w:rsid w:val="00936642"/>
    <w:rsid w:val="0093712B"/>
    <w:rsid w:val="00937652"/>
    <w:rsid w:val="009376F7"/>
    <w:rsid w:val="00937786"/>
    <w:rsid w:val="00937816"/>
    <w:rsid w:val="00937B7D"/>
    <w:rsid w:val="00940034"/>
    <w:rsid w:val="00940284"/>
    <w:rsid w:val="0094086D"/>
    <w:rsid w:val="00940CEB"/>
    <w:rsid w:val="00940EBC"/>
    <w:rsid w:val="00941EE1"/>
    <w:rsid w:val="00942313"/>
    <w:rsid w:val="00943205"/>
    <w:rsid w:val="00943602"/>
    <w:rsid w:val="009439A0"/>
    <w:rsid w:val="00943BAF"/>
    <w:rsid w:val="0094407B"/>
    <w:rsid w:val="00944B2D"/>
    <w:rsid w:val="00945274"/>
    <w:rsid w:val="00945828"/>
    <w:rsid w:val="00945911"/>
    <w:rsid w:val="00945C7B"/>
    <w:rsid w:val="00945D16"/>
    <w:rsid w:val="009469B8"/>
    <w:rsid w:val="00946AC5"/>
    <w:rsid w:val="00946F99"/>
    <w:rsid w:val="009470F8"/>
    <w:rsid w:val="00947495"/>
    <w:rsid w:val="00947FAD"/>
    <w:rsid w:val="00950549"/>
    <w:rsid w:val="00950572"/>
    <w:rsid w:val="009505A3"/>
    <w:rsid w:val="00950815"/>
    <w:rsid w:val="009508E0"/>
    <w:rsid w:val="0095097E"/>
    <w:rsid w:val="00950FE5"/>
    <w:rsid w:val="00951013"/>
    <w:rsid w:val="009515E9"/>
    <w:rsid w:val="00951C26"/>
    <w:rsid w:val="00952225"/>
    <w:rsid w:val="00952457"/>
    <w:rsid w:val="00952BC8"/>
    <w:rsid w:val="00953206"/>
    <w:rsid w:val="00953392"/>
    <w:rsid w:val="0095352C"/>
    <w:rsid w:val="00953644"/>
    <w:rsid w:val="00953B6D"/>
    <w:rsid w:val="0095418C"/>
    <w:rsid w:val="009543D9"/>
    <w:rsid w:val="009549B2"/>
    <w:rsid w:val="00954A9C"/>
    <w:rsid w:val="00955F5F"/>
    <w:rsid w:val="009565A1"/>
    <w:rsid w:val="00956657"/>
    <w:rsid w:val="0095699D"/>
    <w:rsid w:val="00956C92"/>
    <w:rsid w:val="009571F6"/>
    <w:rsid w:val="00957CE7"/>
    <w:rsid w:val="009601E8"/>
    <w:rsid w:val="009607D0"/>
    <w:rsid w:val="00960F86"/>
    <w:rsid w:val="00961188"/>
    <w:rsid w:val="00961C58"/>
    <w:rsid w:val="00961FE4"/>
    <w:rsid w:val="00962011"/>
    <w:rsid w:val="0096229E"/>
    <w:rsid w:val="00962643"/>
    <w:rsid w:val="009628CC"/>
    <w:rsid w:val="0096309E"/>
    <w:rsid w:val="00963310"/>
    <w:rsid w:val="00963C1A"/>
    <w:rsid w:val="009646BF"/>
    <w:rsid w:val="00965657"/>
    <w:rsid w:val="00965994"/>
    <w:rsid w:val="00965B32"/>
    <w:rsid w:val="00967D12"/>
    <w:rsid w:val="00967DD5"/>
    <w:rsid w:val="00967E8D"/>
    <w:rsid w:val="009710B3"/>
    <w:rsid w:val="00971AF5"/>
    <w:rsid w:val="00971CE7"/>
    <w:rsid w:val="00972563"/>
    <w:rsid w:val="0097257B"/>
    <w:rsid w:val="00972C1A"/>
    <w:rsid w:val="009731BF"/>
    <w:rsid w:val="009733E1"/>
    <w:rsid w:val="0097352B"/>
    <w:rsid w:val="00973A29"/>
    <w:rsid w:val="009741EE"/>
    <w:rsid w:val="009742E1"/>
    <w:rsid w:val="009743AE"/>
    <w:rsid w:val="009749AF"/>
    <w:rsid w:val="00975120"/>
    <w:rsid w:val="00975A18"/>
    <w:rsid w:val="00975B48"/>
    <w:rsid w:val="00975C1D"/>
    <w:rsid w:val="00976027"/>
    <w:rsid w:val="009764BF"/>
    <w:rsid w:val="009766B6"/>
    <w:rsid w:val="009769A9"/>
    <w:rsid w:val="009774C5"/>
    <w:rsid w:val="009806ED"/>
    <w:rsid w:val="0098074D"/>
    <w:rsid w:val="00980821"/>
    <w:rsid w:val="00980F16"/>
    <w:rsid w:val="00982146"/>
    <w:rsid w:val="0098271E"/>
    <w:rsid w:val="00982770"/>
    <w:rsid w:val="00982BF8"/>
    <w:rsid w:val="00982C30"/>
    <w:rsid w:val="00982C58"/>
    <w:rsid w:val="009830E2"/>
    <w:rsid w:val="00983418"/>
    <w:rsid w:val="009837EC"/>
    <w:rsid w:val="00983B0F"/>
    <w:rsid w:val="0098412B"/>
    <w:rsid w:val="009841C5"/>
    <w:rsid w:val="009865B0"/>
    <w:rsid w:val="00986801"/>
    <w:rsid w:val="00986902"/>
    <w:rsid w:val="009870E3"/>
    <w:rsid w:val="009872CF"/>
    <w:rsid w:val="009874FC"/>
    <w:rsid w:val="0098775B"/>
    <w:rsid w:val="0099046C"/>
    <w:rsid w:val="009908C9"/>
    <w:rsid w:val="00990A86"/>
    <w:rsid w:val="00990B7D"/>
    <w:rsid w:val="009920D0"/>
    <w:rsid w:val="009921AD"/>
    <w:rsid w:val="009922E2"/>
    <w:rsid w:val="00993967"/>
    <w:rsid w:val="00993D15"/>
    <w:rsid w:val="00994838"/>
    <w:rsid w:val="00994877"/>
    <w:rsid w:val="00995370"/>
    <w:rsid w:val="0099539F"/>
    <w:rsid w:val="009954FE"/>
    <w:rsid w:val="009955ED"/>
    <w:rsid w:val="00995A14"/>
    <w:rsid w:val="00996142"/>
    <w:rsid w:val="009963C2"/>
    <w:rsid w:val="00997222"/>
    <w:rsid w:val="009972BF"/>
    <w:rsid w:val="0099786C"/>
    <w:rsid w:val="00997D3F"/>
    <w:rsid w:val="00997D4C"/>
    <w:rsid w:val="009A05C7"/>
    <w:rsid w:val="009A1762"/>
    <w:rsid w:val="009A22BE"/>
    <w:rsid w:val="009A33AC"/>
    <w:rsid w:val="009A3517"/>
    <w:rsid w:val="009A3FE9"/>
    <w:rsid w:val="009A405B"/>
    <w:rsid w:val="009A46CF"/>
    <w:rsid w:val="009A4D9C"/>
    <w:rsid w:val="009A5377"/>
    <w:rsid w:val="009A656B"/>
    <w:rsid w:val="009A67C0"/>
    <w:rsid w:val="009A689E"/>
    <w:rsid w:val="009A6AB7"/>
    <w:rsid w:val="009A6FE8"/>
    <w:rsid w:val="009A743F"/>
    <w:rsid w:val="009A7770"/>
    <w:rsid w:val="009A78F3"/>
    <w:rsid w:val="009B038E"/>
    <w:rsid w:val="009B0508"/>
    <w:rsid w:val="009B1129"/>
    <w:rsid w:val="009B13B6"/>
    <w:rsid w:val="009B152E"/>
    <w:rsid w:val="009B1ED8"/>
    <w:rsid w:val="009B244F"/>
    <w:rsid w:val="009B2A20"/>
    <w:rsid w:val="009B2AF3"/>
    <w:rsid w:val="009B38A0"/>
    <w:rsid w:val="009B3CD6"/>
    <w:rsid w:val="009B4502"/>
    <w:rsid w:val="009B554D"/>
    <w:rsid w:val="009B5DF6"/>
    <w:rsid w:val="009B6048"/>
    <w:rsid w:val="009B6597"/>
    <w:rsid w:val="009B696B"/>
    <w:rsid w:val="009B69E9"/>
    <w:rsid w:val="009B6ACD"/>
    <w:rsid w:val="009B6BF8"/>
    <w:rsid w:val="009B70BD"/>
    <w:rsid w:val="009B7367"/>
    <w:rsid w:val="009B752B"/>
    <w:rsid w:val="009B75DE"/>
    <w:rsid w:val="009B7B4C"/>
    <w:rsid w:val="009B7CB5"/>
    <w:rsid w:val="009B7D8F"/>
    <w:rsid w:val="009B7FAC"/>
    <w:rsid w:val="009C01FF"/>
    <w:rsid w:val="009C08B1"/>
    <w:rsid w:val="009C0AC7"/>
    <w:rsid w:val="009C1548"/>
    <w:rsid w:val="009C1AA5"/>
    <w:rsid w:val="009C1AC8"/>
    <w:rsid w:val="009C1D2F"/>
    <w:rsid w:val="009C1EF3"/>
    <w:rsid w:val="009C222D"/>
    <w:rsid w:val="009C2426"/>
    <w:rsid w:val="009C26AD"/>
    <w:rsid w:val="009C29AA"/>
    <w:rsid w:val="009C2C0F"/>
    <w:rsid w:val="009C33BD"/>
    <w:rsid w:val="009C392B"/>
    <w:rsid w:val="009C3C01"/>
    <w:rsid w:val="009C3F57"/>
    <w:rsid w:val="009C4326"/>
    <w:rsid w:val="009C4421"/>
    <w:rsid w:val="009C50AE"/>
    <w:rsid w:val="009C550C"/>
    <w:rsid w:val="009C6CD6"/>
    <w:rsid w:val="009C724F"/>
    <w:rsid w:val="009C7697"/>
    <w:rsid w:val="009C7ED9"/>
    <w:rsid w:val="009D02C1"/>
    <w:rsid w:val="009D06B3"/>
    <w:rsid w:val="009D2D7B"/>
    <w:rsid w:val="009D2EFC"/>
    <w:rsid w:val="009D3E97"/>
    <w:rsid w:val="009D417B"/>
    <w:rsid w:val="009D4222"/>
    <w:rsid w:val="009D4A1F"/>
    <w:rsid w:val="009D4AF7"/>
    <w:rsid w:val="009D4CA9"/>
    <w:rsid w:val="009D5B8E"/>
    <w:rsid w:val="009D5CBA"/>
    <w:rsid w:val="009D5DA5"/>
    <w:rsid w:val="009D6538"/>
    <w:rsid w:val="009D6908"/>
    <w:rsid w:val="009D7237"/>
    <w:rsid w:val="009D7F55"/>
    <w:rsid w:val="009E0332"/>
    <w:rsid w:val="009E0390"/>
    <w:rsid w:val="009E0BD8"/>
    <w:rsid w:val="009E0BE2"/>
    <w:rsid w:val="009E0CB5"/>
    <w:rsid w:val="009E1406"/>
    <w:rsid w:val="009E249F"/>
    <w:rsid w:val="009E2D91"/>
    <w:rsid w:val="009E2EE5"/>
    <w:rsid w:val="009E320D"/>
    <w:rsid w:val="009E32DE"/>
    <w:rsid w:val="009E33B9"/>
    <w:rsid w:val="009E3C3E"/>
    <w:rsid w:val="009E3CFD"/>
    <w:rsid w:val="009E3D8C"/>
    <w:rsid w:val="009E48E7"/>
    <w:rsid w:val="009E5AE5"/>
    <w:rsid w:val="009E5B97"/>
    <w:rsid w:val="009E6096"/>
    <w:rsid w:val="009E6792"/>
    <w:rsid w:val="009E6933"/>
    <w:rsid w:val="009E6A31"/>
    <w:rsid w:val="009E72A0"/>
    <w:rsid w:val="009E7BB8"/>
    <w:rsid w:val="009E7C2B"/>
    <w:rsid w:val="009E7CDD"/>
    <w:rsid w:val="009E7FA0"/>
    <w:rsid w:val="009F1945"/>
    <w:rsid w:val="009F1CA0"/>
    <w:rsid w:val="009F1EAB"/>
    <w:rsid w:val="009F2199"/>
    <w:rsid w:val="009F25BC"/>
    <w:rsid w:val="009F3130"/>
    <w:rsid w:val="009F32C4"/>
    <w:rsid w:val="009F3EC0"/>
    <w:rsid w:val="009F4924"/>
    <w:rsid w:val="009F49BA"/>
    <w:rsid w:val="009F4A28"/>
    <w:rsid w:val="009F4FA4"/>
    <w:rsid w:val="009F5C1D"/>
    <w:rsid w:val="009F61B6"/>
    <w:rsid w:val="009F62F2"/>
    <w:rsid w:val="009F65E9"/>
    <w:rsid w:val="009F686C"/>
    <w:rsid w:val="009F7E69"/>
    <w:rsid w:val="00A00732"/>
    <w:rsid w:val="00A00801"/>
    <w:rsid w:val="00A00AF6"/>
    <w:rsid w:val="00A011B7"/>
    <w:rsid w:val="00A01A8D"/>
    <w:rsid w:val="00A0219D"/>
    <w:rsid w:val="00A0288C"/>
    <w:rsid w:val="00A02E25"/>
    <w:rsid w:val="00A02E3E"/>
    <w:rsid w:val="00A033F8"/>
    <w:rsid w:val="00A034DB"/>
    <w:rsid w:val="00A042E9"/>
    <w:rsid w:val="00A04753"/>
    <w:rsid w:val="00A047CD"/>
    <w:rsid w:val="00A04F3A"/>
    <w:rsid w:val="00A051B9"/>
    <w:rsid w:val="00A05444"/>
    <w:rsid w:val="00A05F0A"/>
    <w:rsid w:val="00A06250"/>
    <w:rsid w:val="00A0661E"/>
    <w:rsid w:val="00A06870"/>
    <w:rsid w:val="00A07005"/>
    <w:rsid w:val="00A07B43"/>
    <w:rsid w:val="00A07D95"/>
    <w:rsid w:val="00A10A87"/>
    <w:rsid w:val="00A10F5F"/>
    <w:rsid w:val="00A113C3"/>
    <w:rsid w:val="00A1194C"/>
    <w:rsid w:val="00A1197A"/>
    <w:rsid w:val="00A1262F"/>
    <w:rsid w:val="00A130A7"/>
    <w:rsid w:val="00A1315F"/>
    <w:rsid w:val="00A13678"/>
    <w:rsid w:val="00A13C66"/>
    <w:rsid w:val="00A14036"/>
    <w:rsid w:val="00A148F1"/>
    <w:rsid w:val="00A1490D"/>
    <w:rsid w:val="00A1496F"/>
    <w:rsid w:val="00A15072"/>
    <w:rsid w:val="00A169F8"/>
    <w:rsid w:val="00A16A80"/>
    <w:rsid w:val="00A16AF4"/>
    <w:rsid w:val="00A16FBD"/>
    <w:rsid w:val="00A16FCC"/>
    <w:rsid w:val="00A17F43"/>
    <w:rsid w:val="00A17F67"/>
    <w:rsid w:val="00A21000"/>
    <w:rsid w:val="00A21EB7"/>
    <w:rsid w:val="00A21F4D"/>
    <w:rsid w:val="00A22575"/>
    <w:rsid w:val="00A22D3A"/>
    <w:rsid w:val="00A22EC2"/>
    <w:rsid w:val="00A23C9F"/>
    <w:rsid w:val="00A245C6"/>
    <w:rsid w:val="00A2496C"/>
    <w:rsid w:val="00A25067"/>
    <w:rsid w:val="00A25E12"/>
    <w:rsid w:val="00A26051"/>
    <w:rsid w:val="00A260F3"/>
    <w:rsid w:val="00A26592"/>
    <w:rsid w:val="00A2670B"/>
    <w:rsid w:val="00A26A74"/>
    <w:rsid w:val="00A26F13"/>
    <w:rsid w:val="00A2736B"/>
    <w:rsid w:val="00A275F0"/>
    <w:rsid w:val="00A278BA"/>
    <w:rsid w:val="00A30041"/>
    <w:rsid w:val="00A30988"/>
    <w:rsid w:val="00A30CFE"/>
    <w:rsid w:val="00A30F5D"/>
    <w:rsid w:val="00A30FDF"/>
    <w:rsid w:val="00A313CC"/>
    <w:rsid w:val="00A3164E"/>
    <w:rsid w:val="00A317E3"/>
    <w:rsid w:val="00A323EC"/>
    <w:rsid w:val="00A32937"/>
    <w:rsid w:val="00A32D25"/>
    <w:rsid w:val="00A33BCC"/>
    <w:rsid w:val="00A33BF0"/>
    <w:rsid w:val="00A3401A"/>
    <w:rsid w:val="00A340C0"/>
    <w:rsid w:val="00A3464B"/>
    <w:rsid w:val="00A34846"/>
    <w:rsid w:val="00A34CD9"/>
    <w:rsid w:val="00A35EAB"/>
    <w:rsid w:val="00A35EBE"/>
    <w:rsid w:val="00A35FDE"/>
    <w:rsid w:val="00A36B0E"/>
    <w:rsid w:val="00A3740A"/>
    <w:rsid w:val="00A37EBA"/>
    <w:rsid w:val="00A403CF"/>
    <w:rsid w:val="00A40458"/>
    <w:rsid w:val="00A40FE5"/>
    <w:rsid w:val="00A41007"/>
    <w:rsid w:val="00A41B11"/>
    <w:rsid w:val="00A41E1A"/>
    <w:rsid w:val="00A42641"/>
    <w:rsid w:val="00A4276D"/>
    <w:rsid w:val="00A4282D"/>
    <w:rsid w:val="00A42C16"/>
    <w:rsid w:val="00A43D6F"/>
    <w:rsid w:val="00A44068"/>
    <w:rsid w:val="00A44621"/>
    <w:rsid w:val="00A448C6"/>
    <w:rsid w:val="00A448EA"/>
    <w:rsid w:val="00A464AF"/>
    <w:rsid w:val="00A46E18"/>
    <w:rsid w:val="00A46F6A"/>
    <w:rsid w:val="00A473F1"/>
    <w:rsid w:val="00A476AF"/>
    <w:rsid w:val="00A47F03"/>
    <w:rsid w:val="00A51167"/>
    <w:rsid w:val="00A51808"/>
    <w:rsid w:val="00A51A20"/>
    <w:rsid w:val="00A51F55"/>
    <w:rsid w:val="00A51FDE"/>
    <w:rsid w:val="00A5295F"/>
    <w:rsid w:val="00A52FCE"/>
    <w:rsid w:val="00A539E4"/>
    <w:rsid w:val="00A53FB8"/>
    <w:rsid w:val="00A5419E"/>
    <w:rsid w:val="00A542BD"/>
    <w:rsid w:val="00A55605"/>
    <w:rsid w:val="00A55ED0"/>
    <w:rsid w:val="00A56215"/>
    <w:rsid w:val="00A56C7F"/>
    <w:rsid w:val="00A56C95"/>
    <w:rsid w:val="00A57095"/>
    <w:rsid w:val="00A577FE"/>
    <w:rsid w:val="00A6060E"/>
    <w:rsid w:val="00A60D8C"/>
    <w:rsid w:val="00A60ECF"/>
    <w:rsid w:val="00A61586"/>
    <w:rsid w:val="00A61766"/>
    <w:rsid w:val="00A61D69"/>
    <w:rsid w:val="00A621DB"/>
    <w:rsid w:val="00A637E0"/>
    <w:rsid w:val="00A640C6"/>
    <w:rsid w:val="00A6457C"/>
    <w:rsid w:val="00A647C9"/>
    <w:rsid w:val="00A647CE"/>
    <w:rsid w:val="00A64B55"/>
    <w:rsid w:val="00A64C98"/>
    <w:rsid w:val="00A650B3"/>
    <w:rsid w:val="00A65338"/>
    <w:rsid w:val="00A6533C"/>
    <w:rsid w:val="00A65399"/>
    <w:rsid w:val="00A6561E"/>
    <w:rsid w:val="00A66011"/>
    <w:rsid w:val="00A66565"/>
    <w:rsid w:val="00A676E8"/>
    <w:rsid w:val="00A70345"/>
    <w:rsid w:val="00A703FE"/>
    <w:rsid w:val="00A70945"/>
    <w:rsid w:val="00A710EA"/>
    <w:rsid w:val="00A71524"/>
    <w:rsid w:val="00A718A8"/>
    <w:rsid w:val="00A7198A"/>
    <w:rsid w:val="00A720BE"/>
    <w:rsid w:val="00A7232C"/>
    <w:rsid w:val="00A724C8"/>
    <w:rsid w:val="00A7251E"/>
    <w:rsid w:val="00A728EC"/>
    <w:rsid w:val="00A72E71"/>
    <w:rsid w:val="00A73184"/>
    <w:rsid w:val="00A733AE"/>
    <w:rsid w:val="00A73935"/>
    <w:rsid w:val="00A739B0"/>
    <w:rsid w:val="00A73C81"/>
    <w:rsid w:val="00A74C0D"/>
    <w:rsid w:val="00A758EA"/>
    <w:rsid w:val="00A75AD1"/>
    <w:rsid w:val="00A75C0A"/>
    <w:rsid w:val="00A75DDB"/>
    <w:rsid w:val="00A76C95"/>
    <w:rsid w:val="00A777EF"/>
    <w:rsid w:val="00A77BF0"/>
    <w:rsid w:val="00A77D84"/>
    <w:rsid w:val="00A77FB0"/>
    <w:rsid w:val="00A804D3"/>
    <w:rsid w:val="00A80635"/>
    <w:rsid w:val="00A80694"/>
    <w:rsid w:val="00A81F10"/>
    <w:rsid w:val="00A81FAA"/>
    <w:rsid w:val="00A8280F"/>
    <w:rsid w:val="00A82CB0"/>
    <w:rsid w:val="00A83117"/>
    <w:rsid w:val="00A8378C"/>
    <w:rsid w:val="00A83C5C"/>
    <w:rsid w:val="00A84601"/>
    <w:rsid w:val="00A84BF6"/>
    <w:rsid w:val="00A85951"/>
    <w:rsid w:val="00A85DA3"/>
    <w:rsid w:val="00A86644"/>
    <w:rsid w:val="00A86C55"/>
    <w:rsid w:val="00A86D20"/>
    <w:rsid w:val="00A87645"/>
    <w:rsid w:val="00A8771E"/>
    <w:rsid w:val="00A87735"/>
    <w:rsid w:val="00A87CBF"/>
    <w:rsid w:val="00A90479"/>
    <w:rsid w:val="00A906B5"/>
    <w:rsid w:val="00A91721"/>
    <w:rsid w:val="00A9289C"/>
    <w:rsid w:val="00A92CB6"/>
    <w:rsid w:val="00A94B67"/>
    <w:rsid w:val="00A94C45"/>
    <w:rsid w:val="00A94E81"/>
    <w:rsid w:val="00A953D5"/>
    <w:rsid w:val="00A95AC6"/>
    <w:rsid w:val="00A95BE9"/>
    <w:rsid w:val="00A95C7F"/>
    <w:rsid w:val="00A96F42"/>
    <w:rsid w:val="00A97317"/>
    <w:rsid w:val="00A97787"/>
    <w:rsid w:val="00AA04BA"/>
    <w:rsid w:val="00AA05CC"/>
    <w:rsid w:val="00AA0A21"/>
    <w:rsid w:val="00AA0AEF"/>
    <w:rsid w:val="00AA19D2"/>
    <w:rsid w:val="00AA27EB"/>
    <w:rsid w:val="00AA3647"/>
    <w:rsid w:val="00AA37DD"/>
    <w:rsid w:val="00AA3BB3"/>
    <w:rsid w:val="00AA3C9A"/>
    <w:rsid w:val="00AA421F"/>
    <w:rsid w:val="00AA443E"/>
    <w:rsid w:val="00AA5459"/>
    <w:rsid w:val="00AA54EA"/>
    <w:rsid w:val="00AA5761"/>
    <w:rsid w:val="00AA5A5D"/>
    <w:rsid w:val="00AA60C9"/>
    <w:rsid w:val="00AA6429"/>
    <w:rsid w:val="00AA6D06"/>
    <w:rsid w:val="00AA6F70"/>
    <w:rsid w:val="00AA71FA"/>
    <w:rsid w:val="00AA73F7"/>
    <w:rsid w:val="00AA79BC"/>
    <w:rsid w:val="00AA79D3"/>
    <w:rsid w:val="00AA7AFB"/>
    <w:rsid w:val="00AA7E2F"/>
    <w:rsid w:val="00AB0B36"/>
    <w:rsid w:val="00AB1085"/>
    <w:rsid w:val="00AB1309"/>
    <w:rsid w:val="00AB1478"/>
    <w:rsid w:val="00AB17FA"/>
    <w:rsid w:val="00AB1E98"/>
    <w:rsid w:val="00AB1EDA"/>
    <w:rsid w:val="00AB28AE"/>
    <w:rsid w:val="00AB2BE7"/>
    <w:rsid w:val="00AB2DDF"/>
    <w:rsid w:val="00AB369F"/>
    <w:rsid w:val="00AB37AD"/>
    <w:rsid w:val="00AB43E7"/>
    <w:rsid w:val="00AB496A"/>
    <w:rsid w:val="00AB4B30"/>
    <w:rsid w:val="00AB4E49"/>
    <w:rsid w:val="00AB51FD"/>
    <w:rsid w:val="00AB6140"/>
    <w:rsid w:val="00AB6701"/>
    <w:rsid w:val="00AB6927"/>
    <w:rsid w:val="00AB6DE4"/>
    <w:rsid w:val="00AB7524"/>
    <w:rsid w:val="00AB7DA8"/>
    <w:rsid w:val="00AC022B"/>
    <w:rsid w:val="00AC1523"/>
    <w:rsid w:val="00AC1620"/>
    <w:rsid w:val="00AC1659"/>
    <w:rsid w:val="00AC1A93"/>
    <w:rsid w:val="00AC1DA8"/>
    <w:rsid w:val="00AC2197"/>
    <w:rsid w:val="00AC23F3"/>
    <w:rsid w:val="00AC2619"/>
    <w:rsid w:val="00AC27FB"/>
    <w:rsid w:val="00AC39FB"/>
    <w:rsid w:val="00AC3B9E"/>
    <w:rsid w:val="00AC3C85"/>
    <w:rsid w:val="00AC3E3E"/>
    <w:rsid w:val="00AC3F71"/>
    <w:rsid w:val="00AC4A52"/>
    <w:rsid w:val="00AC4D83"/>
    <w:rsid w:val="00AC5331"/>
    <w:rsid w:val="00AC5ECE"/>
    <w:rsid w:val="00AC5EDD"/>
    <w:rsid w:val="00AC64F2"/>
    <w:rsid w:val="00AC64F9"/>
    <w:rsid w:val="00AC675C"/>
    <w:rsid w:val="00AC7AC5"/>
    <w:rsid w:val="00AC7AED"/>
    <w:rsid w:val="00AD0C10"/>
    <w:rsid w:val="00AD124C"/>
    <w:rsid w:val="00AD18C8"/>
    <w:rsid w:val="00AD1DFD"/>
    <w:rsid w:val="00AD1F2E"/>
    <w:rsid w:val="00AD1FCD"/>
    <w:rsid w:val="00AD3A42"/>
    <w:rsid w:val="00AD3B3A"/>
    <w:rsid w:val="00AD44CC"/>
    <w:rsid w:val="00AD4911"/>
    <w:rsid w:val="00AD4917"/>
    <w:rsid w:val="00AD4E73"/>
    <w:rsid w:val="00AD52CC"/>
    <w:rsid w:val="00AD54BC"/>
    <w:rsid w:val="00AD5BA3"/>
    <w:rsid w:val="00AD6111"/>
    <w:rsid w:val="00AD6974"/>
    <w:rsid w:val="00AD6D9A"/>
    <w:rsid w:val="00AD70D9"/>
    <w:rsid w:val="00AD7A5A"/>
    <w:rsid w:val="00AD7B98"/>
    <w:rsid w:val="00AD7CA3"/>
    <w:rsid w:val="00AD7FD7"/>
    <w:rsid w:val="00AE0DAF"/>
    <w:rsid w:val="00AE0E79"/>
    <w:rsid w:val="00AE1C04"/>
    <w:rsid w:val="00AE272B"/>
    <w:rsid w:val="00AE2B1D"/>
    <w:rsid w:val="00AE2E7B"/>
    <w:rsid w:val="00AE3ABE"/>
    <w:rsid w:val="00AE4CD9"/>
    <w:rsid w:val="00AE517C"/>
    <w:rsid w:val="00AE5717"/>
    <w:rsid w:val="00AE5AAA"/>
    <w:rsid w:val="00AE5B1B"/>
    <w:rsid w:val="00AE5B74"/>
    <w:rsid w:val="00AE5CE1"/>
    <w:rsid w:val="00AE6322"/>
    <w:rsid w:val="00AE6B32"/>
    <w:rsid w:val="00AE6DC7"/>
    <w:rsid w:val="00AE7065"/>
    <w:rsid w:val="00AE798F"/>
    <w:rsid w:val="00AE7BDD"/>
    <w:rsid w:val="00AE7E67"/>
    <w:rsid w:val="00AF07DF"/>
    <w:rsid w:val="00AF0829"/>
    <w:rsid w:val="00AF0BF1"/>
    <w:rsid w:val="00AF0FBF"/>
    <w:rsid w:val="00AF1F8F"/>
    <w:rsid w:val="00AF22BD"/>
    <w:rsid w:val="00AF2419"/>
    <w:rsid w:val="00AF2544"/>
    <w:rsid w:val="00AF26E2"/>
    <w:rsid w:val="00AF280E"/>
    <w:rsid w:val="00AF35A6"/>
    <w:rsid w:val="00AF51EE"/>
    <w:rsid w:val="00AF607D"/>
    <w:rsid w:val="00AF61DE"/>
    <w:rsid w:val="00AF64D7"/>
    <w:rsid w:val="00AF6AD1"/>
    <w:rsid w:val="00AF70B4"/>
    <w:rsid w:val="00AF735F"/>
    <w:rsid w:val="00AF76BA"/>
    <w:rsid w:val="00AF785C"/>
    <w:rsid w:val="00AF7EAF"/>
    <w:rsid w:val="00B0036F"/>
    <w:rsid w:val="00B00691"/>
    <w:rsid w:val="00B01FA4"/>
    <w:rsid w:val="00B020D9"/>
    <w:rsid w:val="00B021FC"/>
    <w:rsid w:val="00B0225B"/>
    <w:rsid w:val="00B02489"/>
    <w:rsid w:val="00B02B46"/>
    <w:rsid w:val="00B02EFC"/>
    <w:rsid w:val="00B041EE"/>
    <w:rsid w:val="00B04849"/>
    <w:rsid w:val="00B04D29"/>
    <w:rsid w:val="00B04F87"/>
    <w:rsid w:val="00B0648F"/>
    <w:rsid w:val="00B0700C"/>
    <w:rsid w:val="00B07788"/>
    <w:rsid w:val="00B07AF5"/>
    <w:rsid w:val="00B10786"/>
    <w:rsid w:val="00B10ED5"/>
    <w:rsid w:val="00B1105F"/>
    <w:rsid w:val="00B110FD"/>
    <w:rsid w:val="00B11459"/>
    <w:rsid w:val="00B11CC1"/>
    <w:rsid w:val="00B1209D"/>
    <w:rsid w:val="00B12686"/>
    <w:rsid w:val="00B12951"/>
    <w:rsid w:val="00B138B7"/>
    <w:rsid w:val="00B139BF"/>
    <w:rsid w:val="00B140AE"/>
    <w:rsid w:val="00B14323"/>
    <w:rsid w:val="00B147E4"/>
    <w:rsid w:val="00B149A4"/>
    <w:rsid w:val="00B15681"/>
    <w:rsid w:val="00B15685"/>
    <w:rsid w:val="00B1582D"/>
    <w:rsid w:val="00B16949"/>
    <w:rsid w:val="00B1777E"/>
    <w:rsid w:val="00B2030D"/>
    <w:rsid w:val="00B204B5"/>
    <w:rsid w:val="00B21424"/>
    <w:rsid w:val="00B2184F"/>
    <w:rsid w:val="00B22488"/>
    <w:rsid w:val="00B226B7"/>
    <w:rsid w:val="00B22F39"/>
    <w:rsid w:val="00B230F4"/>
    <w:rsid w:val="00B24175"/>
    <w:rsid w:val="00B24638"/>
    <w:rsid w:val="00B24968"/>
    <w:rsid w:val="00B2511A"/>
    <w:rsid w:val="00B252AA"/>
    <w:rsid w:val="00B25B23"/>
    <w:rsid w:val="00B25B7C"/>
    <w:rsid w:val="00B25E49"/>
    <w:rsid w:val="00B26156"/>
    <w:rsid w:val="00B273AE"/>
    <w:rsid w:val="00B274D8"/>
    <w:rsid w:val="00B276C5"/>
    <w:rsid w:val="00B3039C"/>
    <w:rsid w:val="00B304DB"/>
    <w:rsid w:val="00B30C63"/>
    <w:rsid w:val="00B31350"/>
    <w:rsid w:val="00B31B4B"/>
    <w:rsid w:val="00B325A0"/>
    <w:rsid w:val="00B32C5D"/>
    <w:rsid w:val="00B33D32"/>
    <w:rsid w:val="00B34997"/>
    <w:rsid w:val="00B36078"/>
    <w:rsid w:val="00B3698B"/>
    <w:rsid w:val="00B36F52"/>
    <w:rsid w:val="00B3716E"/>
    <w:rsid w:val="00B372DB"/>
    <w:rsid w:val="00B37B68"/>
    <w:rsid w:val="00B4067C"/>
    <w:rsid w:val="00B40743"/>
    <w:rsid w:val="00B40EE4"/>
    <w:rsid w:val="00B40FEA"/>
    <w:rsid w:val="00B414C0"/>
    <w:rsid w:val="00B41881"/>
    <w:rsid w:val="00B422A1"/>
    <w:rsid w:val="00B4239D"/>
    <w:rsid w:val="00B426A2"/>
    <w:rsid w:val="00B43149"/>
    <w:rsid w:val="00B43679"/>
    <w:rsid w:val="00B436A9"/>
    <w:rsid w:val="00B4393B"/>
    <w:rsid w:val="00B44516"/>
    <w:rsid w:val="00B44F31"/>
    <w:rsid w:val="00B4552E"/>
    <w:rsid w:val="00B456B0"/>
    <w:rsid w:val="00B4677C"/>
    <w:rsid w:val="00B46B08"/>
    <w:rsid w:val="00B46F9E"/>
    <w:rsid w:val="00B47B24"/>
    <w:rsid w:val="00B47F10"/>
    <w:rsid w:val="00B50687"/>
    <w:rsid w:val="00B5145E"/>
    <w:rsid w:val="00B5196B"/>
    <w:rsid w:val="00B51F4E"/>
    <w:rsid w:val="00B5201B"/>
    <w:rsid w:val="00B52358"/>
    <w:rsid w:val="00B524A0"/>
    <w:rsid w:val="00B52578"/>
    <w:rsid w:val="00B528C3"/>
    <w:rsid w:val="00B52F8A"/>
    <w:rsid w:val="00B53715"/>
    <w:rsid w:val="00B538DE"/>
    <w:rsid w:val="00B53B19"/>
    <w:rsid w:val="00B546CA"/>
    <w:rsid w:val="00B5473E"/>
    <w:rsid w:val="00B54839"/>
    <w:rsid w:val="00B54AF4"/>
    <w:rsid w:val="00B54B1B"/>
    <w:rsid w:val="00B54F6F"/>
    <w:rsid w:val="00B5540D"/>
    <w:rsid w:val="00B55594"/>
    <w:rsid w:val="00B55707"/>
    <w:rsid w:val="00B56078"/>
    <w:rsid w:val="00B56480"/>
    <w:rsid w:val="00B56A78"/>
    <w:rsid w:val="00B56CFF"/>
    <w:rsid w:val="00B56D48"/>
    <w:rsid w:val="00B57FBA"/>
    <w:rsid w:val="00B610CD"/>
    <w:rsid w:val="00B61395"/>
    <w:rsid w:val="00B6141B"/>
    <w:rsid w:val="00B617C3"/>
    <w:rsid w:val="00B627D7"/>
    <w:rsid w:val="00B62921"/>
    <w:rsid w:val="00B636E6"/>
    <w:rsid w:val="00B63D00"/>
    <w:rsid w:val="00B64AEF"/>
    <w:rsid w:val="00B64C1E"/>
    <w:rsid w:val="00B64D1C"/>
    <w:rsid w:val="00B64F38"/>
    <w:rsid w:val="00B653DC"/>
    <w:rsid w:val="00B656E1"/>
    <w:rsid w:val="00B657A0"/>
    <w:rsid w:val="00B65B0F"/>
    <w:rsid w:val="00B66132"/>
    <w:rsid w:val="00B661C0"/>
    <w:rsid w:val="00B66C1A"/>
    <w:rsid w:val="00B66E81"/>
    <w:rsid w:val="00B674E2"/>
    <w:rsid w:val="00B700F5"/>
    <w:rsid w:val="00B700FD"/>
    <w:rsid w:val="00B70465"/>
    <w:rsid w:val="00B707AA"/>
    <w:rsid w:val="00B70BDE"/>
    <w:rsid w:val="00B70D87"/>
    <w:rsid w:val="00B712A6"/>
    <w:rsid w:val="00B712C7"/>
    <w:rsid w:val="00B71A53"/>
    <w:rsid w:val="00B71AB7"/>
    <w:rsid w:val="00B72111"/>
    <w:rsid w:val="00B724BF"/>
    <w:rsid w:val="00B7375D"/>
    <w:rsid w:val="00B73BD8"/>
    <w:rsid w:val="00B73C0C"/>
    <w:rsid w:val="00B73CB8"/>
    <w:rsid w:val="00B741BE"/>
    <w:rsid w:val="00B74299"/>
    <w:rsid w:val="00B745A6"/>
    <w:rsid w:val="00B74793"/>
    <w:rsid w:val="00B748C8"/>
    <w:rsid w:val="00B7504E"/>
    <w:rsid w:val="00B75451"/>
    <w:rsid w:val="00B75CE7"/>
    <w:rsid w:val="00B76059"/>
    <w:rsid w:val="00B7613A"/>
    <w:rsid w:val="00B76C01"/>
    <w:rsid w:val="00B76CA1"/>
    <w:rsid w:val="00B76CAF"/>
    <w:rsid w:val="00B76F96"/>
    <w:rsid w:val="00B777CF"/>
    <w:rsid w:val="00B7785D"/>
    <w:rsid w:val="00B80B9A"/>
    <w:rsid w:val="00B81242"/>
    <w:rsid w:val="00B81E33"/>
    <w:rsid w:val="00B827C9"/>
    <w:rsid w:val="00B829AD"/>
    <w:rsid w:val="00B82CBB"/>
    <w:rsid w:val="00B82DC3"/>
    <w:rsid w:val="00B82F5C"/>
    <w:rsid w:val="00B82FCA"/>
    <w:rsid w:val="00B83178"/>
    <w:rsid w:val="00B83B8B"/>
    <w:rsid w:val="00B854AC"/>
    <w:rsid w:val="00B854D9"/>
    <w:rsid w:val="00B855D7"/>
    <w:rsid w:val="00B85B8B"/>
    <w:rsid w:val="00B85FF3"/>
    <w:rsid w:val="00B861D0"/>
    <w:rsid w:val="00B86254"/>
    <w:rsid w:val="00B864C7"/>
    <w:rsid w:val="00B87607"/>
    <w:rsid w:val="00B87678"/>
    <w:rsid w:val="00B877E0"/>
    <w:rsid w:val="00B87A0E"/>
    <w:rsid w:val="00B87E6D"/>
    <w:rsid w:val="00B87ED0"/>
    <w:rsid w:val="00B90EED"/>
    <w:rsid w:val="00B9166E"/>
    <w:rsid w:val="00B9167D"/>
    <w:rsid w:val="00B9221F"/>
    <w:rsid w:val="00B92531"/>
    <w:rsid w:val="00B925B3"/>
    <w:rsid w:val="00B92A8C"/>
    <w:rsid w:val="00B92B36"/>
    <w:rsid w:val="00B93D2D"/>
    <w:rsid w:val="00B94209"/>
    <w:rsid w:val="00B947B3"/>
    <w:rsid w:val="00B94BFC"/>
    <w:rsid w:val="00B94CEA"/>
    <w:rsid w:val="00B94F34"/>
    <w:rsid w:val="00B94FE3"/>
    <w:rsid w:val="00B95AAC"/>
    <w:rsid w:val="00B95D51"/>
    <w:rsid w:val="00B96235"/>
    <w:rsid w:val="00B965ED"/>
    <w:rsid w:val="00B96A2F"/>
    <w:rsid w:val="00B96D26"/>
    <w:rsid w:val="00B9736C"/>
    <w:rsid w:val="00B97569"/>
    <w:rsid w:val="00BA03C5"/>
    <w:rsid w:val="00BA086A"/>
    <w:rsid w:val="00BA0F53"/>
    <w:rsid w:val="00BA116E"/>
    <w:rsid w:val="00BA1563"/>
    <w:rsid w:val="00BA176D"/>
    <w:rsid w:val="00BA1C03"/>
    <w:rsid w:val="00BA290F"/>
    <w:rsid w:val="00BA2B8B"/>
    <w:rsid w:val="00BA3787"/>
    <w:rsid w:val="00BA3A93"/>
    <w:rsid w:val="00BA3B8D"/>
    <w:rsid w:val="00BA3C77"/>
    <w:rsid w:val="00BA45D6"/>
    <w:rsid w:val="00BA4BFE"/>
    <w:rsid w:val="00BA4F6F"/>
    <w:rsid w:val="00BA62F1"/>
    <w:rsid w:val="00BA67C5"/>
    <w:rsid w:val="00BA69C4"/>
    <w:rsid w:val="00BA70A1"/>
    <w:rsid w:val="00BA77EE"/>
    <w:rsid w:val="00BA7814"/>
    <w:rsid w:val="00BA7B5A"/>
    <w:rsid w:val="00BB00A0"/>
    <w:rsid w:val="00BB0476"/>
    <w:rsid w:val="00BB0492"/>
    <w:rsid w:val="00BB055C"/>
    <w:rsid w:val="00BB0623"/>
    <w:rsid w:val="00BB087E"/>
    <w:rsid w:val="00BB0ADE"/>
    <w:rsid w:val="00BB1277"/>
    <w:rsid w:val="00BB144B"/>
    <w:rsid w:val="00BB1F34"/>
    <w:rsid w:val="00BB292B"/>
    <w:rsid w:val="00BB2F51"/>
    <w:rsid w:val="00BB300D"/>
    <w:rsid w:val="00BB327C"/>
    <w:rsid w:val="00BB3856"/>
    <w:rsid w:val="00BB4358"/>
    <w:rsid w:val="00BB4D7E"/>
    <w:rsid w:val="00BB5376"/>
    <w:rsid w:val="00BB5803"/>
    <w:rsid w:val="00BB5EF1"/>
    <w:rsid w:val="00BB683F"/>
    <w:rsid w:val="00BB7896"/>
    <w:rsid w:val="00BC00EC"/>
    <w:rsid w:val="00BC06F7"/>
    <w:rsid w:val="00BC16FB"/>
    <w:rsid w:val="00BC1B3F"/>
    <w:rsid w:val="00BC1D11"/>
    <w:rsid w:val="00BC2A70"/>
    <w:rsid w:val="00BC2DF5"/>
    <w:rsid w:val="00BC2EBD"/>
    <w:rsid w:val="00BC32C7"/>
    <w:rsid w:val="00BC3B59"/>
    <w:rsid w:val="00BC3D0D"/>
    <w:rsid w:val="00BC421F"/>
    <w:rsid w:val="00BC43C0"/>
    <w:rsid w:val="00BC4479"/>
    <w:rsid w:val="00BC6192"/>
    <w:rsid w:val="00BC64D0"/>
    <w:rsid w:val="00BC7C59"/>
    <w:rsid w:val="00BC7E8E"/>
    <w:rsid w:val="00BD00D8"/>
    <w:rsid w:val="00BD068E"/>
    <w:rsid w:val="00BD069C"/>
    <w:rsid w:val="00BD07C9"/>
    <w:rsid w:val="00BD09E6"/>
    <w:rsid w:val="00BD0ADF"/>
    <w:rsid w:val="00BD0DEA"/>
    <w:rsid w:val="00BD0F70"/>
    <w:rsid w:val="00BD1021"/>
    <w:rsid w:val="00BD15A0"/>
    <w:rsid w:val="00BD198C"/>
    <w:rsid w:val="00BD2038"/>
    <w:rsid w:val="00BD21DD"/>
    <w:rsid w:val="00BD2727"/>
    <w:rsid w:val="00BD2C3B"/>
    <w:rsid w:val="00BD3375"/>
    <w:rsid w:val="00BD33A2"/>
    <w:rsid w:val="00BD36D1"/>
    <w:rsid w:val="00BD3EE0"/>
    <w:rsid w:val="00BD41D5"/>
    <w:rsid w:val="00BD431C"/>
    <w:rsid w:val="00BD47ED"/>
    <w:rsid w:val="00BD47FA"/>
    <w:rsid w:val="00BD6C25"/>
    <w:rsid w:val="00BD6CC6"/>
    <w:rsid w:val="00BD7098"/>
    <w:rsid w:val="00BD7B1D"/>
    <w:rsid w:val="00BD7E11"/>
    <w:rsid w:val="00BD7F05"/>
    <w:rsid w:val="00BE0746"/>
    <w:rsid w:val="00BE0CAC"/>
    <w:rsid w:val="00BE126E"/>
    <w:rsid w:val="00BE1E1C"/>
    <w:rsid w:val="00BE2930"/>
    <w:rsid w:val="00BE3184"/>
    <w:rsid w:val="00BE31DC"/>
    <w:rsid w:val="00BE32A5"/>
    <w:rsid w:val="00BE3502"/>
    <w:rsid w:val="00BE3C13"/>
    <w:rsid w:val="00BE3CB0"/>
    <w:rsid w:val="00BE45DC"/>
    <w:rsid w:val="00BE4A74"/>
    <w:rsid w:val="00BE4D52"/>
    <w:rsid w:val="00BE5429"/>
    <w:rsid w:val="00BE5495"/>
    <w:rsid w:val="00BE5762"/>
    <w:rsid w:val="00BE57D8"/>
    <w:rsid w:val="00BE6377"/>
    <w:rsid w:val="00BE67AC"/>
    <w:rsid w:val="00BE6D87"/>
    <w:rsid w:val="00BE6F34"/>
    <w:rsid w:val="00BE7073"/>
    <w:rsid w:val="00BE739B"/>
    <w:rsid w:val="00BE7676"/>
    <w:rsid w:val="00BE7AF3"/>
    <w:rsid w:val="00BE7D60"/>
    <w:rsid w:val="00BF02AE"/>
    <w:rsid w:val="00BF045F"/>
    <w:rsid w:val="00BF0798"/>
    <w:rsid w:val="00BF147C"/>
    <w:rsid w:val="00BF148C"/>
    <w:rsid w:val="00BF1A72"/>
    <w:rsid w:val="00BF1B1F"/>
    <w:rsid w:val="00BF218A"/>
    <w:rsid w:val="00BF2399"/>
    <w:rsid w:val="00BF2446"/>
    <w:rsid w:val="00BF256E"/>
    <w:rsid w:val="00BF2E0B"/>
    <w:rsid w:val="00BF32B9"/>
    <w:rsid w:val="00BF419A"/>
    <w:rsid w:val="00BF45CE"/>
    <w:rsid w:val="00BF4821"/>
    <w:rsid w:val="00BF4B32"/>
    <w:rsid w:val="00BF4F62"/>
    <w:rsid w:val="00BF5095"/>
    <w:rsid w:val="00BF51AC"/>
    <w:rsid w:val="00BF58EA"/>
    <w:rsid w:val="00BF5C25"/>
    <w:rsid w:val="00BF638A"/>
    <w:rsid w:val="00BF6DA1"/>
    <w:rsid w:val="00BF714D"/>
    <w:rsid w:val="00BF79FB"/>
    <w:rsid w:val="00BF7ADF"/>
    <w:rsid w:val="00BF7B9A"/>
    <w:rsid w:val="00C00417"/>
    <w:rsid w:val="00C00733"/>
    <w:rsid w:val="00C00913"/>
    <w:rsid w:val="00C00CA4"/>
    <w:rsid w:val="00C011A7"/>
    <w:rsid w:val="00C0154D"/>
    <w:rsid w:val="00C018A4"/>
    <w:rsid w:val="00C01DDE"/>
    <w:rsid w:val="00C027CA"/>
    <w:rsid w:val="00C02F47"/>
    <w:rsid w:val="00C03835"/>
    <w:rsid w:val="00C0429C"/>
    <w:rsid w:val="00C051E0"/>
    <w:rsid w:val="00C052EF"/>
    <w:rsid w:val="00C05758"/>
    <w:rsid w:val="00C05771"/>
    <w:rsid w:val="00C058D4"/>
    <w:rsid w:val="00C0593F"/>
    <w:rsid w:val="00C05E54"/>
    <w:rsid w:val="00C06312"/>
    <w:rsid w:val="00C06D0B"/>
    <w:rsid w:val="00C07B2C"/>
    <w:rsid w:val="00C105A7"/>
    <w:rsid w:val="00C10B60"/>
    <w:rsid w:val="00C10D09"/>
    <w:rsid w:val="00C11107"/>
    <w:rsid w:val="00C111C6"/>
    <w:rsid w:val="00C114CD"/>
    <w:rsid w:val="00C1152C"/>
    <w:rsid w:val="00C1158D"/>
    <w:rsid w:val="00C11C3E"/>
    <w:rsid w:val="00C127E9"/>
    <w:rsid w:val="00C13909"/>
    <w:rsid w:val="00C13B10"/>
    <w:rsid w:val="00C13F17"/>
    <w:rsid w:val="00C13FD5"/>
    <w:rsid w:val="00C1440C"/>
    <w:rsid w:val="00C150DF"/>
    <w:rsid w:val="00C153B0"/>
    <w:rsid w:val="00C15550"/>
    <w:rsid w:val="00C155D2"/>
    <w:rsid w:val="00C15FA9"/>
    <w:rsid w:val="00C162E9"/>
    <w:rsid w:val="00C16672"/>
    <w:rsid w:val="00C169AB"/>
    <w:rsid w:val="00C16B14"/>
    <w:rsid w:val="00C17149"/>
    <w:rsid w:val="00C17AB5"/>
    <w:rsid w:val="00C17CBD"/>
    <w:rsid w:val="00C205FB"/>
    <w:rsid w:val="00C20A7F"/>
    <w:rsid w:val="00C20ADE"/>
    <w:rsid w:val="00C219E5"/>
    <w:rsid w:val="00C22599"/>
    <w:rsid w:val="00C23C92"/>
    <w:rsid w:val="00C23EDA"/>
    <w:rsid w:val="00C2457D"/>
    <w:rsid w:val="00C24F70"/>
    <w:rsid w:val="00C2550D"/>
    <w:rsid w:val="00C25C46"/>
    <w:rsid w:val="00C25CAC"/>
    <w:rsid w:val="00C2634D"/>
    <w:rsid w:val="00C265F8"/>
    <w:rsid w:val="00C26A50"/>
    <w:rsid w:val="00C27037"/>
    <w:rsid w:val="00C27060"/>
    <w:rsid w:val="00C273A2"/>
    <w:rsid w:val="00C2791E"/>
    <w:rsid w:val="00C27C72"/>
    <w:rsid w:val="00C27DC2"/>
    <w:rsid w:val="00C301E0"/>
    <w:rsid w:val="00C30348"/>
    <w:rsid w:val="00C30400"/>
    <w:rsid w:val="00C30846"/>
    <w:rsid w:val="00C30C02"/>
    <w:rsid w:val="00C30FBD"/>
    <w:rsid w:val="00C3140D"/>
    <w:rsid w:val="00C3179C"/>
    <w:rsid w:val="00C31D67"/>
    <w:rsid w:val="00C335F2"/>
    <w:rsid w:val="00C33B51"/>
    <w:rsid w:val="00C34229"/>
    <w:rsid w:val="00C34395"/>
    <w:rsid w:val="00C3456F"/>
    <w:rsid w:val="00C345CB"/>
    <w:rsid w:val="00C34675"/>
    <w:rsid w:val="00C34704"/>
    <w:rsid w:val="00C3499D"/>
    <w:rsid w:val="00C34A28"/>
    <w:rsid w:val="00C34EF6"/>
    <w:rsid w:val="00C353A7"/>
    <w:rsid w:val="00C356DF"/>
    <w:rsid w:val="00C36406"/>
    <w:rsid w:val="00C3688C"/>
    <w:rsid w:val="00C37F9A"/>
    <w:rsid w:val="00C406BB"/>
    <w:rsid w:val="00C4107A"/>
    <w:rsid w:val="00C415E2"/>
    <w:rsid w:val="00C41E01"/>
    <w:rsid w:val="00C41EB0"/>
    <w:rsid w:val="00C41F00"/>
    <w:rsid w:val="00C42305"/>
    <w:rsid w:val="00C42809"/>
    <w:rsid w:val="00C42D21"/>
    <w:rsid w:val="00C42D84"/>
    <w:rsid w:val="00C42F7C"/>
    <w:rsid w:val="00C43971"/>
    <w:rsid w:val="00C43C47"/>
    <w:rsid w:val="00C43DC2"/>
    <w:rsid w:val="00C447FD"/>
    <w:rsid w:val="00C45848"/>
    <w:rsid w:val="00C45C6B"/>
    <w:rsid w:val="00C4697F"/>
    <w:rsid w:val="00C46F37"/>
    <w:rsid w:val="00C4713B"/>
    <w:rsid w:val="00C47166"/>
    <w:rsid w:val="00C472EE"/>
    <w:rsid w:val="00C47B38"/>
    <w:rsid w:val="00C47C88"/>
    <w:rsid w:val="00C47FC4"/>
    <w:rsid w:val="00C47FDD"/>
    <w:rsid w:val="00C506B5"/>
    <w:rsid w:val="00C5179F"/>
    <w:rsid w:val="00C51B81"/>
    <w:rsid w:val="00C523FC"/>
    <w:rsid w:val="00C5306A"/>
    <w:rsid w:val="00C53AB6"/>
    <w:rsid w:val="00C54106"/>
    <w:rsid w:val="00C54284"/>
    <w:rsid w:val="00C54A0A"/>
    <w:rsid w:val="00C553A3"/>
    <w:rsid w:val="00C5597D"/>
    <w:rsid w:val="00C5621E"/>
    <w:rsid w:val="00C563A2"/>
    <w:rsid w:val="00C5685F"/>
    <w:rsid w:val="00C56D71"/>
    <w:rsid w:val="00C572B6"/>
    <w:rsid w:val="00C57388"/>
    <w:rsid w:val="00C5740F"/>
    <w:rsid w:val="00C57462"/>
    <w:rsid w:val="00C576B2"/>
    <w:rsid w:val="00C608A3"/>
    <w:rsid w:val="00C60BF8"/>
    <w:rsid w:val="00C60CA4"/>
    <w:rsid w:val="00C62B5F"/>
    <w:rsid w:val="00C62E8C"/>
    <w:rsid w:val="00C63C3B"/>
    <w:rsid w:val="00C63FB0"/>
    <w:rsid w:val="00C641E5"/>
    <w:rsid w:val="00C64544"/>
    <w:rsid w:val="00C645F9"/>
    <w:rsid w:val="00C648E5"/>
    <w:rsid w:val="00C65FFB"/>
    <w:rsid w:val="00C663B6"/>
    <w:rsid w:val="00C66469"/>
    <w:rsid w:val="00C66BA8"/>
    <w:rsid w:val="00C6762D"/>
    <w:rsid w:val="00C701C7"/>
    <w:rsid w:val="00C70209"/>
    <w:rsid w:val="00C70312"/>
    <w:rsid w:val="00C70A63"/>
    <w:rsid w:val="00C70BC4"/>
    <w:rsid w:val="00C70EFE"/>
    <w:rsid w:val="00C72453"/>
    <w:rsid w:val="00C7295B"/>
    <w:rsid w:val="00C72F4D"/>
    <w:rsid w:val="00C7355A"/>
    <w:rsid w:val="00C735EB"/>
    <w:rsid w:val="00C73D65"/>
    <w:rsid w:val="00C74034"/>
    <w:rsid w:val="00C747BA"/>
    <w:rsid w:val="00C74AE5"/>
    <w:rsid w:val="00C74B13"/>
    <w:rsid w:val="00C74CDC"/>
    <w:rsid w:val="00C76482"/>
    <w:rsid w:val="00C76BA4"/>
    <w:rsid w:val="00C76CCB"/>
    <w:rsid w:val="00C77264"/>
    <w:rsid w:val="00C77551"/>
    <w:rsid w:val="00C77C64"/>
    <w:rsid w:val="00C804E8"/>
    <w:rsid w:val="00C80990"/>
    <w:rsid w:val="00C80BBF"/>
    <w:rsid w:val="00C80C70"/>
    <w:rsid w:val="00C81227"/>
    <w:rsid w:val="00C81351"/>
    <w:rsid w:val="00C83231"/>
    <w:rsid w:val="00C849F3"/>
    <w:rsid w:val="00C8534B"/>
    <w:rsid w:val="00C85F7F"/>
    <w:rsid w:val="00C86A9F"/>
    <w:rsid w:val="00C86CBF"/>
    <w:rsid w:val="00C86EE6"/>
    <w:rsid w:val="00C86F22"/>
    <w:rsid w:val="00C87818"/>
    <w:rsid w:val="00C878AA"/>
    <w:rsid w:val="00C879F4"/>
    <w:rsid w:val="00C87D9E"/>
    <w:rsid w:val="00C87E45"/>
    <w:rsid w:val="00C9074B"/>
    <w:rsid w:val="00C90F8F"/>
    <w:rsid w:val="00C90F90"/>
    <w:rsid w:val="00C9112E"/>
    <w:rsid w:val="00C91D4B"/>
    <w:rsid w:val="00C91F29"/>
    <w:rsid w:val="00C92609"/>
    <w:rsid w:val="00C92648"/>
    <w:rsid w:val="00C926F9"/>
    <w:rsid w:val="00C927EE"/>
    <w:rsid w:val="00C92868"/>
    <w:rsid w:val="00C9369D"/>
    <w:rsid w:val="00C93948"/>
    <w:rsid w:val="00C94234"/>
    <w:rsid w:val="00C94245"/>
    <w:rsid w:val="00C94740"/>
    <w:rsid w:val="00C94754"/>
    <w:rsid w:val="00C94C5D"/>
    <w:rsid w:val="00C950F6"/>
    <w:rsid w:val="00C95CCA"/>
    <w:rsid w:val="00C962AA"/>
    <w:rsid w:val="00C96539"/>
    <w:rsid w:val="00C96F09"/>
    <w:rsid w:val="00C9712F"/>
    <w:rsid w:val="00C974D9"/>
    <w:rsid w:val="00C978FF"/>
    <w:rsid w:val="00C97C8B"/>
    <w:rsid w:val="00CA04B4"/>
    <w:rsid w:val="00CA052A"/>
    <w:rsid w:val="00CA0788"/>
    <w:rsid w:val="00CA0B12"/>
    <w:rsid w:val="00CA0D12"/>
    <w:rsid w:val="00CA1F4F"/>
    <w:rsid w:val="00CA20B0"/>
    <w:rsid w:val="00CA2525"/>
    <w:rsid w:val="00CA26C4"/>
    <w:rsid w:val="00CA2A39"/>
    <w:rsid w:val="00CA2D5A"/>
    <w:rsid w:val="00CA4B8C"/>
    <w:rsid w:val="00CA6877"/>
    <w:rsid w:val="00CA6F26"/>
    <w:rsid w:val="00CA7508"/>
    <w:rsid w:val="00CA75B9"/>
    <w:rsid w:val="00CA7BE5"/>
    <w:rsid w:val="00CA7E94"/>
    <w:rsid w:val="00CB090F"/>
    <w:rsid w:val="00CB0C01"/>
    <w:rsid w:val="00CB12F5"/>
    <w:rsid w:val="00CB195B"/>
    <w:rsid w:val="00CB2032"/>
    <w:rsid w:val="00CB206E"/>
    <w:rsid w:val="00CB212B"/>
    <w:rsid w:val="00CB23A7"/>
    <w:rsid w:val="00CB2D52"/>
    <w:rsid w:val="00CB2EA6"/>
    <w:rsid w:val="00CB3555"/>
    <w:rsid w:val="00CB3EBC"/>
    <w:rsid w:val="00CB4C3D"/>
    <w:rsid w:val="00CB4D10"/>
    <w:rsid w:val="00CB5060"/>
    <w:rsid w:val="00CB5688"/>
    <w:rsid w:val="00CB56CC"/>
    <w:rsid w:val="00CB6217"/>
    <w:rsid w:val="00CB6442"/>
    <w:rsid w:val="00CB6967"/>
    <w:rsid w:val="00CB6E66"/>
    <w:rsid w:val="00CC0406"/>
    <w:rsid w:val="00CC076D"/>
    <w:rsid w:val="00CC0D29"/>
    <w:rsid w:val="00CC1142"/>
    <w:rsid w:val="00CC122D"/>
    <w:rsid w:val="00CC1652"/>
    <w:rsid w:val="00CC1975"/>
    <w:rsid w:val="00CC1EA8"/>
    <w:rsid w:val="00CC3327"/>
    <w:rsid w:val="00CC34CA"/>
    <w:rsid w:val="00CC4B06"/>
    <w:rsid w:val="00CC5FB0"/>
    <w:rsid w:val="00CC634D"/>
    <w:rsid w:val="00CC6A0F"/>
    <w:rsid w:val="00CC788D"/>
    <w:rsid w:val="00CD06B4"/>
    <w:rsid w:val="00CD0E00"/>
    <w:rsid w:val="00CD0F1E"/>
    <w:rsid w:val="00CD1880"/>
    <w:rsid w:val="00CD2625"/>
    <w:rsid w:val="00CD3459"/>
    <w:rsid w:val="00CD3DC5"/>
    <w:rsid w:val="00CD3EA3"/>
    <w:rsid w:val="00CD4624"/>
    <w:rsid w:val="00CD47C5"/>
    <w:rsid w:val="00CD48EB"/>
    <w:rsid w:val="00CD4AC7"/>
    <w:rsid w:val="00CD6012"/>
    <w:rsid w:val="00CD6EE2"/>
    <w:rsid w:val="00CD7099"/>
    <w:rsid w:val="00CD7534"/>
    <w:rsid w:val="00CD7624"/>
    <w:rsid w:val="00CD7D51"/>
    <w:rsid w:val="00CE0ACC"/>
    <w:rsid w:val="00CE0E84"/>
    <w:rsid w:val="00CE1035"/>
    <w:rsid w:val="00CE1634"/>
    <w:rsid w:val="00CE1A1C"/>
    <w:rsid w:val="00CE2692"/>
    <w:rsid w:val="00CE290A"/>
    <w:rsid w:val="00CE297A"/>
    <w:rsid w:val="00CE30FB"/>
    <w:rsid w:val="00CE3E0F"/>
    <w:rsid w:val="00CE3E17"/>
    <w:rsid w:val="00CE413F"/>
    <w:rsid w:val="00CE46B9"/>
    <w:rsid w:val="00CE4E01"/>
    <w:rsid w:val="00CE5140"/>
    <w:rsid w:val="00CE5ABB"/>
    <w:rsid w:val="00CE5CE0"/>
    <w:rsid w:val="00CE5FDE"/>
    <w:rsid w:val="00CE6717"/>
    <w:rsid w:val="00CE6A49"/>
    <w:rsid w:val="00CE6C25"/>
    <w:rsid w:val="00CE6EC1"/>
    <w:rsid w:val="00CE706A"/>
    <w:rsid w:val="00CE7461"/>
    <w:rsid w:val="00CE7681"/>
    <w:rsid w:val="00CE7723"/>
    <w:rsid w:val="00CF0959"/>
    <w:rsid w:val="00CF0DBC"/>
    <w:rsid w:val="00CF14DD"/>
    <w:rsid w:val="00CF1A12"/>
    <w:rsid w:val="00CF1BEA"/>
    <w:rsid w:val="00CF1DD8"/>
    <w:rsid w:val="00CF24A9"/>
    <w:rsid w:val="00CF2B30"/>
    <w:rsid w:val="00CF2FA7"/>
    <w:rsid w:val="00CF3109"/>
    <w:rsid w:val="00CF33A2"/>
    <w:rsid w:val="00CF3B02"/>
    <w:rsid w:val="00CF40CE"/>
    <w:rsid w:val="00CF4603"/>
    <w:rsid w:val="00CF50DD"/>
    <w:rsid w:val="00CF5564"/>
    <w:rsid w:val="00CF62AC"/>
    <w:rsid w:val="00CF6DEC"/>
    <w:rsid w:val="00CF70C0"/>
    <w:rsid w:val="00CF72AB"/>
    <w:rsid w:val="00CF74C8"/>
    <w:rsid w:val="00CF7901"/>
    <w:rsid w:val="00CF7B44"/>
    <w:rsid w:val="00CF7BBD"/>
    <w:rsid w:val="00D01027"/>
    <w:rsid w:val="00D01694"/>
    <w:rsid w:val="00D01AF0"/>
    <w:rsid w:val="00D01D27"/>
    <w:rsid w:val="00D020D1"/>
    <w:rsid w:val="00D02BEB"/>
    <w:rsid w:val="00D02D72"/>
    <w:rsid w:val="00D0319B"/>
    <w:rsid w:val="00D040E5"/>
    <w:rsid w:val="00D04251"/>
    <w:rsid w:val="00D04512"/>
    <w:rsid w:val="00D046B1"/>
    <w:rsid w:val="00D0495B"/>
    <w:rsid w:val="00D04BB9"/>
    <w:rsid w:val="00D04D12"/>
    <w:rsid w:val="00D050C5"/>
    <w:rsid w:val="00D05668"/>
    <w:rsid w:val="00D05CBC"/>
    <w:rsid w:val="00D060C3"/>
    <w:rsid w:val="00D06889"/>
    <w:rsid w:val="00D0735A"/>
    <w:rsid w:val="00D0738D"/>
    <w:rsid w:val="00D074CB"/>
    <w:rsid w:val="00D07651"/>
    <w:rsid w:val="00D10037"/>
    <w:rsid w:val="00D1004A"/>
    <w:rsid w:val="00D1041F"/>
    <w:rsid w:val="00D10457"/>
    <w:rsid w:val="00D1083C"/>
    <w:rsid w:val="00D10E96"/>
    <w:rsid w:val="00D10F1F"/>
    <w:rsid w:val="00D11CFE"/>
    <w:rsid w:val="00D11D81"/>
    <w:rsid w:val="00D11EB4"/>
    <w:rsid w:val="00D127FC"/>
    <w:rsid w:val="00D12815"/>
    <w:rsid w:val="00D12856"/>
    <w:rsid w:val="00D1296A"/>
    <w:rsid w:val="00D129B2"/>
    <w:rsid w:val="00D12CF2"/>
    <w:rsid w:val="00D134E5"/>
    <w:rsid w:val="00D13889"/>
    <w:rsid w:val="00D138F7"/>
    <w:rsid w:val="00D139DA"/>
    <w:rsid w:val="00D13B55"/>
    <w:rsid w:val="00D14056"/>
    <w:rsid w:val="00D14656"/>
    <w:rsid w:val="00D153BE"/>
    <w:rsid w:val="00D15589"/>
    <w:rsid w:val="00D156D4"/>
    <w:rsid w:val="00D1576A"/>
    <w:rsid w:val="00D15899"/>
    <w:rsid w:val="00D15B4A"/>
    <w:rsid w:val="00D15ED9"/>
    <w:rsid w:val="00D1608C"/>
    <w:rsid w:val="00D16FF4"/>
    <w:rsid w:val="00D1742D"/>
    <w:rsid w:val="00D17478"/>
    <w:rsid w:val="00D206E5"/>
    <w:rsid w:val="00D20A79"/>
    <w:rsid w:val="00D20D9B"/>
    <w:rsid w:val="00D20F04"/>
    <w:rsid w:val="00D20FB1"/>
    <w:rsid w:val="00D21D43"/>
    <w:rsid w:val="00D22395"/>
    <w:rsid w:val="00D22861"/>
    <w:rsid w:val="00D23916"/>
    <w:rsid w:val="00D23B9D"/>
    <w:rsid w:val="00D24537"/>
    <w:rsid w:val="00D246A6"/>
    <w:rsid w:val="00D247A9"/>
    <w:rsid w:val="00D248E0"/>
    <w:rsid w:val="00D24B07"/>
    <w:rsid w:val="00D24E1A"/>
    <w:rsid w:val="00D256BF"/>
    <w:rsid w:val="00D25B24"/>
    <w:rsid w:val="00D26CC8"/>
    <w:rsid w:val="00D26DE3"/>
    <w:rsid w:val="00D27108"/>
    <w:rsid w:val="00D2734B"/>
    <w:rsid w:val="00D274A2"/>
    <w:rsid w:val="00D27731"/>
    <w:rsid w:val="00D27998"/>
    <w:rsid w:val="00D27A75"/>
    <w:rsid w:val="00D30893"/>
    <w:rsid w:val="00D30971"/>
    <w:rsid w:val="00D30B10"/>
    <w:rsid w:val="00D3122F"/>
    <w:rsid w:val="00D312D6"/>
    <w:rsid w:val="00D31326"/>
    <w:rsid w:val="00D3132F"/>
    <w:rsid w:val="00D3193F"/>
    <w:rsid w:val="00D32095"/>
    <w:rsid w:val="00D322A5"/>
    <w:rsid w:val="00D32311"/>
    <w:rsid w:val="00D3295C"/>
    <w:rsid w:val="00D33126"/>
    <w:rsid w:val="00D33788"/>
    <w:rsid w:val="00D33999"/>
    <w:rsid w:val="00D342CA"/>
    <w:rsid w:val="00D3433F"/>
    <w:rsid w:val="00D34DE0"/>
    <w:rsid w:val="00D35496"/>
    <w:rsid w:val="00D35895"/>
    <w:rsid w:val="00D3594A"/>
    <w:rsid w:val="00D3646A"/>
    <w:rsid w:val="00D3647F"/>
    <w:rsid w:val="00D365E3"/>
    <w:rsid w:val="00D36A10"/>
    <w:rsid w:val="00D37628"/>
    <w:rsid w:val="00D37E3C"/>
    <w:rsid w:val="00D37E44"/>
    <w:rsid w:val="00D40077"/>
    <w:rsid w:val="00D40E3B"/>
    <w:rsid w:val="00D410CA"/>
    <w:rsid w:val="00D4119F"/>
    <w:rsid w:val="00D415E0"/>
    <w:rsid w:val="00D4162F"/>
    <w:rsid w:val="00D41751"/>
    <w:rsid w:val="00D41A24"/>
    <w:rsid w:val="00D41E63"/>
    <w:rsid w:val="00D41F9F"/>
    <w:rsid w:val="00D4217B"/>
    <w:rsid w:val="00D421E7"/>
    <w:rsid w:val="00D42491"/>
    <w:rsid w:val="00D42797"/>
    <w:rsid w:val="00D42BDC"/>
    <w:rsid w:val="00D42C14"/>
    <w:rsid w:val="00D42DD5"/>
    <w:rsid w:val="00D4371F"/>
    <w:rsid w:val="00D43C5E"/>
    <w:rsid w:val="00D43EAA"/>
    <w:rsid w:val="00D43FCD"/>
    <w:rsid w:val="00D4434A"/>
    <w:rsid w:val="00D44496"/>
    <w:rsid w:val="00D44A57"/>
    <w:rsid w:val="00D457B3"/>
    <w:rsid w:val="00D461EB"/>
    <w:rsid w:val="00D46A79"/>
    <w:rsid w:val="00D474D1"/>
    <w:rsid w:val="00D508CB"/>
    <w:rsid w:val="00D50FF9"/>
    <w:rsid w:val="00D51603"/>
    <w:rsid w:val="00D51D8C"/>
    <w:rsid w:val="00D52071"/>
    <w:rsid w:val="00D5311A"/>
    <w:rsid w:val="00D53BE5"/>
    <w:rsid w:val="00D53CE2"/>
    <w:rsid w:val="00D53DBB"/>
    <w:rsid w:val="00D54550"/>
    <w:rsid w:val="00D5492A"/>
    <w:rsid w:val="00D5496D"/>
    <w:rsid w:val="00D557BE"/>
    <w:rsid w:val="00D557EE"/>
    <w:rsid w:val="00D560DD"/>
    <w:rsid w:val="00D568C6"/>
    <w:rsid w:val="00D56ACE"/>
    <w:rsid w:val="00D57234"/>
    <w:rsid w:val="00D57697"/>
    <w:rsid w:val="00D57B1F"/>
    <w:rsid w:val="00D57DAD"/>
    <w:rsid w:val="00D57DE4"/>
    <w:rsid w:val="00D606A7"/>
    <w:rsid w:val="00D60C6A"/>
    <w:rsid w:val="00D60E2A"/>
    <w:rsid w:val="00D60F08"/>
    <w:rsid w:val="00D61286"/>
    <w:rsid w:val="00D61B27"/>
    <w:rsid w:val="00D61EE1"/>
    <w:rsid w:val="00D61FFC"/>
    <w:rsid w:val="00D62668"/>
    <w:rsid w:val="00D62C3E"/>
    <w:rsid w:val="00D632C0"/>
    <w:rsid w:val="00D638A0"/>
    <w:rsid w:val="00D64501"/>
    <w:rsid w:val="00D64A01"/>
    <w:rsid w:val="00D65300"/>
    <w:rsid w:val="00D6550E"/>
    <w:rsid w:val="00D65653"/>
    <w:rsid w:val="00D65E2A"/>
    <w:rsid w:val="00D661BF"/>
    <w:rsid w:val="00D66329"/>
    <w:rsid w:val="00D6749E"/>
    <w:rsid w:val="00D678CF"/>
    <w:rsid w:val="00D67B63"/>
    <w:rsid w:val="00D67D36"/>
    <w:rsid w:val="00D67E96"/>
    <w:rsid w:val="00D70441"/>
    <w:rsid w:val="00D70731"/>
    <w:rsid w:val="00D7093F"/>
    <w:rsid w:val="00D70AB7"/>
    <w:rsid w:val="00D70BE4"/>
    <w:rsid w:val="00D714A4"/>
    <w:rsid w:val="00D7155F"/>
    <w:rsid w:val="00D72857"/>
    <w:rsid w:val="00D73CBB"/>
    <w:rsid w:val="00D740B3"/>
    <w:rsid w:val="00D74212"/>
    <w:rsid w:val="00D74217"/>
    <w:rsid w:val="00D74303"/>
    <w:rsid w:val="00D7431F"/>
    <w:rsid w:val="00D74399"/>
    <w:rsid w:val="00D74E4C"/>
    <w:rsid w:val="00D75280"/>
    <w:rsid w:val="00D7541E"/>
    <w:rsid w:val="00D759BB"/>
    <w:rsid w:val="00D75A44"/>
    <w:rsid w:val="00D75DB7"/>
    <w:rsid w:val="00D765EA"/>
    <w:rsid w:val="00D80020"/>
    <w:rsid w:val="00D8022B"/>
    <w:rsid w:val="00D80D6A"/>
    <w:rsid w:val="00D80E65"/>
    <w:rsid w:val="00D812CE"/>
    <w:rsid w:val="00D81315"/>
    <w:rsid w:val="00D81A6F"/>
    <w:rsid w:val="00D81B15"/>
    <w:rsid w:val="00D81B71"/>
    <w:rsid w:val="00D81B9F"/>
    <w:rsid w:val="00D82718"/>
    <w:rsid w:val="00D831AB"/>
    <w:rsid w:val="00D83399"/>
    <w:rsid w:val="00D83671"/>
    <w:rsid w:val="00D837C1"/>
    <w:rsid w:val="00D83CF8"/>
    <w:rsid w:val="00D841DE"/>
    <w:rsid w:val="00D849ED"/>
    <w:rsid w:val="00D84CA9"/>
    <w:rsid w:val="00D84F99"/>
    <w:rsid w:val="00D85736"/>
    <w:rsid w:val="00D86842"/>
    <w:rsid w:val="00D8776C"/>
    <w:rsid w:val="00D907ED"/>
    <w:rsid w:val="00D90E64"/>
    <w:rsid w:val="00D90E98"/>
    <w:rsid w:val="00D9121B"/>
    <w:rsid w:val="00D91622"/>
    <w:rsid w:val="00D918DD"/>
    <w:rsid w:val="00D91AEE"/>
    <w:rsid w:val="00D91E11"/>
    <w:rsid w:val="00D92509"/>
    <w:rsid w:val="00D92BE5"/>
    <w:rsid w:val="00D9323D"/>
    <w:rsid w:val="00D932B9"/>
    <w:rsid w:val="00D93651"/>
    <w:rsid w:val="00D94689"/>
    <w:rsid w:val="00D946B3"/>
    <w:rsid w:val="00D94FB5"/>
    <w:rsid w:val="00D95280"/>
    <w:rsid w:val="00D9649D"/>
    <w:rsid w:val="00D96513"/>
    <w:rsid w:val="00D96B98"/>
    <w:rsid w:val="00D96C58"/>
    <w:rsid w:val="00D96F43"/>
    <w:rsid w:val="00DA01B3"/>
    <w:rsid w:val="00DA0A88"/>
    <w:rsid w:val="00DA0B93"/>
    <w:rsid w:val="00DA0CA0"/>
    <w:rsid w:val="00DA107D"/>
    <w:rsid w:val="00DA136D"/>
    <w:rsid w:val="00DA15C9"/>
    <w:rsid w:val="00DA16BA"/>
    <w:rsid w:val="00DA198D"/>
    <w:rsid w:val="00DA1A7E"/>
    <w:rsid w:val="00DA20E0"/>
    <w:rsid w:val="00DA22E5"/>
    <w:rsid w:val="00DA2659"/>
    <w:rsid w:val="00DA2BC2"/>
    <w:rsid w:val="00DA3BD8"/>
    <w:rsid w:val="00DA4709"/>
    <w:rsid w:val="00DA4809"/>
    <w:rsid w:val="00DA48F8"/>
    <w:rsid w:val="00DA4B0B"/>
    <w:rsid w:val="00DA5F1F"/>
    <w:rsid w:val="00DA639B"/>
    <w:rsid w:val="00DA6973"/>
    <w:rsid w:val="00DA6B3A"/>
    <w:rsid w:val="00DA6F8A"/>
    <w:rsid w:val="00DA70D5"/>
    <w:rsid w:val="00DA7216"/>
    <w:rsid w:val="00DA79A6"/>
    <w:rsid w:val="00DB0D0A"/>
    <w:rsid w:val="00DB1412"/>
    <w:rsid w:val="00DB1678"/>
    <w:rsid w:val="00DB1C93"/>
    <w:rsid w:val="00DB26CE"/>
    <w:rsid w:val="00DB2F1E"/>
    <w:rsid w:val="00DB3E77"/>
    <w:rsid w:val="00DB3FD4"/>
    <w:rsid w:val="00DB460E"/>
    <w:rsid w:val="00DB477D"/>
    <w:rsid w:val="00DB490F"/>
    <w:rsid w:val="00DB4B50"/>
    <w:rsid w:val="00DB51A1"/>
    <w:rsid w:val="00DB54FF"/>
    <w:rsid w:val="00DB5B70"/>
    <w:rsid w:val="00DB5C6F"/>
    <w:rsid w:val="00DB60BA"/>
    <w:rsid w:val="00DB645B"/>
    <w:rsid w:val="00DB6710"/>
    <w:rsid w:val="00DB67E3"/>
    <w:rsid w:val="00DB6B09"/>
    <w:rsid w:val="00DB7372"/>
    <w:rsid w:val="00DB74C9"/>
    <w:rsid w:val="00DB7502"/>
    <w:rsid w:val="00DB7699"/>
    <w:rsid w:val="00DB7DBA"/>
    <w:rsid w:val="00DB7FFD"/>
    <w:rsid w:val="00DC0463"/>
    <w:rsid w:val="00DC09A9"/>
    <w:rsid w:val="00DC0F08"/>
    <w:rsid w:val="00DC1548"/>
    <w:rsid w:val="00DC15FD"/>
    <w:rsid w:val="00DC1C19"/>
    <w:rsid w:val="00DC2983"/>
    <w:rsid w:val="00DC2BCE"/>
    <w:rsid w:val="00DC3847"/>
    <w:rsid w:val="00DC3E74"/>
    <w:rsid w:val="00DC3E95"/>
    <w:rsid w:val="00DC4B3B"/>
    <w:rsid w:val="00DC4CF9"/>
    <w:rsid w:val="00DC50BF"/>
    <w:rsid w:val="00DC69D6"/>
    <w:rsid w:val="00DC6DAE"/>
    <w:rsid w:val="00DC7729"/>
    <w:rsid w:val="00DC779C"/>
    <w:rsid w:val="00DD04F5"/>
    <w:rsid w:val="00DD05FC"/>
    <w:rsid w:val="00DD08F5"/>
    <w:rsid w:val="00DD0F85"/>
    <w:rsid w:val="00DD1605"/>
    <w:rsid w:val="00DD2161"/>
    <w:rsid w:val="00DD287F"/>
    <w:rsid w:val="00DD29EC"/>
    <w:rsid w:val="00DD2C79"/>
    <w:rsid w:val="00DD3323"/>
    <w:rsid w:val="00DD385F"/>
    <w:rsid w:val="00DD3D7C"/>
    <w:rsid w:val="00DD4195"/>
    <w:rsid w:val="00DD4A1C"/>
    <w:rsid w:val="00DD4AB3"/>
    <w:rsid w:val="00DD4DDC"/>
    <w:rsid w:val="00DD50AF"/>
    <w:rsid w:val="00DD5157"/>
    <w:rsid w:val="00DD52B6"/>
    <w:rsid w:val="00DD5BAD"/>
    <w:rsid w:val="00DD6F26"/>
    <w:rsid w:val="00DD6F4E"/>
    <w:rsid w:val="00DD7CAB"/>
    <w:rsid w:val="00DE0066"/>
    <w:rsid w:val="00DE01C9"/>
    <w:rsid w:val="00DE0317"/>
    <w:rsid w:val="00DE0673"/>
    <w:rsid w:val="00DE07A2"/>
    <w:rsid w:val="00DE09B3"/>
    <w:rsid w:val="00DE11ED"/>
    <w:rsid w:val="00DE18C6"/>
    <w:rsid w:val="00DE1DDC"/>
    <w:rsid w:val="00DE2232"/>
    <w:rsid w:val="00DE2A09"/>
    <w:rsid w:val="00DE2F55"/>
    <w:rsid w:val="00DE3023"/>
    <w:rsid w:val="00DE3363"/>
    <w:rsid w:val="00DE3489"/>
    <w:rsid w:val="00DE349A"/>
    <w:rsid w:val="00DE37C6"/>
    <w:rsid w:val="00DE3857"/>
    <w:rsid w:val="00DE3D00"/>
    <w:rsid w:val="00DE44C9"/>
    <w:rsid w:val="00DE4DAB"/>
    <w:rsid w:val="00DE50F7"/>
    <w:rsid w:val="00DE5AFD"/>
    <w:rsid w:val="00DE5D62"/>
    <w:rsid w:val="00DE642B"/>
    <w:rsid w:val="00DE701E"/>
    <w:rsid w:val="00DE7531"/>
    <w:rsid w:val="00DF0A2B"/>
    <w:rsid w:val="00DF0F3D"/>
    <w:rsid w:val="00DF0F4C"/>
    <w:rsid w:val="00DF12E1"/>
    <w:rsid w:val="00DF1304"/>
    <w:rsid w:val="00DF1940"/>
    <w:rsid w:val="00DF1D39"/>
    <w:rsid w:val="00DF1E29"/>
    <w:rsid w:val="00DF1F8C"/>
    <w:rsid w:val="00DF2035"/>
    <w:rsid w:val="00DF23AB"/>
    <w:rsid w:val="00DF28F8"/>
    <w:rsid w:val="00DF2B5B"/>
    <w:rsid w:val="00DF4626"/>
    <w:rsid w:val="00DF46B3"/>
    <w:rsid w:val="00DF5509"/>
    <w:rsid w:val="00DF576C"/>
    <w:rsid w:val="00DF5A81"/>
    <w:rsid w:val="00DF5BC9"/>
    <w:rsid w:val="00DF5D17"/>
    <w:rsid w:val="00DF5F26"/>
    <w:rsid w:val="00DF62AC"/>
    <w:rsid w:val="00DF650C"/>
    <w:rsid w:val="00DF67E6"/>
    <w:rsid w:val="00DF68C4"/>
    <w:rsid w:val="00DF70E2"/>
    <w:rsid w:val="00DF7692"/>
    <w:rsid w:val="00DF7FDC"/>
    <w:rsid w:val="00E0091F"/>
    <w:rsid w:val="00E00B16"/>
    <w:rsid w:val="00E0180F"/>
    <w:rsid w:val="00E01F73"/>
    <w:rsid w:val="00E0204C"/>
    <w:rsid w:val="00E02118"/>
    <w:rsid w:val="00E0272E"/>
    <w:rsid w:val="00E03746"/>
    <w:rsid w:val="00E03C75"/>
    <w:rsid w:val="00E04688"/>
    <w:rsid w:val="00E04DD8"/>
    <w:rsid w:val="00E05284"/>
    <w:rsid w:val="00E052CD"/>
    <w:rsid w:val="00E053D4"/>
    <w:rsid w:val="00E055B7"/>
    <w:rsid w:val="00E05F0A"/>
    <w:rsid w:val="00E067BF"/>
    <w:rsid w:val="00E06A02"/>
    <w:rsid w:val="00E06AB4"/>
    <w:rsid w:val="00E075B4"/>
    <w:rsid w:val="00E07B86"/>
    <w:rsid w:val="00E07FBC"/>
    <w:rsid w:val="00E1073A"/>
    <w:rsid w:val="00E10CFE"/>
    <w:rsid w:val="00E10D6C"/>
    <w:rsid w:val="00E111B6"/>
    <w:rsid w:val="00E11BAC"/>
    <w:rsid w:val="00E11EE4"/>
    <w:rsid w:val="00E122FD"/>
    <w:rsid w:val="00E12B31"/>
    <w:rsid w:val="00E12D99"/>
    <w:rsid w:val="00E133B0"/>
    <w:rsid w:val="00E13D48"/>
    <w:rsid w:val="00E15328"/>
    <w:rsid w:val="00E155C2"/>
    <w:rsid w:val="00E15BD1"/>
    <w:rsid w:val="00E15F5B"/>
    <w:rsid w:val="00E16B14"/>
    <w:rsid w:val="00E1747A"/>
    <w:rsid w:val="00E17674"/>
    <w:rsid w:val="00E1787D"/>
    <w:rsid w:val="00E178DA"/>
    <w:rsid w:val="00E17E49"/>
    <w:rsid w:val="00E17F87"/>
    <w:rsid w:val="00E21421"/>
    <w:rsid w:val="00E21EE1"/>
    <w:rsid w:val="00E2209E"/>
    <w:rsid w:val="00E223CD"/>
    <w:rsid w:val="00E2248E"/>
    <w:rsid w:val="00E2258E"/>
    <w:rsid w:val="00E229CD"/>
    <w:rsid w:val="00E22A3B"/>
    <w:rsid w:val="00E22CB7"/>
    <w:rsid w:val="00E22D14"/>
    <w:rsid w:val="00E23773"/>
    <w:rsid w:val="00E23F13"/>
    <w:rsid w:val="00E23F51"/>
    <w:rsid w:val="00E24119"/>
    <w:rsid w:val="00E245A8"/>
    <w:rsid w:val="00E2540F"/>
    <w:rsid w:val="00E25ED1"/>
    <w:rsid w:val="00E26103"/>
    <w:rsid w:val="00E27109"/>
    <w:rsid w:val="00E271C1"/>
    <w:rsid w:val="00E30E96"/>
    <w:rsid w:val="00E32B1C"/>
    <w:rsid w:val="00E32E00"/>
    <w:rsid w:val="00E331F1"/>
    <w:rsid w:val="00E33748"/>
    <w:rsid w:val="00E33CB7"/>
    <w:rsid w:val="00E33E32"/>
    <w:rsid w:val="00E3435D"/>
    <w:rsid w:val="00E3457F"/>
    <w:rsid w:val="00E347E0"/>
    <w:rsid w:val="00E34F01"/>
    <w:rsid w:val="00E357F3"/>
    <w:rsid w:val="00E35DE3"/>
    <w:rsid w:val="00E35DE7"/>
    <w:rsid w:val="00E3624A"/>
    <w:rsid w:val="00E36D9D"/>
    <w:rsid w:val="00E36F3D"/>
    <w:rsid w:val="00E37019"/>
    <w:rsid w:val="00E37980"/>
    <w:rsid w:val="00E37B1C"/>
    <w:rsid w:val="00E37E72"/>
    <w:rsid w:val="00E37EC1"/>
    <w:rsid w:val="00E37F59"/>
    <w:rsid w:val="00E4028D"/>
    <w:rsid w:val="00E40308"/>
    <w:rsid w:val="00E40506"/>
    <w:rsid w:val="00E40764"/>
    <w:rsid w:val="00E408E2"/>
    <w:rsid w:val="00E40AAC"/>
    <w:rsid w:val="00E40F2D"/>
    <w:rsid w:val="00E411F9"/>
    <w:rsid w:val="00E422D9"/>
    <w:rsid w:val="00E438C8"/>
    <w:rsid w:val="00E43934"/>
    <w:rsid w:val="00E43C4A"/>
    <w:rsid w:val="00E43DB9"/>
    <w:rsid w:val="00E44993"/>
    <w:rsid w:val="00E4520B"/>
    <w:rsid w:val="00E4555E"/>
    <w:rsid w:val="00E45E6B"/>
    <w:rsid w:val="00E46392"/>
    <w:rsid w:val="00E46577"/>
    <w:rsid w:val="00E465B0"/>
    <w:rsid w:val="00E466BC"/>
    <w:rsid w:val="00E46B17"/>
    <w:rsid w:val="00E47172"/>
    <w:rsid w:val="00E471E3"/>
    <w:rsid w:val="00E47367"/>
    <w:rsid w:val="00E47383"/>
    <w:rsid w:val="00E50245"/>
    <w:rsid w:val="00E506A3"/>
    <w:rsid w:val="00E5073B"/>
    <w:rsid w:val="00E50771"/>
    <w:rsid w:val="00E5095B"/>
    <w:rsid w:val="00E50E87"/>
    <w:rsid w:val="00E51246"/>
    <w:rsid w:val="00E5179A"/>
    <w:rsid w:val="00E5180B"/>
    <w:rsid w:val="00E51B92"/>
    <w:rsid w:val="00E51EEA"/>
    <w:rsid w:val="00E520C0"/>
    <w:rsid w:val="00E523B6"/>
    <w:rsid w:val="00E5264C"/>
    <w:rsid w:val="00E53771"/>
    <w:rsid w:val="00E54133"/>
    <w:rsid w:val="00E54188"/>
    <w:rsid w:val="00E549AF"/>
    <w:rsid w:val="00E54F11"/>
    <w:rsid w:val="00E554B4"/>
    <w:rsid w:val="00E557A0"/>
    <w:rsid w:val="00E558ED"/>
    <w:rsid w:val="00E55B48"/>
    <w:rsid w:val="00E55B80"/>
    <w:rsid w:val="00E55C78"/>
    <w:rsid w:val="00E55DBD"/>
    <w:rsid w:val="00E56302"/>
    <w:rsid w:val="00E56409"/>
    <w:rsid w:val="00E564E7"/>
    <w:rsid w:val="00E5693D"/>
    <w:rsid w:val="00E576BA"/>
    <w:rsid w:val="00E600BD"/>
    <w:rsid w:val="00E6025D"/>
    <w:rsid w:val="00E607A2"/>
    <w:rsid w:val="00E610E8"/>
    <w:rsid w:val="00E6167D"/>
    <w:rsid w:val="00E61814"/>
    <w:rsid w:val="00E61B97"/>
    <w:rsid w:val="00E61DE4"/>
    <w:rsid w:val="00E62B44"/>
    <w:rsid w:val="00E633C6"/>
    <w:rsid w:val="00E63592"/>
    <w:rsid w:val="00E63B05"/>
    <w:rsid w:val="00E64112"/>
    <w:rsid w:val="00E64663"/>
    <w:rsid w:val="00E64D22"/>
    <w:rsid w:val="00E64DFA"/>
    <w:rsid w:val="00E65C4A"/>
    <w:rsid w:val="00E65E60"/>
    <w:rsid w:val="00E65FD2"/>
    <w:rsid w:val="00E66EB4"/>
    <w:rsid w:val="00E6786A"/>
    <w:rsid w:val="00E67DE4"/>
    <w:rsid w:val="00E67DF0"/>
    <w:rsid w:val="00E70C18"/>
    <w:rsid w:val="00E70CD6"/>
    <w:rsid w:val="00E7123C"/>
    <w:rsid w:val="00E712A7"/>
    <w:rsid w:val="00E71BC9"/>
    <w:rsid w:val="00E71CC4"/>
    <w:rsid w:val="00E71F0F"/>
    <w:rsid w:val="00E720A3"/>
    <w:rsid w:val="00E722FD"/>
    <w:rsid w:val="00E72630"/>
    <w:rsid w:val="00E72640"/>
    <w:rsid w:val="00E738F7"/>
    <w:rsid w:val="00E746F7"/>
    <w:rsid w:val="00E75022"/>
    <w:rsid w:val="00E753E0"/>
    <w:rsid w:val="00E75808"/>
    <w:rsid w:val="00E76711"/>
    <w:rsid w:val="00E76A05"/>
    <w:rsid w:val="00E770F2"/>
    <w:rsid w:val="00E77C57"/>
    <w:rsid w:val="00E77E0A"/>
    <w:rsid w:val="00E80CA1"/>
    <w:rsid w:val="00E80EA4"/>
    <w:rsid w:val="00E81533"/>
    <w:rsid w:val="00E815FE"/>
    <w:rsid w:val="00E8180A"/>
    <w:rsid w:val="00E82C40"/>
    <w:rsid w:val="00E82FCB"/>
    <w:rsid w:val="00E8346F"/>
    <w:rsid w:val="00E8424D"/>
    <w:rsid w:val="00E8475D"/>
    <w:rsid w:val="00E850D4"/>
    <w:rsid w:val="00E852FE"/>
    <w:rsid w:val="00E862D2"/>
    <w:rsid w:val="00E87069"/>
    <w:rsid w:val="00E87B04"/>
    <w:rsid w:val="00E90DF6"/>
    <w:rsid w:val="00E9169A"/>
    <w:rsid w:val="00E91718"/>
    <w:rsid w:val="00E92D88"/>
    <w:rsid w:val="00E9356F"/>
    <w:rsid w:val="00E93BC8"/>
    <w:rsid w:val="00E9427A"/>
    <w:rsid w:val="00E94C39"/>
    <w:rsid w:val="00E955F9"/>
    <w:rsid w:val="00E9620A"/>
    <w:rsid w:val="00E96451"/>
    <w:rsid w:val="00E96AF0"/>
    <w:rsid w:val="00E96D37"/>
    <w:rsid w:val="00E96F95"/>
    <w:rsid w:val="00E9727E"/>
    <w:rsid w:val="00E9785B"/>
    <w:rsid w:val="00E97F6E"/>
    <w:rsid w:val="00EA0D37"/>
    <w:rsid w:val="00EA0D7C"/>
    <w:rsid w:val="00EA0E58"/>
    <w:rsid w:val="00EA146D"/>
    <w:rsid w:val="00EA1A30"/>
    <w:rsid w:val="00EA1C75"/>
    <w:rsid w:val="00EA1ED5"/>
    <w:rsid w:val="00EA2251"/>
    <w:rsid w:val="00EA2582"/>
    <w:rsid w:val="00EA28DF"/>
    <w:rsid w:val="00EA2D32"/>
    <w:rsid w:val="00EA2D8B"/>
    <w:rsid w:val="00EA33F8"/>
    <w:rsid w:val="00EA371D"/>
    <w:rsid w:val="00EA3C63"/>
    <w:rsid w:val="00EA44FE"/>
    <w:rsid w:val="00EA4630"/>
    <w:rsid w:val="00EA5103"/>
    <w:rsid w:val="00EA5138"/>
    <w:rsid w:val="00EA5A88"/>
    <w:rsid w:val="00EA5E79"/>
    <w:rsid w:val="00EA6771"/>
    <w:rsid w:val="00EA6C97"/>
    <w:rsid w:val="00EA7720"/>
    <w:rsid w:val="00EA7909"/>
    <w:rsid w:val="00EB0245"/>
    <w:rsid w:val="00EB0346"/>
    <w:rsid w:val="00EB0E44"/>
    <w:rsid w:val="00EB11DD"/>
    <w:rsid w:val="00EB1818"/>
    <w:rsid w:val="00EB1DB3"/>
    <w:rsid w:val="00EB35F6"/>
    <w:rsid w:val="00EB4442"/>
    <w:rsid w:val="00EB44C4"/>
    <w:rsid w:val="00EB5125"/>
    <w:rsid w:val="00EB51B0"/>
    <w:rsid w:val="00EB53DF"/>
    <w:rsid w:val="00EB6183"/>
    <w:rsid w:val="00EB64CB"/>
    <w:rsid w:val="00EB71B6"/>
    <w:rsid w:val="00EB79B8"/>
    <w:rsid w:val="00EB7A0B"/>
    <w:rsid w:val="00EB7A5D"/>
    <w:rsid w:val="00EB7FD9"/>
    <w:rsid w:val="00EC1144"/>
    <w:rsid w:val="00EC165B"/>
    <w:rsid w:val="00EC1EA2"/>
    <w:rsid w:val="00EC1FB0"/>
    <w:rsid w:val="00EC3177"/>
    <w:rsid w:val="00EC34E0"/>
    <w:rsid w:val="00EC362A"/>
    <w:rsid w:val="00EC3C10"/>
    <w:rsid w:val="00EC3DBA"/>
    <w:rsid w:val="00EC4487"/>
    <w:rsid w:val="00EC4773"/>
    <w:rsid w:val="00EC51A8"/>
    <w:rsid w:val="00EC5F2A"/>
    <w:rsid w:val="00EC60E8"/>
    <w:rsid w:val="00EC68A1"/>
    <w:rsid w:val="00EC69E3"/>
    <w:rsid w:val="00EC6BE7"/>
    <w:rsid w:val="00EC6F18"/>
    <w:rsid w:val="00EC72C1"/>
    <w:rsid w:val="00EC74D8"/>
    <w:rsid w:val="00EC770E"/>
    <w:rsid w:val="00EC78E5"/>
    <w:rsid w:val="00EC7AA5"/>
    <w:rsid w:val="00EC7D2F"/>
    <w:rsid w:val="00ED0427"/>
    <w:rsid w:val="00ED059A"/>
    <w:rsid w:val="00ED101C"/>
    <w:rsid w:val="00ED1221"/>
    <w:rsid w:val="00ED141B"/>
    <w:rsid w:val="00ED14E6"/>
    <w:rsid w:val="00ED3A0E"/>
    <w:rsid w:val="00ED4199"/>
    <w:rsid w:val="00ED458D"/>
    <w:rsid w:val="00ED5030"/>
    <w:rsid w:val="00ED580E"/>
    <w:rsid w:val="00ED5AC1"/>
    <w:rsid w:val="00ED5E36"/>
    <w:rsid w:val="00ED71A9"/>
    <w:rsid w:val="00ED77B1"/>
    <w:rsid w:val="00EE0076"/>
    <w:rsid w:val="00EE04F5"/>
    <w:rsid w:val="00EE0951"/>
    <w:rsid w:val="00EE0C21"/>
    <w:rsid w:val="00EE124F"/>
    <w:rsid w:val="00EE1552"/>
    <w:rsid w:val="00EE2180"/>
    <w:rsid w:val="00EE24DF"/>
    <w:rsid w:val="00EE2946"/>
    <w:rsid w:val="00EE2A43"/>
    <w:rsid w:val="00EE2CE8"/>
    <w:rsid w:val="00EE37C2"/>
    <w:rsid w:val="00EE455C"/>
    <w:rsid w:val="00EE4D83"/>
    <w:rsid w:val="00EE556A"/>
    <w:rsid w:val="00EE57F9"/>
    <w:rsid w:val="00EE5B33"/>
    <w:rsid w:val="00EE5CDA"/>
    <w:rsid w:val="00EE6F7E"/>
    <w:rsid w:val="00EE7334"/>
    <w:rsid w:val="00EE74F4"/>
    <w:rsid w:val="00EE7E1B"/>
    <w:rsid w:val="00EE7E8E"/>
    <w:rsid w:val="00EF0012"/>
    <w:rsid w:val="00EF0133"/>
    <w:rsid w:val="00EF107E"/>
    <w:rsid w:val="00EF119B"/>
    <w:rsid w:val="00EF14A6"/>
    <w:rsid w:val="00EF1653"/>
    <w:rsid w:val="00EF1666"/>
    <w:rsid w:val="00EF17BA"/>
    <w:rsid w:val="00EF1842"/>
    <w:rsid w:val="00EF2010"/>
    <w:rsid w:val="00EF3906"/>
    <w:rsid w:val="00EF3B50"/>
    <w:rsid w:val="00EF3F10"/>
    <w:rsid w:val="00EF412C"/>
    <w:rsid w:val="00EF4AB5"/>
    <w:rsid w:val="00EF4FC1"/>
    <w:rsid w:val="00EF4FE2"/>
    <w:rsid w:val="00EF5219"/>
    <w:rsid w:val="00EF523D"/>
    <w:rsid w:val="00EF5419"/>
    <w:rsid w:val="00EF57E0"/>
    <w:rsid w:val="00EF5E88"/>
    <w:rsid w:val="00EF5EEB"/>
    <w:rsid w:val="00EF63B3"/>
    <w:rsid w:val="00EF681B"/>
    <w:rsid w:val="00EF6DCA"/>
    <w:rsid w:val="00EF785B"/>
    <w:rsid w:val="00EF78CC"/>
    <w:rsid w:val="00EF7C97"/>
    <w:rsid w:val="00EF7D49"/>
    <w:rsid w:val="00F00646"/>
    <w:rsid w:val="00F008F9"/>
    <w:rsid w:val="00F00C2D"/>
    <w:rsid w:val="00F0159B"/>
    <w:rsid w:val="00F022EB"/>
    <w:rsid w:val="00F02315"/>
    <w:rsid w:val="00F0250E"/>
    <w:rsid w:val="00F0251F"/>
    <w:rsid w:val="00F02AF0"/>
    <w:rsid w:val="00F02C71"/>
    <w:rsid w:val="00F0319C"/>
    <w:rsid w:val="00F0375A"/>
    <w:rsid w:val="00F039B7"/>
    <w:rsid w:val="00F03ABF"/>
    <w:rsid w:val="00F03B60"/>
    <w:rsid w:val="00F0464F"/>
    <w:rsid w:val="00F04C48"/>
    <w:rsid w:val="00F05CCE"/>
    <w:rsid w:val="00F05F4F"/>
    <w:rsid w:val="00F06615"/>
    <w:rsid w:val="00F068B3"/>
    <w:rsid w:val="00F0736E"/>
    <w:rsid w:val="00F074B0"/>
    <w:rsid w:val="00F07840"/>
    <w:rsid w:val="00F0790E"/>
    <w:rsid w:val="00F07AE6"/>
    <w:rsid w:val="00F1004E"/>
    <w:rsid w:val="00F104C8"/>
    <w:rsid w:val="00F10881"/>
    <w:rsid w:val="00F11328"/>
    <w:rsid w:val="00F115C3"/>
    <w:rsid w:val="00F1168F"/>
    <w:rsid w:val="00F118D7"/>
    <w:rsid w:val="00F119DF"/>
    <w:rsid w:val="00F11F8E"/>
    <w:rsid w:val="00F12028"/>
    <w:rsid w:val="00F121C3"/>
    <w:rsid w:val="00F1283D"/>
    <w:rsid w:val="00F1289A"/>
    <w:rsid w:val="00F1319D"/>
    <w:rsid w:val="00F138C3"/>
    <w:rsid w:val="00F14EAE"/>
    <w:rsid w:val="00F14EE2"/>
    <w:rsid w:val="00F155FA"/>
    <w:rsid w:val="00F1580E"/>
    <w:rsid w:val="00F15820"/>
    <w:rsid w:val="00F15CC4"/>
    <w:rsid w:val="00F162C5"/>
    <w:rsid w:val="00F174AC"/>
    <w:rsid w:val="00F17C39"/>
    <w:rsid w:val="00F20100"/>
    <w:rsid w:val="00F20261"/>
    <w:rsid w:val="00F20501"/>
    <w:rsid w:val="00F2094E"/>
    <w:rsid w:val="00F20C31"/>
    <w:rsid w:val="00F21D88"/>
    <w:rsid w:val="00F221C3"/>
    <w:rsid w:val="00F22422"/>
    <w:rsid w:val="00F22506"/>
    <w:rsid w:val="00F22D03"/>
    <w:rsid w:val="00F232E8"/>
    <w:rsid w:val="00F23350"/>
    <w:rsid w:val="00F237A0"/>
    <w:rsid w:val="00F23C81"/>
    <w:rsid w:val="00F24114"/>
    <w:rsid w:val="00F24185"/>
    <w:rsid w:val="00F242ED"/>
    <w:rsid w:val="00F24476"/>
    <w:rsid w:val="00F244DE"/>
    <w:rsid w:val="00F2494D"/>
    <w:rsid w:val="00F24B30"/>
    <w:rsid w:val="00F2506C"/>
    <w:rsid w:val="00F259AA"/>
    <w:rsid w:val="00F25D42"/>
    <w:rsid w:val="00F26A1A"/>
    <w:rsid w:val="00F26F17"/>
    <w:rsid w:val="00F277BB"/>
    <w:rsid w:val="00F27892"/>
    <w:rsid w:val="00F2799D"/>
    <w:rsid w:val="00F27F64"/>
    <w:rsid w:val="00F30270"/>
    <w:rsid w:val="00F3036C"/>
    <w:rsid w:val="00F304D1"/>
    <w:rsid w:val="00F30FBD"/>
    <w:rsid w:val="00F325C8"/>
    <w:rsid w:val="00F327CA"/>
    <w:rsid w:val="00F32BF0"/>
    <w:rsid w:val="00F33532"/>
    <w:rsid w:val="00F337D4"/>
    <w:rsid w:val="00F34106"/>
    <w:rsid w:val="00F341DE"/>
    <w:rsid w:val="00F355C2"/>
    <w:rsid w:val="00F357D1"/>
    <w:rsid w:val="00F35AEB"/>
    <w:rsid w:val="00F36C61"/>
    <w:rsid w:val="00F36D88"/>
    <w:rsid w:val="00F37344"/>
    <w:rsid w:val="00F374BB"/>
    <w:rsid w:val="00F378E1"/>
    <w:rsid w:val="00F37B0B"/>
    <w:rsid w:val="00F37D18"/>
    <w:rsid w:val="00F4068E"/>
    <w:rsid w:val="00F40823"/>
    <w:rsid w:val="00F408DA"/>
    <w:rsid w:val="00F40AC4"/>
    <w:rsid w:val="00F40B0E"/>
    <w:rsid w:val="00F41083"/>
    <w:rsid w:val="00F41087"/>
    <w:rsid w:val="00F4130C"/>
    <w:rsid w:val="00F4160D"/>
    <w:rsid w:val="00F41A45"/>
    <w:rsid w:val="00F41CEE"/>
    <w:rsid w:val="00F423FF"/>
    <w:rsid w:val="00F424D1"/>
    <w:rsid w:val="00F42975"/>
    <w:rsid w:val="00F42B35"/>
    <w:rsid w:val="00F42EE9"/>
    <w:rsid w:val="00F42F80"/>
    <w:rsid w:val="00F42FB8"/>
    <w:rsid w:val="00F43350"/>
    <w:rsid w:val="00F433FA"/>
    <w:rsid w:val="00F43968"/>
    <w:rsid w:val="00F439E1"/>
    <w:rsid w:val="00F440E2"/>
    <w:rsid w:val="00F4410E"/>
    <w:rsid w:val="00F44D3D"/>
    <w:rsid w:val="00F45872"/>
    <w:rsid w:val="00F46064"/>
    <w:rsid w:val="00F4616E"/>
    <w:rsid w:val="00F46862"/>
    <w:rsid w:val="00F46D74"/>
    <w:rsid w:val="00F4736E"/>
    <w:rsid w:val="00F473B9"/>
    <w:rsid w:val="00F475F2"/>
    <w:rsid w:val="00F47663"/>
    <w:rsid w:val="00F479AD"/>
    <w:rsid w:val="00F50978"/>
    <w:rsid w:val="00F50D15"/>
    <w:rsid w:val="00F50DC2"/>
    <w:rsid w:val="00F50ECF"/>
    <w:rsid w:val="00F51C35"/>
    <w:rsid w:val="00F51DE7"/>
    <w:rsid w:val="00F5236E"/>
    <w:rsid w:val="00F52469"/>
    <w:rsid w:val="00F52774"/>
    <w:rsid w:val="00F52C8F"/>
    <w:rsid w:val="00F52FAF"/>
    <w:rsid w:val="00F53133"/>
    <w:rsid w:val="00F5467C"/>
    <w:rsid w:val="00F5468B"/>
    <w:rsid w:val="00F55BF6"/>
    <w:rsid w:val="00F56B50"/>
    <w:rsid w:val="00F56D16"/>
    <w:rsid w:val="00F57220"/>
    <w:rsid w:val="00F57CB5"/>
    <w:rsid w:val="00F60E75"/>
    <w:rsid w:val="00F61085"/>
    <w:rsid w:val="00F619B2"/>
    <w:rsid w:val="00F61AC4"/>
    <w:rsid w:val="00F61BF3"/>
    <w:rsid w:val="00F61E13"/>
    <w:rsid w:val="00F626DB"/>
    <w:rsid w:val="00F629C3"/>
    <w:rsid w:val="00F62A49"/>
    <w:rsid w:val="00F6305A"/>
    <w:rsid w:val="00F641B7"/>
    <w:rsid w:val="00F64558"/>
    <w:rsid w:val="00F64712"/>
    <w:rsid w:val="00F649DA"/>
    <w:rsid w:val="00F64BF8"/>
    <w:rsid w:val="00F64F09"/>
    <w:rsid w:val="00F653B5"/>
    <w:rsid w:val="00F654D4"/>
    <w:rsid w:val="00F6596E"/>
    <w:rsid w:val="00F6628B"/>
    <w:rsid w:val="00F66537"/>
    <w:rsid w:val="00F66840"/>
    <w:rsid w:val="00F6692A"/>
    <w:rsid w:val="00F66DAD"/>
    <w:rsid w:val="00F67582"/>
    <w:rsid w:val="00F67948"/>
    <w:rsid w:val="00F67D67"/>
    <w:rsid w:val="00F7033B"/>
    <w:rsid w:val="00F70428"/>
    <w:rsid w:val="00F7051C"/>
    <w:rsid w:val="00F71136"/>
    <w:rsid w:val="00F71A17"/>
    <w:rsid w:val="00F71D58"/>
    <w:rsid w:val="00F723A9"/>
    <w:rsid w:val="00F7292B"/>
    <w:rsid w:val="00F73A63"/>
    <w:rsid w:val="00F73C33"/>
    <w:rsid w:val="00F740FD"/>
    <w:rsid w:val="00F7508F"/>
    <w:rsid w:val="00F756FE"/>
    <w:rsid w:val="00F758AC"/>
    <w:rsid w:val="00F758BB"/>
    <w:rsid w:val="00F75A91"/>
    <w:rsid w:val="00F76DD1"/>
    <w:rsid w:val="00F76E9C"/>
    <w:rsid w:val="00F7723D"/>
    <w:rsid w:val="00F77381"/>
    <w:rsid w:val="00F7738B"/>
    <w:rsid w:val="00F8037B"/>
    <w:rsid w:val="00F80647"/>
    <w:rsid w:val="00F8095B"/>
    <w:rsid w:val="00F80F9F"/>
    <w:rsid w:val="00F810DA"/>
    <w:rsid w:val="00F816EF"/>
    <w:rsid w:val="00F81FE4"/>
    <w:rsid w:val="00F8233D"/>
    <w:rsid w:val="00F829B7"/>
    <w:rsid w:val="00F82C4B"/>
    <w:rsid w:val="00F845F1"/>
    <w:rsid w:val="00F85857"/>
    <w:rsid w:val="00F85AA8"/>
    <w:rsid w:val="00F85BC3"/>
    <w:rsid w:val="00F8777D"/>
    <w:rsid w:val="00F87FC6"/>
    <w:rsid w:val="00F90735"/>
    <w:rsid w:val="00F907C1"/>
    <w:rsid w:val="00F9088C"/>
    <w:rsid w:val="00F90B2B"/>
    <w:rsid w:val="00F91192"/>
    <w:rsid w:val="00F9185D"/>
    <w:rsid w:val="00F91E55"/>
    <w:rsid w:val="00F91F2C"/>
    <w:rsid w:val="00F92C95"/>
    <w:rsid w:val="00F935BF"/>
    <w:rsid w:val="00F93A90"/>
    <w:rsid w:val="00F9516C"/>
    <w:rsid w:val="00F9540F"/>
    <w:rsid w:val="00F96719"/>
    <w:rsid w:val="00F96725"/>
    <w:rsid w:val="00F9704A"/>
    <w:rsid w:val="00FA0046"/>
    <w:rsid w:val="00FA0443"/>
    <w:rsid w:val="00FA0CD1"/>
    <w:rsid w:val="00FA0F38"/>
    <w:rsid w:val="00FA12F8"/>
    <w:rsid w:val="00FA1DDA"/>
    <w:rsid w:val="00FA24B6"/>
    <w:rsid w:val="00FA27CD"/>
    <w:rsid w:val="00FA3146"/>
    <w:rsid w:val="00FA3347"/>
    <w:rsid w:val="00FA343C"/>
    <w:rsid w:val="00FA3724"/>
    <w:rsid w:val="00FA3BB5"/>
    <w:rsid w:val="00FA43A9"/>
    <w:rsid w:val="00FA4469"/>
    <w:rsid w:val="00FA4BE9"/>
    <w:rsid w:val="00FA5172"/>
    <w:rsid w:val="00FA542A"/>
    <w:rsid w:val="00FA569C"/>
    <w:rsid w:val="00FA6013"/>
    <w:rsid w:val="00FA6020"/>
    <w:rsid w:val="00FA6CFB"/>
    <w:rsid w:val="00FA75EA"/>
    <w:rsid w:val="00FA78C6"/>
    <w:rsid w:val="00FB07D0"/>
    <w:rsid w:val="00FB0CD8"/>
    <w:rsid w:val="00FB15C6"/>
    <w:rsid w:val="00FB1812"/>
    <w:rsid w:val="00FB1834"/>
    <w:rsid w:val="00FB1985"/>
    <w:rsid w:val="00FB2E50"/>
    <w:rsid w:val="00FB3946"/>
    <w:rsid w:val="00FB3BF2"/>
    <w:rsid w:val="00FB3C44"/>
    <w:rsid w:val="00FB447A"/>
    <w:rsid w:val="00FB467D"/>
    <w:rsid w:val="00FB4ACE"/>
    <w:rsid w:val="00FB4DF4"/>
    <w:rsid w:val="00FB5562"/>
    <w:rsid w:val="00FB627D"/>
    <w:rsid w:val="00FB6B6E"/>
    <w:rsid w:val="00FB6E6D"/>
    <w:rsid w:val="00FB728B"/>
    <w:rsid w:val="00FB7902"/>
    <w:rsid w:val="00FB790F"/>
    <w:rsid w:val="00FC02E0"/>
    <w:rsid w:val="00FC0465"/>
    <w:rsid w:val="00FC104D"/>
    <w:rsid w:val="00FC11F2"/>
    <w:rsid w:val="00FC13F6"/>
    <w:rsid w:val="00FC166A"/>
    <w:rsid w:val="00FC1C3F"/>
    <w:rsid w:val="00FC1EDF"/>
    <w:rsid w:val="00FC206B"/>
    <w:rsid w:val="00FC2192"/>
    <w:rsid w:val="00FC26FA"/>
    <w:rsid w:val="00FC3223"/>
    <w:rsid w:val="00FC3238"/>
    <w:rsid w:val="00FC339D"/>
    <w:rsid w:val="00FC33B3"/>
    <w:rsid w:val="00FC3D55"/>
    <w:rsid w:val="00FC45DB"/>
    <w:rsid w:val="00FC4A11"/>
    <w:rsid w:val="00FC4A58"/>
    <w:rsid w:val="00FC4E87"/>
    <w:rsid w:val="00FC618E"/>
    <w:rsid w:val="00FC61B9"/>
    <w:rsid w:val="00FC62F7"/>
    <w:rsid w:val="00FC65D1"/>
    <w:rsid w:val="00FC6C9B"/>
    <w:rsid w:val="00FC7193"/>
    <w:rsid w:val="00FC7AC1"/>
    <w:rsid w:val="00FD02E4"/>
    <w:rsid w:val="00FD1364"/>
    <w:rsid w:val="00FD13B5"/>
    <w:rsid w:val="00FD14B5"/>
    <w:rsid w:val="00FD1E1F"/>
    <w:rsid w:val="00FD1E25"/>
    <w:rsid w:val="00FD1F02"/>
    <w:rsid w:val="00FD2238"/>
    <w:rsid w:val="00FD2262"/>
    <w:rsid w:val="00FD23C2"/>
    <w:rsid w:val="00FD2530"/>
    <w:rsid w:val="00FD2855"/>
    <w:rsid w:val="00FD2A7E"/>
    <w:rsid w:val="00FD3339"/>
    <w:rsid w:val="00FD35C8"/>
    <w:rsid w:val="00FD396F"/>
    <w:rsid w:val="00FD3F31"/>
    <w:rsid w:val="00FD41EF"/>
    <w:rsid w:val="00FD433C"/>
    <w:rsid w:val="00FD4B01"/>
    <w:rsid w:val="00FD52D0"/>
    <w:rsid w:val="00FD55AF"/>
    <w:rsid w:val="00FD5692"/>
    <w:rsid w:val="00FD5AC7"/>
    <w:rsid w:val="00FD617E"/>
    <w:rsid w:val="00FD64BB"/>
    <w:rsid w:val="00FD672E"/>
    <w:rsid w:val="00FD6F2A"/>
    <w:rsid w:val="00FE02A9"/>
    <w:rsid w:val="00FE0AA4"/>
    <w:rsid w:val="00FE0AF1"/>
    <w:rsid w:val="00FE0B48"/>
    <w:rsid w:val="00FE0BB0"/>
    <w:rsid w:val="00FE0E7E"/>
    <w:rsid w:val="00FE10FC"/>
    <w:rsid w:val="00FE12FF"/>
    <w:rsid w:val="00FE1405"/>
    <w:rsid w:val="00FE152F"/>
    <w:rsid w:val="00FE1625"/>
    <w:rsid w:val="00FE1A0A"/>
    <w:rsid w:val="00FE1D1A"/>
    <w:rsid w:val="00FE2C8F"/>
    <w:rsid w:val="00FE2DBD"/>
    <w:rsid w:val="00FE3B34"/>
    <w:rsid w:val="00FE3EC9"/>
    <w:rsid w:val="00FE42CD"/>
    <w:rsid w:val="00FE44E6"/>
    <w:rsid w:val="00FE4E6D"/>
    <w:rsid w:val="00FE522C"/>
    <w:rsid w:val="00FE544D"/>
    <w:rsid w:val="00FE56CC"/>
    <w:rsid w:val="00FE591F"/>
    <w:rsid w:val="00FE600B"/>
    <w:rsid w:val="00FE6080"/>
    <w:rsid w:val="00FE6894"/>
    <w:rsid w:val="00FE7150"/>
    <w:rsid w:val="00FE7170"/>
    <w:rsid w:val="00FE7178"/>
    <w:rsid w:val="00FE7A47"/>
    <w:rsid w:val="00FE7CB4"/>
    <w:rsid w:val="00FF05CA"/>
    <w:rsid w:val="00FF05F6"/>
    <w:rsid w:val="00FF0D72"/>
    <w:rsid w:val="00FF144B"/>
    <w:rsid w:val="00FF1705"/>
    <w:rsid w:val="00FF1B59"/>
    <w:rsid w:val="00FF1FD1"/>
    <w:rsid w:val="00FF2300"/>
    <w:rsid w:val="00FF2364"/>
    <w:rsid w:val="00FF2842"/>
    <w:rsid w:val="00FF2F5A"/>
    <w:rsid w:val="00FF3A29"/>
    <w:rsid w:val="00FF4E8A"/>
    <w:rsid w:val="00FF4EA1"/>
    <w:rsid w:val="00FF4EFB"/>
    <w:rsid w:val="00FF5559"/>
    <w:rsid w:val="00FF560F"/>
    <w:rsid w:val="00FF5886"/>
    <w:rsid w:val="00FF5DAA"/>
    <w:rsid w:val="00FF603A"/>
    <w:rsid w:val="00FF6640"/>
    <w:rsid w:val="00FF688F"/>
    <w:rsid w:val="00FF6D1D"/>
    <w:rsid w:val="00FF7381"/>
    <w:rsid w:val="00FF77A1"/>
    <w:rsid w:val="00FF7866"/>
    <w:rsid w:val="00FF7E76"/>
    <w:rsid w:val="00FF7EB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880DD"/>
  <w15:docId w15:val="{83EFCCEE-1B7D-4815-B448-17EC483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D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6D"/>
    <w:rPr>
      <w:rFonts w:ascii="Tahoma" w:hAnsi="Tahoma" w:cs="Tahoma"/>
      <w:sz w:val="16"/>
      <w:szCs w:val="16"/>
    </w:rPr>
  </w:style>
  <w:style w:type="character" w:customStyle="1" w:styleId="BalloonTextChar">
    <w:name w:val="Balloon Text Char"/>
    <w:basedOn w:val="DefaultParagraphFont"/>
    <w:link w:val="BalloonText"/>
    <w:uiPriority w:val="99"/>
    <w:semiHidden/>
    <w:rsid w:val="00D5496D"/>
    <w:rPr>
      <w:rFonts w:ascii="Tahoma" w:eastAsia="Times New Roman" w:hAnsi="Tahoma" w:cs="Tahoma"/>
      <w:sz w:val="16"/>
      <w:szCs w:val="16"/>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D0735A"/>
    <w:pPr>
      <w:ind w:left="720"/>
      <w:contextualSpacing/>
    </w:pPr>
  </w:style>
  <w:style w:type="paragraph" w:styleId="Header">
    <w:name w:val="header"/>
    <w:basedOn w:val="Normal"/>
    <w:link w:val="HeaderChar"/>
    <w:uiPriority w:val="99"/>
    <w:unhideWhenUsed/>
    <w:rsid w:val="00447F45"/>
    <w:pPr>
      <w:tabs>
        <w:tab w:val="center" w:pos="4513"/>
        <w:tab w:val="right" w:pos="9026"/>
      </w:tabs>
    </w:pPr>
  </w:style>
  <w:style w:type="character" w:customStyle="1" w:styleId="HeaderChar">
    <w:name w:val="Header Char"/>
    <w:basedOn w:val="DefaultParagraphFont"/>
    <w:link w:val="Header"/>
    <w:uiPriority w:val="99"/>
    <w:rsid w:val="00447F4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47F45"/>
    <w:pPr>
      <w:tabs>
        <w:tab w:val="center" w:pos="4513"/>
        <w:tab w:val="right" w:pos="9026"/>
      </w:tabs>
    </w:pPr>
  </w:style>
  <w:style w:type="character" w:customStyle="1" w:styleId="FooterChar">
    <w:name w:val="Footer Char"/>
    <w:basedOn w:val="DefaultParagraphFont"/>
    <w:link w:val="Footer"/>
    <w:uiPriority w:val="99"/>
    <w:rsid w:val="00447F45"/>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496FBB"/>
    <w:rPr>
      <w:sz w:val="16"/>
      <w:szCs w:val="16"/>
    </w:rPr>
  </w:style>
  <w:style w:type="paragraph" w:styleId="CommentText">
    <w:name w:val="annotation text"/>
    <w:basedOn w:val="Normal"/>
    <w:link w:val="CommentTextChar"/>
    <w:uiPriority w:val="99"/>
    <w:semiHidden/>
    <w:unhideWhenUsed/>
    <w:rsid w:val="00496FBB"/>
    <w:rPr>
      <w:sz w:val="20"/>
      <w:szCs w:val="20"/>
    </w:rPr>
  </w:style>
  <w:style w:type="character" w:customStyle="1" w:styleId="CommentTextChar">
    <w:name w:val="Comment Text Char"/>
    <w:basedOn w:val="DefaultParagraphFont"/>
    <w:link w:val="CommentText"/>
    <w:uiPriority w:val="99"/>
    <w:semiHidden/>
    <w:rsid w:val="00496FB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6FBB"/>
    <w:rPr>
      <w:b/>
      <w:bCs/>
    </w:rPr>
  </w:style>
  <w:style w:type="character" w:customStyle="1" w:styleId="CommentSubjectChar">
    <w:name w:val="Comment Subject Char"/>
    <w:basedOn w:val="CommentTextChar"/>
    <w:link w:val="CommentSubject"/>
    <w:uiPriority w:val="99"/>
    <w:semiHidden/>
    <w:rsid w:val="00496FBB"/>
    <w:rPr>
      <w:rFonts w:ascii="Arial" w:eastAsia="Times New Roman" w:hAnsi="Arial" w:cs="Times New Roman"/>
      <w:b/>
      <w:bCs/>
      <w:sz w:val="20"/>
      <w:szCs w:val="20"/>
      <w:lang w:eastAsia="en-GB"/>
    </w:rPr>
  </w:style>
  <w:style w:type="paragraph" w:styleId="NormalWeb">
    <w:name w:val="Normal (Web)"/>
    <w:basedOn w:val="Normal"/>
    <w:uiPriority w:val="99"/>
    <w:semiHidden/>
    <w:unhideWhenUsed/>
    <w:rsid w:val="00570CDD"/>
    <w:pPr>
      <w:spacing w:before="100" w:beforeAutospacing="1" w:after="100" w:afterAutospacing="1"/>
    </w:pPr>
    <w:rPr>
      <w:rFonts w:ascii="Times New Roman" w:hAnsi="Times New Roman"/>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rsid w:val="006A11EC"/>
    <w:rPr>
      <w:rFonts w:ascii="Arial" w:eastAsia="Times New Roman" w:hAnsi="Arial" w:cs="Times New Roman"/>
      <w:sz w:val="24"/>
      <w:szCs w:val="24"/>
      <w:lang w:eastAsia="en-GB"/>
    </w:rPr>
  </w:style>
  <w:style w:type="character" w:styleId="Emphasis">
    <w:name w:val="Emphasis"/>
    <w:basedOn w:val="DefaultParagraphFont"/>
    <w:uiPriority w:val="20"/>
    <w:qFormat/>
    <w:rsid w:val="00143A7E"/>
    <w:rPr>
      <w:i/>
      <w:iCs/>
    </w:rPr>
  </w:style>
  <w:style w:type="paragraph" w:customStyle="1" w:styleId="Default">
    <w:name w:val="Default"/>
    <w:rsid w:val="00451BD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1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7659">
      <w:bodyDiv w:val="1"/>
      <w:marLeft w:val="0"/>
      <w:marRight w:val="0"/>
      <w:marTop w:val="0"/>
      <w:marBottom w:val="0"/>
      <w:divBdr>
        <w:top w:val="none" w:sz="0" w:space="0" w:color="auto"/>
        <w:left w:val="none" w:sz="0" w:space="0" w:color="auto"/>
        <w:bottom w:val="none" w:sz="0" w:space="0" w:color="auto"/>
        <w:right w:val="none" w:sz="0" w:space="0" w:color="auto"/>
      </w:divBdr>
    </w:div>
    <w:div w:id="1186021208">
      <w:bodyDiv w:val="1"/>
      <w:marLeft w:val="0"/>
      <w:marRight w:val="0"/>
      <w:marTop w:val="0"/>
      <w:marBottom w:val="0"/>
      <w:divBdr>
        <w:top w:val="none" w:sz="0" w:space="0" w:color="auto"/>
        <w:left w:val="none" w:sz="0" w:space="0" w:color="auto"/>
        <w:bottom w:val="none" w:sz="0" w:space="0" w:color="auto"/>
        <w:right w:val="none" w:sz="0" w:space="0" w:color="auto"/>
      </w:divBdr>
    </w:div>
    <w:div w:id="1384865373">
      <w:bodyDiv w:val="1"/>
      <w:marLeft w:val="0"/>
      <w:marRight w:val="0"/>
      <w:marTop w:val="0"/>
      <w:marBottom w:val="0"/>
      <w:divBdr>
        <w:top w:val="none" w:sz="0" w:space="0" w:color="auto"/>
        <w:left w:val="none" w:sz="0" w:space="0" w:color="auto"/>
        <w:bottom w:val="none" w:sz="0" w:space="0" w:color="auto"/>
        <w:right w:val="none" w:sz="0" w:space="0" w:color="auto"/>
      </w:divBdr>
    </w:div>
    <w:div w:id="1763793275">
      <w:bodyDiv w:val="1"/>
      <w:marLeft w:val="0"/>
      <w:marRight w:val="0"/>
      <w:marTop w:val="0"/>
      <w:marBottom w:val="0"/>
      <w:divBdr>
        <w:top w:val="none" w:sz="0" w:space="0" w:color="auto"/>
        <w:left w:val="none" w:sz="0" w:space="0" w:color="auto"/>
        <w:bottom w:val="none" w:sz="0" w:space="0" w:color="auto"/>
        <w:right w:val="none" w:sz="0" w:space="0" w:color="auto"/>
      </w:divBdr>
    </w:div>
    <w:div w:id="1850677818">
      <w:bodyDiv w:val="1"/>
      <w:marLeft w:val="0"/>
      <w:marRight w:val="0"/>
      <w:marTop w:val="0"/>
      <w:marBottom w:val="0"/>
      <w:divBdr>
        <w:top w:val="none" w:sz="0" w:space="0" w:color="auto"/>
        <w:left w:val="none" w:sz="0" w:space="0" w:color="auto"/>
        <w:bottom w:val="none" w:sz="0" w:space="0" w:color="auto"/>
        <w:right w:val="none" w:sz="0" w:space="0" w:color="auto"/>
      </w:divBdr>
    </w:div>
    <w:div w:id="1938251875">
      <w:bodyDiv w:val="1"/>
      <w:marLeft w:val="0"/>
      <w:marRight w:val="0"/>
      <w:marTop w:val="0"/>
      <w:marBottom w:val="0"/>
      <w:divBdr>
        <w:top w:val="none" w:sz="0" w:space="0" w:color="auto"/>
        <w:left w:val="none" w:sz="0" w:space="0" w:color="auto"/>
        <w:bottom w:val="none" w:sz="0" w:space="0" w:color="auto"/>
        <w:right w:val="none" w:sz="0" w:space="0" w:color="auto"/>
      </w:divBdr>
      <w:divsChild>
        <w:div w:id="193543235">
          <w:marLeft w:val="1166"/>
          <w:marRight w:val="0"/>
          <w:marTop w:val="115"/>
          <w:marBottom w:val="0"/>
          <w:divBdr>
            <w:top w:val="none" w:sz="0" w:space="0" w:color="auto"/>
            <w:left w:val="none" w:sz="0" w:space="0" w:color="auto"/>
            <w:bottom w:val="none" w:sz="0" w:space="0" w:color="auto"/>
            <w:right w:val="none" w:sz="0" w:space="0" w:color="auto"/>
          </w:divBdr>
        </w:div>
        <w:div w:id="1819763070">
          <w:marLeft w:val="547"/>
          <w:marRight w:val="0"/>
          <w:marTop w:val="134"/>
          <w:marBottom w:val="0"/>
          <w:divBdr>
            <w:top w:val="none" w:sz="0" w:space="0" w:color="auto"/>
            <w:left w:val="none" w:sz="0" w:space="0" w:color="auto"/>
            <w:bottom w:val="none" w:sz="0" w:space="0" w:color="auto"/>
            <w:right w:val="none" w:sz="0" w:space="0" w:color="auto"/>
          </w:divBdr>
        </w:div>
      </w:divsChild>
    </w:div>
    <w:div w:id="1942445477">
      <w:bodyDiv w:val="1"/>
      <w:marLeft w:val="0"/>
      <w:marRight w:val="0"/>
      <w:marTop w:val="0"/>
      <w:marBottom w:val="0"/>
      <w:divBdr>
        <w:top w:val="none" w:sz="0" w:space="0" w:color="auto"/>
        <w:left w:val="none" w:sz="0" w:space="0" w:color="auto"/>
        <w:bottom w:val="none" w:sz="0" w:space="0" w:color="auto"/>
        <w:right w:val="none" w:sz="0" w:space="0" w:color="auto"/>
      </w:divBdr>
      <w:divsChild>
        <w:div w:id="833107276">
          <w:marLeft w:val="446"/>
          <w:marRight w:val="0"/>
          <w:marTop w:val="0"/>
          <w:marBottom w:val="0"/>
          <w:divBdr>
            <w:top w:val="none" w:sz="0" w:space="0" w:color="auto"/>
            <w:left w:val="none" w:sz="0" w:space="0" w:color="auto"/>
            <w:bottom w:val="none" w:sz="0" w:space="0" w:color="auto"/>
            <w:right w:val="none" w:sz="0" w:space="0" w:color="auto"/>
          </w:divBdr>
        </w:div>
        <w:div w:id="2146777569">
          <w:marLeft w:val="446"/>
          <w:marRight w:val="0"/>
          <w:marTop w:val="0"/>
          <w:marBottom w:val="0"/>
          <w:divBdr>
            <w:top w:val="none" w:sz="0" w:space="0" w:color="auto"/>
            <w:left w:val="none" w:sz="0" w:space="0" w:color="auto"/>
            <w:bottom w:val="none" w:sz="0" w:space="0" w:color="auto"/>
            <w:right w:val="none" w:sz="0" w:space="0" w:color="auto"/>
          </w:divBdr>
        </w:div>
      </w:divsChild>
    </w:div>
    <w:div w:id="1956788463">
      <w:bodyDiv w:val="1"/>
      <w:marLeft w:val="0"/>
      <w:marRight w:val="0"/>
      <w:marTop w:val="0"/>
      <w:marBottom w:val="0"/>
      <w:divBdr>
        <w:top w:val="none" w:sz="0" w:space="0" w:color="auto"/>
        <w:left w:val="none" w:sz="0" w:space="0" w:color="auto"/>
        <w:bottom w:val="none" w:sz="0" w:space="0" w:color="auto"/>
        <w:right w:val="none" w:sz="0" w:space="0" w:color="auto"/>
      </w:divBdr>
    </w:div>
    <w:div w:id="2107537228">
      <w:bodyDiv w:val="1"/>
      <w:marLeft w:val="0"/>
      <w:marRight w:val="0"/>
      <w:marTop w:val="0"/>
      <w:marBottom w:val="0"/>
      <w:divBdr>
        <w:top w:val="none" w:sz="0" w:space="0" w:color="auto"/>
        <w:left w:val="none" w:sz="0" w:space="0" w:color="auto"/>
        <w:bottom w:val="none" w:sz="0" w:space="0" w:color="auto"/>
        <w:right w:val="none" w:sz="0" w:space="0" w:color="auto"/>
      </w:divBdr>
    </w:div>
    <w:div w:id="21219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3851-2844-47B1-899F-29FD866E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 NHS Founda</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Beddows Donna (RW3) CMFT Manchester</dc:creator>
  <cp:lastModifiedBy>Beddows Donna (R0A) Manchester University NHS FT</cp:lastModifiedBy>
  <cp:revision>12</cp:revision>
  <cp:lastPrinted>2018-07-10T12:06:00Z</cp:lastPrinted>
  <dcterms:created xsi:type="dcterms:W3CDTF">2021-05-11T08:21:00Z</dcterms:created>
  <dcterms:modified xsi:type="dcterms:W3CDTF">2022-05-19T10:53:00Z</dcterms:modified>
</cp:coreProperties>
</file>