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DE87" w14:textId="19A2A079" w:rsidR="0073197C" w:rsidRDefault="0073197C" w:rsidP="00990C72">
      <w:pPr>
        <w:jc w:val="right"/>
        <w:rPr>
          <w:noProof/>
        </w:rPr>
      </w:pPr>
      <w:r>
        <w:rPr>
          <w:noProof/>
        </w:rPr>
        <w:drawing>
          <wp:anchor distT="0" distB="0" distL="114300" distR="114300" simplePos="0" relativeHeight="251658240" behindDoc="1" locked="0" layoutInCell="1" allowOverlap="1" wp14:anchorId="528C9054" wp14:editId="59683FAA">
            <wp:simplePos x="0" y="0"/>
            <wp:positionH relativeFrom="column">
              <wp:posOffset>3876675</wp:posOffset>
            </wp:positionH>
            <wp:positionV relativeFrom="paragraph">
              <wp:posOffset>-157403</wp:posOffset>
            </wp:positionV>
            <wp:extent cx="2221865" cy="680085"/>
            <wp:effectExtent l="0" t="0" r="698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865" cy="680085"/>
                    </a:xfrm>
                    <a:prstGeom prst="rect">
                      <a:avLst/>
                    </a:prstGeom>
                  </pic:spPr>
                </pic:pic>
              </a:graphicData>
            </a:graphic>
          </wp:anchor>
        </w:drawing>
      </w:r>
      <w:r w:rsidR="00AA05CC">
        <w:rPr>
          <w:noProof/>
        </w:rPr>
        <w:t xml:space="preserve">               </w:t>
      </w:r>
    </w:p>
    <w:p w14:paraId="524D058A" w14:textId="2805586D" w:rsidR="0073197C" w:rsidRDefault="0073197C" w:rsidP="00990C72">
      <w:pPr>
        <w:jc w:val="right"/>
        <w:rPr>
          <w:noProof/>
        </w:rPr>
      </w:pPr>
    </w:p>
    <w:p w14:paraId="282C47C4" w14:textId="77777777" w:rsidR="0073197C" w:rsidRDefault="0073197C" w:rsidP="00990C72">
      <w:pPr>
        <w:jc w:val="right"/>
        <w:rPr>
          <w:noProof/>
        </w:rPr>
      </w:pPr>
    </w:p>
    <w:p w14:paraId="4E3B128A" w14:textId="24869EB5" w:rsidR="00AA05CC" w:rsidRDefault="00AA05CC" w:rsidP="00990C72">
      <w:pPr>
        <w:jc w:val="right"/>
      </w:pPr>
    </w:p>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70D30068"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804C54">
        <w:rPr>
          <w:rFonts w:cs="Arial"/>
          <w:b/>
          <w:sz w:val="36"/>
          <w:szCs w:val="36"/>
          <w:u w:val="single"/>
        </w:rPr>
        <w:t xml:space="preserve"> ‘VIRTUAL</w:t>
      </w:r>
      <w:r>
        <w:rPr>
          <w:rFonts w:cs="Arial"/>
          <w:b/>
          <w:sz w:val="36"/>
          <w:szCs w:val="36"/>
          <w:u w:val="single"/>
        </w:rPr>
        <w:t>’</w:t>
      </w:r>
      <w:r w:rsidR="00FA3724">
        <w:rPr>
          <w:rFonts w:cs="Arial"/>
          <w:b/>
          <w:sz w:val="36"/>
          <w:szCs w:val="36"/>
          <w:u w:val="single"/>
        </w:rPr>
        <w:t xml:space="preserve"> </w:t>
      </w:r>
      <w:r w:rsidRPr="00981E28">
        <w:rPr>
          <w:rFonts w:cs="Arial"/>
          <w:b/>
          <w:sz w:val="36"/>
          <w:szCs w:val="36"/>
          <w:u w:val="single"/>
        </w:rPr>
        <w:t>MEETING</w:t>
      </w:r>
    </w:p>
    <w:p w14:paraId="044B29B0" w14:textId="25EFA9D6" w:rsidR="00FA3724" w:rsidRDefault="00F6591B" w:rsidP="00E1747A">
      <w:pPr>
        <w:pBdr>
          <w:top w:val="single" w:sz="4" w:space="0" w:color="auto"/>
          <w:left w:val="single" w:sz="4" w:space="4" w:color="auto"/>
          <w:bottom w:val="single" w:sz="4" w:space="1" w:color="auto"/>
          <w:right w:val="single" w:sz="4" w:space="31" w:color="auto"/>
        </w:pBdr>
        <w:jc w:val="center"/>
        <w:rPr>
          <w:rFonts w:cs="Arial"/>
          <w:b/>
        </w:rPr>
      </w:pPr>
      <w:r w:rsidRPr="0073197C">
        <w:rPr>
          <w:rFonts w:cs="Arial"/>
          <w:b/>
        </w:rPr>
        <w:t xml:space="preserve">(Public </w:t>
      </w:r>
      <w:r w:rsidR="0073197C" w:rsidRPr="0073197C">
        <w:rPr>
          <w:rFonts w:cs="Arial"/>
          <w:b/>
        </w:rPr>
        <w:t>Agenda</w:t>
      </w:r>
      <w:r w:rsidRPr="0073197C">
        <w:rPr>
          <w:rFonts w:cs="Arial"/>
          <w:b/>
        </w:rPr>
        <w:t>)</w:t>
      </w:r>
    </w:p>
    <w:p w14:paraId="6CA22561" w14:textId="77777777" w:rsidR="00F6591B" w:rsidRPr="00A708FD" w:rsidRDefault="00F6591B" w:rsidP="00E1747A">
      <w:pPr>
        <w:pBdr>
          <w:top w:val="single" w:sz="4" w:space="0" w:color="auto"/>
          <w:left w:val="single" w:sz="4" w:space="4" w:color="auto"/>
          <w:bottom w:val="single" w:sz="4" w:space="1" w:color="auto"/>
          <w:right w:val="single" w:sz="4" w:space="31" w:color="auto"/>
        </w:pBdr>
        <w:jc w:val="center"/>
        <w:rPr>
          <w:rFonts w:cs="Arial"/>
          <w:b/>
        </w:rPr>
      </w:pPr>
    </w:p>
    <w:p w14:paraId="528B0693" w14:textId="389110CC" w:rsidR="00FA3724" w:rsidRPr="00FA3724" w:rsidRDefault="00DD5BAD" w:rsidP="00E1747A">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Mon</w:t>
      </w:r>
      <w:r w:rsidR="00FA3724" w:rsidRPr="00FA3724">
        <w:rPr>
          <w:rFonts w:cs="Arial"/>
          <w:b/>
          <w:sz w:val="36"/>
          <w:szCs w:val="36"/>
          <w:lang w:val="en-US"/>
        </w:rPr>
        <w:t xml:space="preserve">day, </w:t>
      </w:r>
      <w:r>
        <w:rPr>
          <w:rFonts w:cs="Arial"/>
          <w:b/>
          <w:sz w:val="36"/>
          <w:szCs w:val="36"/>
          <w:lang w:val="en-US"/>
        </w:rPr>
        <w:t>20</w:t>
      </w:r>
      <w:r w:rsidRPr="00DD5BAD">
        <w:rPr>
          <w:rFonts w:cs="Arial"/>
          <w:b/>
          <w:sz w:val="36"/>
          <w:szCs w:val="36"/>
          <w:vertAlign w:val="superscript"/>
          <w:lang w:val="en-US"/>
        </w:rPr>
        <w:t>th</w:t>
      </w:r>
      <w:r>
        <w:rPr>
          <w:rFonts w:cs="Arial"/>
          <w:b/>
          <w:sz w:val="36"/>
          <w:szCs w:val="36"/>
          <w:lang w:val="en-US"/>
        </w:rPr>
        <w:t xml:space="preserve"> July </w:t>
      </w:r>
      <w:r w:rsidR="00FA3724" w:rsidRPr="00FA3724">
        <w:rPr>
          <w:rFonts w:cs="Arial"/>
          <w:b/>
          <w:sz w:val="36"/>
          <w:szCs w:val="36"/>
          <w:lang w:val="en-US"/>
        </w:rPr>
        <w:t>2020</w:t>
      </w:r>
    </w:p>
    <w:p w14:paraId="3A8813BD" w14:textId="5BEDB3D4" w:rsidR="00FA3724" w:rsidRPr="00FA3724" w:rsidRDefault="00FA3724" w:rsidP="00E1747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sidRPr="00FA3724">
        <w:rPr>
          <w:rFonts w:cs="Arial"/>
          <w:b/>
          <w:sz w:val="28"/>
          <w:szCs w:val="28"/>
          <w:lang w:val="en-US"/>
        </w:rPr>
        <w:t>1</w:t>
      </w:r>
      <w:r w:rsidR="00DD5BAD">
        <w:rPr>
          <w:rFonts w:cs="Arial"/>
          <w:b/>
          <w:sz w:val="28"/>
          <w:szCs w:val="28"/>
          <w:lang w:val="en-US"/>
        </w:rPr>
        <w:t>.30p</w:t>
      </w:r>
      <w:r w:rsidRPr="00FA3724">
        <w:rPr>
          <w:rFonts w:cs="Arial"/>
          <w:b/>
          <w:sz w:val="28"/>
          <w:szCs w:val="28"/>
          <w:lang w:val="en-US"/>
        </w:rPr>
        <w:t xml:space="preserve">m – </w:t>
      </w:r>
      <w:r w:rsidR="00DD5BAD">
        <w:rPr>
          <w:rFonts w:cs="Arial"/>
          <w:b/>
          <w:sz w:val="28"/>
          <w:szCs w:val="28"/>
          <w:lang w:val="en-US"/>
        </w:rPr>
        <w:t>3</w:t>
      </w:r>
      <w:r w:rsidRPr="00FA3724">
        <w:rPr>
          <w:rFonts w:cs="Arial"/>
          <w:b/>
          <w:sz w:val="28"/>
          <w:szCs w:val="28"/>
          <w:lang w:val="en-US"/>
        </w:rPr>
        <w:t>.</w:t>
      </w:r>
      <w:r w:rsidR="00DD5BAD">
        <w:rPr>
          <w:rFonts w:cs="Arial"/>
          <w:b/>
          <w:sz w:val="28"/>
          <w:szCs w:val="28"/>
          <w:lang w:val="en-US"/>
        </w:rPr>
        <w:t>30</w:t>
      </w:r>
      <w:r w:rsidRPr="00FA3724">
        <w:rPr>
          <w:rFonts w:cs="Arial"/>
          <w:b/>
          <w:sz w:val="28"/>
          <w:szCs w:val="28"/>
          <w:lang w:val="en-US"/>
        </w:rPr>
        <w:t>pm</w:t>
      </w:r>
    </w:p>
    <w:p w14:paraId="116A0770"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04BAC3FB" w14:textId="08186C46" w:rsidR="003E5B07" w:rsidRPr="0073197C" w:rsidRDefault="00FA3724" w:rsidP="0073197C">
      <w:pPr>
        <w:pBdr>
          <w:top w:val="single" w:sz="4" w:space="0" w:color="auto"/>
          <w:left w:val="single" w:sz="4" w:space="4" w:color="auto"/>
          <w:bottom w:val="single" w:sz="4" w:space="1" w:color="auto"/>
          <w:right w:val="single" w:sz="4" w:space="31" w:color="auto"/>
        </w:pBdr>
        <w:jc w:val="center"/>
        <w:rPr>
          <w:rFonts w:cs="Arial"/>
          <w:b/>
          <w:i/>
          <w:iCs/>
        </w:rPr>
      </w:pPr>
      <w:r w:rsidRPr="00FA3724">
        <w:rPr>
          <w:rFonts w:cs="Arial"/>
          <w:b/>
        </w:rPr>
        <w:t xml:space="preserve">Due to the ongoing impact of the COVID-19 National </w:t>
      </w:r>
      <w:r w:rsidR="0073197C">
        <w:rPr>
          <w:rFonts w:cs="Arial"/>
          <w:b/>
        </w:rPr>
        <w:t xml:space="preserve">&amp; Local </w:t>
      </w:r>
      <w:r w:rsidRPr="00FA3724">
        <w:rPr>
          <w:rFonts w:cs="Arial"/>
          <w:b/>
        </w:rPr>
        <w:t>Emergency</w:t>
      </w:r>
      <w:r>
        <w:rPr>
          <w:rFonts w:cs="Arial"/>
          <w:b/>
        </w:rPr>
        <w:t xml:space="preserve"> / </w:t>
      </w:r>
      <w:proofErr w:type="gramStart"/>
      <w:r>
        <w:rPr>
          <w:rFonts w:cs="Arial"/>
          <w:b/>
        </w:rPr>
        <w:t>Restrictions  and</w:t>
      </w:r>
      <w:proofErr w:type="gramEnd"/>
      <w:r w:rsidRPr="00FA3724">
        <w:rPr>
          <w:rFonts w:cs="Arial"/>
          <w:b/>
        </w:rPr>
        <w:t xml:space="preserve"> </w:t>
      </w:r>
      <w:r w:rsidR="0073197C">
        <w:rPr>
          <w:rFonts w:cs="Arial"/>
          <w:b/>
        </w:rPr>
        <w:t xml:space="preserve">supporting </w:t>
      </w:r>
      <w:r w:rsidRPr="00FA3724">
        <w:rPr>
          <w:rFonts w:cs="Arial"/>
          <w:b/>
        </w:rPr>
        <w:t xml:space="preserve">Guidance from NHSE/I </w:t>
      </w:r>
      <w:r>
        <w:rPr>
          <w:rFonts w:cs="Arial"/>
          <w:b/>
        </w:rPr>
        <w:t>on 28</w:t>
      </w:r>
      <w:r w:rsidRPr="00FA3724">
        <w:rPr>
          <w:rFonts w:cs="Arial"/>
          <w:b/>
          <w:vertAlign w:val="superscript"/>
        </w:rPr>
        <w:t>th</w:t>
      </w:r>
      <w:r>
        <w:rPr>
          <w:rFonts w:cs="Arial"/>
          <w:b/>
        </w:rPr>
        <w:t xml:space="preserve"> March 2020 </w:t>
      </w:r>
      <w:r w:rsidRPr="00FA3724">
        <w:rPr>
          <w:rFonts w:cs="Arial"/>
          <w:b/>
          <w:i/>
          <w:iCs/>
        </w:rPr>
        <w:t>(</w:t>
      </w:r>
      <w:r w:rsidRPr="00FA3724">
        <w:rPr>
          <w:rFonts w:cstheme="minorHAnsi"/>
          <w:b/>
          <w:i/>
          <w:iCs/>
        </w:rPr>
        <w:t>‘Reducing burden and releasing capacity at NHS providers and commissioners to manage the COVID-19 pandemic’</w:t>
      </w:r>
      <w:r w:rsidRPr="00FA3724">
        <w:rPr>
          <w:rFonts w:cs="Arial"/>
          <w:b/>
          <w:i/>
          <w:iCs/>
        </w:rPr>
        <w:t xml:space="preserve">), </w:t>
      </w:r>
      <w:r w:rsidR="00DD5BAD">
        <w:rPr>
          <w:rFonts w:cs="Arial"/>
          <w:b/>
          <w:i/>
          <w:iCs/>
        </w:rPr>
        <w:t>and</w:t>
      </w:r>
      <w:r w:rsidR="0073197C">
        <w:rPr>
          <w:rFonts w:cs="Arial"/>
          <w:b/>
          <w:i/>
          <w:iCs/>
        </w:rPr>
        <w:t>,</w:t>
      </w:r>
      <w:r w:rsidR="00DD5BAD">
        <w:rPr>
          <w:rFonts w:cs="Arial"/>
          <w:b/>
          <w:i/>
          <w:iCs/>
        </w:rPr>
        <w:t xml:space="preserve"> associated updated Guidance </w:t>
      </w:r>
      <w:r w:rsidR="00DE5AFD" w:rsidRPr="00DE5AFD">
        <w:rPr>
          <w:rFonts w:cs="Arial"/>
          <w:b/>
          <w:i/>
          <w:iCs/>
        </w:rPr>
        <w:t>regarding Provider Trusts’ Meeting &amp; Governance arrangements (</w:t>
      </w:r>
      <w:r w:rsidR="00DE5AFD">
        <w:rPr>
          <w:rFonts w:cs="Arial"/>
          <w:b/>
          <w:i/>
          <w:iCs/>
        </w:rPr>
        <w:t xml:space="preserve">released on </w:t>
      </w:r>
      <w:r w:rsidR="00DE5AFD" w:rsidRPr="00DE5AFD">
        <w:rPr>
          <w:rFonts w:cs="Arial"/>
          <w:b/>
          <w:i/>
          <w:iCs/>
        </w:rPr>
        <w:t>6</w:t>
      </w:r>
      <w:r w:rsidR="00DE5AFD" w:rsidRPr="00DE5AFD">
        <w:rPr>
          <w:rFonts w:cs="Arial"/>
          <w:b/>
          <w:i/>
          <w:iCs/>
          <w:vertAlign w:val="superscript"/>
        </w:rPr>
        <w:t>th</w:t>
      </w:r>
      <w:r w:rsidR="00DE5AFD">
        <w:rPr>
          <w:rFonts w:cs="Arial"/>
          <w:b/>
          <w:i/>
          <w:iCs/>
        </w:rPr>
        <w:t xml:space="preserve"> July 20</w:t>
      </w:r>
      <w:r w:rsidR="00DE5AFD" w:rsidRPr="00DE5AFD">
        <w:rPr>
          <w:rFonts w:cs="Arial"/>
          <w:b/>
          <w:i/>
          <w:iCs/>
        </w:rPr>
        <w:t>20)</w:t>
      </w:r>
      <w:r w:rsidR="0073197C">
        <w:rPr>
          <w:rFonts w:cs="Arial"/>
          <w:b/>
          <w:i/>
          <w:iCs/>
        </w:rPr>
        <w:t xml:space="preserve">, </w:t>
      </w:r>
      <w:r w:rsidRPr="00FA3724">
        <w:rPr>
          <w:rFonts w:cs="Arial"/>
          <w:b/>
        </w:rPr>
        <w:t>the meeting was hel</w:t>
      </w:r>
      <w:r w:rsidR="00785206">
        <w:rPr>
          <w:rFonts w:cs="Arial"/>
          <w:b/>
        </w:rPr>
        <w:t>d ‘virtually’ and not in Public</w:t>
      </w:r>
    </w:p>
    <w:p w14:paraId="2EA8660A" w14:textId="77777777" w:rsidR="00995A14" w:rsidRPr="00247811" w:rsidRDefault="00995A14" w:rsidP="00247811">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F76E9C" w:rsidRPr="00870262" w14:paraId="0ECC864A" w14:textId="77777777" w:rsidTr="00124FA9">
        <w:trPr>
          <w:trHeight w:val="270"/>
        </w:trPr>
        <w:tc>
          <w:tcPr>
            <w:tcW w:w="9889" w:type="dxa"/>
            <w:gridSpan w:val="2"/>
            <w:shd w:val="clear" w:color="auto" w:fill="auto"/>
          </w:tcPr>
          <w:p w14:paraId="487A16E1" w14:textId="4134238C" w:rsidR="00F76E9C" w:rsidRPr="00870262" w:rsidRDefault="00F76E9C" w:rsidP="00A42C16">
            <w:pPr>
              <w:rPr>
                <w:rFonts w:cs="Arial"/>
                <w:b/>
                <w:sz w:val="22"/>
                <w:szCs w:val="22"/>
              </w:rPr>
            </w:pPr>
            <w:r w:rsidRPr="00870262">
              <w:rPr>
                <w:rFonts w:cs="Arial"/>
                <w:b/>
                <w:sz w:val="22"/>
                <w:szCs w:val="22"/>
              </w:rPr>
              <w:t>PRESENT</w:t>
            </w:r>
            <w:r w:rsidR="0073197C">
              <w:rPr>
                <w:rFonts w:cs="Arial"/>
                <w:b/>
                <w:sz w:val="22"/>
                <w:szCs w:val="22"/>
              </w:rPr>
              <w:t xml:space="preserve"> (‘Virtually’)</w:t>
            </w:r>
            <w:r w:rsidR="0073197C" w:rsidRPr="00870262">
              <w:rPr>
                <w:rFonts w:cs="Arial"/>
                <w:b/>
                <w:sz w:val="22"/>
                <w:szCs w:val="22"/>
              </w:rPr>
              <w:t>:</w:t>
            </w:r>
          </w:p>
        </w:tc>
      </w:tr>
      <w:tr w:rsidR="00DD5157" w:rsidRPr="00870262" w14:paraId="1E5CD05A" w14:textId="77777777" w:rsidTr="00124FA9">
        <w:trPr>
          <w:trHeight w:val="320"/>
        </w:trPr>
        <w:tc>
          <w:tcPr>
            <w:tcW w:w="2988" w:type="dxa"/>
            <w:shd w:val="clear" w:color="auto" w:fill="auto"/>
          </w:tcPr>
          <w:p w14:paraId="57488279" w14:textId="77777777" w:rsidR="00DD5157" w:rsidRPr="00E506A3" w:rsidRDefault="00DD5157" w:rsidP="00A42C16">
            <w:pPr>
              <w:rPr>
                <w:rFonts w:cs="Arial"/>
                <w:sz w:val="22"/>
                <w:szCs w:val="22"/>
              </w:rPr>
            </w:pPr>
            <w:r w:rsidRPr="00E506A3">
              <w:rPr>
                <w:rFonts w:cs="Arial"/>
                <w:sz w:val="22"/>
                <w:szCs w:val="22"/>
              </w:rPr>
              <w:t>Kathy Cowell</w:t>
            </w:r>
          </w:p>
        </w:tc>
        <w:tc>
          <w:tcPr>
            <w:tcW w:w="6901" w:type="dxa"/>
            <w:shd w:val="clear" w:color="auto" w:fill="auto"/>
          </w:tcPr>
          <w:p w14:paraId="13C241A3" w14:textId="77777777" w:rsidR="00DD5157" w:rsidRPr="00E506A3" w:rsidRDefault="001C6187" w:rsidP="001810E4">
            <w:pPr>
              <w:rPr>
                <w:rFonts w:cs="Arial"/>
                <w:sz w:val="22"/>
                <w:szCs w:val="22"/>
              </w:rPr>
            </w:pPr>
            <w:r w:rsidRPr="009A6AB7">
              <w:rPr>
                <w:rFonts w:cs="Arial"/>
                <w:sz w:val="22"/>
                <w:szCs w:val="22"/>
              </w:rPr>
              <w:t>Presiding</w:t>
            </w:r>
            <w:r w:rsidR="0012350E">
              <w:rPr>
                <w:rFonts w:cs="Arial"/>
                <w:sz w:val="22"/>
                <w:szCs w:val="22"/>
              </w:rPr>
              <w:t xml:space="preserve"> Chair</w:t>
            </w:r>
            <w:r w:rsidR="00390AE8">
              <w:rPr>
                <w:rFonts w:cs="Arial"/>
                <w:sz w:val="22"/>
                <w:szCs w:val="22"/>
              </w:rPr>
              <w:t xml:space="preserve"> – Group Chairman</w:t>
            </w:r>
          </w:p>
        </w:tc>
      </w:tr>
      <w:tr w:rsidR="00F76E9C" w:rsidRPr="00870262" w14:paraId="633D289F" w14:textId="77777777" w:rsidTr="00124FA9">
        <w:trPr>
          <w:trHeight w:val="364"/>
        </w:trPr>
        <w:tc>
          <w:tcPr>
            <w:tcW w:w="9889" w:type="dxa"/>
            <w:gridSpan w:val="2"/>
            <w:shd w:val="clear" w:color="auto" w:fill="auto"/>
          </w:tcPr>
          <w:p w14:paraId="69B1C0C5" w14:textId="77777777" w:rsidR="00F76E9C" w:rsidRPr="00870262" w:rsidRDefault="00F76E9C" w:rsidP="00A42C16">
            <w:pPr>
              <w:rPr>
                <w:rFonts w:cs="Arial"/>
                <w:b/>
                <w:sz w:val="22"/>
                <w:szCs w:val="22"/>
              </w:rPr>
            </w:pPr>
            <w:r w:rsidRPr="00870262">
              <w:rPr>
                <w:rFonts w:cs="Arial"/>
                <w:b/>
                <w:sz w:val="22"/>
                <w:szCs w:val="22"/>
              </w:rPr>
              <w:t>Governors – Public Constituency: -</w:t>
            </w:r>
          </w:p>
        </w:tc>
      </w:tr>
      <w:tr w:rsidR="008A1E25" w:rsidRPr="00870262" w14:paraId="5F4AA192" w14:textId="77777777" w:rsidTr="00124FA9">
        <w:tc>
          <w:tcPr>
            <w:tcW w:w="2988" w:type="dxa"/>
            <w:shd w:val="clear" w:color="auto" w:fill="auto"/>
          </w:tcPr>
          <w:p w14:paraId="3C4C3A8C" w14:textId="77777777" w:rsidR="008A1E25" w:rsidRDefault="008A1E25" w:rsidP="00B83178">
            <w:pPr>
              <w:rPr>
                <w:rFonts w:cs="Arial"/>
                <w:sz w:val="22"/>
                <w:szCs w:val="22"/>
              </w:rPr>
            </w:pPr>
            <w:r>
              <w:rPr>
                <w:rFonts w:cs="Arial"/>
                <w:sz w:val="22"/>
                <w:szCs w:val="22"/>
              </w:rPr>
              <w:t xml:space="preserve">Ivy Ashworth-Crees </w:t>
            </w:r>
          </w:p>
        </w:tc>
        <w:tc>
          <w:tcPr>
            <w:tcW w:w="6901" w:type="dxa"/>
            <w:shd w:val="clear" w:color="auto" w:fill="auto"/>
          </w:tcPr>
          <w:p w14:paraId="536EDE15" w14:textId="77777777" w:rsidR="008A1E25" w:rsidRDefault="008A1E25" w:rsidP="00B83178">
            <w:pPr>
              <w:rPr>
                <w:rFonts w:cs="Arial"/>
                <w:sz w:val="22"/>
                <w:szCs w:val="22"/>
              </w:rPr>
            </w:pPr>
            <w:r>
              <w:rPr>
                <w:rFonts w:cs="Arial"/>
                <w:sz w:val="22"/>
                <w:szCs w:val="22"/>
              </w:rPr>
              <w:t>Rest of Greater Manchester</w:t>
            </w:r>
          </w:p>
        </w:tc>
      </w:tr>
      <w:tr w:rsidR="00606147" w:rsidRPr="00870262" w14:paraId="37AFA8EF" w14:textId="77777777" w:rsidTr="00124FA9">
        <w:tc>
          <w:tcPr>
            <w:tcW w:w="2988" w:type="dxa"/>
            <w:shd w:val="clear" w:color="auto" w:fill="auto"/>
          </w:tcPr>
          <w:p w14:paraId="472CEE7B" w14:textId="77777777" w:rsidR="00606147" w:rsidRDefault="002039C1" w:rsidP="00A42C16">
            <w:pPr>
              <w:rPr>
                <w:rFonts w:cs="Arial"/>
                <w:sz w:val="22"/>
                <w:szCs w:val="22"/>
              </w:rPr>
            </w:pPr>
            <w:r>
              <w:rPr>
                <w:rFonts w:cs="Arial"/>
                <w:sz w:val="22"/>
                <w:szCs w:val="22"/>
              </w:rPr>
              <w:t xml:space="preserve">Dr </w:t>
            </w:r>
            <w:r w:rsidR="00606147">
              <w:rPr>
                <w:rFonts w:cs="Arial"/>
                <w:sz w:val="22"/>
                <w:szCs w:val="22"/>
              </w:rPr>
              <w:t>Ronald Catlow</w:t>
            </w:r>
          </w:p>
        </w:tc>
        <w:tc>
          <w:tcPr>
            <w:tcW w:w="6901" w:type="dxa"/>
            <w:shd w:val="clear" w:color="auto" w:fill="auto"/>
          </w:tcPr>
          <w:p w14:paraId="21C5ADF7" w14:textId="77777777" w:rsidR="00606147" w:rsidRDefault="00606147" w:rsidP="00A42C16">
            <w:pPr>
              <w:rPr>
                <w:rFonts w:cs="Arial"/>
                <w:sz w:val="22"/>
                <w:szCs w:val="22"/>
              </w:rPr>
            </w:pPr>
            <w:r>
              <w:rPr>
                <w:rFonts w:cs="Arial"/>
                <w:sz w:val="22"/>
                <w:szCs w:val="22"/>
              </w:rPr>
              <w:t>Rest of Greater Manchester</w:t>
            </w:r>
          </w:p>
        </w:tc>
      </w:tr>
      <w:tr w:rsidR="007F51A7" w:rsidRPr="00870262" w14:paraId="2D52D78D" w14:textId="77777777" w:rsidTr="00124FA9">
        <w:tc>
          <w:tcPr>
            <w:tcW w:w="2988" w:type="dxa"/>
            <w:shd w:val="clear" w:color="auto" w:fill="auto"/>
          </w:tcPr>
          <w:p w14:paraId="68F0A83F" w14:textId="77777777" w:rsidR="007F51A7" w:rsidRDefault="007F51A7" w:rsidP="00A42C16">
            <w:pPr>
              <w:rPr>
                <w:rFonts w:cs="Arial"/>
                <w:sz w:val="22"/>
                <w:szCs w:val="22"/>
              </w:rPr>
            </w:pPr>
            <w:r>
              <w:rPr>
                <w:rFonts w:cs="Arial"/>
                <w:sz w:val="22"/>
                <w:szCs w:val="22"/>
              </w:rPr>
              <w:t>Margaret Clarke</w:t>
            </w:r>
          </w:p>
        </w:tc>
        <w:tc>
          <w:tcPr>
            <w:tcW w:w="6901" w:type="dxa"/>
            <w:shd w:val="clear" w:color="auto" w:fill="auto"/>
          </w:tcPr>
          <w:p w14:paraId="73736767" w14:textId="77777777" w:rsidR="007F51A7" w:rsidRDefault="007F51A7" w:rsidP="00A42C16">
            <w:pPr>
              <w:rPr>
                <w:rFonts w:cs="Arial"/>
                <w:sz w:val="22"/>
                <w:szCs w:val="22"/>
              </w:rPr>
            </w:pPr>
            <w:r>
              <w:rPr>
                <w:rFonts w:cs="Arial"/>
                <w:sz w:val="22"/>
                <w:szCs w:val="22"/>
              </w:rPr>
              <w:t>Trafford</w:t>
            </w:r>
          </w:p>
        </w:tc>
      </w:tr>
      <w:tr w:rsidR="001A1607" w:rsidRPr="00870262" w14:paraId="6DF8B42C" w14:textId="77777777" w:rsidTr="00124FA9">
        <w:tc>
          <w:tcPr>
            <w:tcW w:w="2988" w:type="dxa"/>
            <w:shd w:val="clear" w:color="auto" w:fill="auto"/>
          </w:tcPr>
          <w:p w14:paraId="5E23FCE2" w14:textId="77777777" w:rsidR="001A1607" w:rsidRDefault="001A1607" w:rsidP="00D96B98">
            <w:pPr>
              <w:rPr>
                <w:rFonts w:cs="Arial"/>
                <w:sz w:val="22"/>
                <w:szCs w:val="22"/>
              </w:rPr>
            </w:pPr>
            <w:r>
              <w:rPr>
                <w:rFonts w:cs="Arial"/>
                <w:sz w:val="22"/>
                <w:szCs w:val="22"/>
              </w:rPr>
              <w:t>Clifford Clinkard</w:t>
            </w:r>
          </w:p>
        </w:tc>
        <w:tc>
          <w:tcPr>
            <w:tcW w:w="6901" w:type="dxa"/>
            <w:shd w:val="clear" w:color="auto" w:fill="auto"/>
          </w:tcPr>
          <w:p w14:paraId="25A960F1" w14:textId="77777777" w:rsidR="001A1607" w:rsidRDefault="001A1607" w:rsidP="00D96B98">
            <w:pPr>
              <w:rPr>
                <w:rFonts w:cs="Arial"/>
                <w:sz w:val="22"/>
                <w:szCs w:val="22"/>
              </w:rPr>
            </w:pPr>
            <w:r>
              <w:rPr>
                <w:rFonts w:cs="Arial"/>
                <w:sz w:val="22"/>
                <w:szCs w:val="22"/>
              </w:rPr>
              <w:t>Rest of Greater Manchester</w:t>
            </w:r>
          </w:p>
        </w:tc>
      </w:tr>
      <w:tr w:rsidR="00BE6D87" w:rsidRPr="00870262" w14:paraId="138AC373" w14:textId="77777777" w:rsidTr="00124FA9">
        <w:tc>
          <w:tcPr>
            <w:tcW w:w="2988" w:type="dxa"/>
            <w:shd w:val="clear" w:color="auto" w:fill="auto"/>
          </w:tcPr>
          <w:p w14:paraId="7FFB98E2" w14:textId="5A5511C1" w:rsidR="00BE6D87" w:rsidRDefault="00BE6D87" w:rsidP="00D96B98">
            <w:pPr>
              <w:rPr>
                <w:rFonts w:cs="Arial"/>
                <w:sz w:val="22"/>
                <w:szCs w:val="22"/>
              </w:rPr>
            </w:pPr>
            <w:r>
              <w:rPr>
                <w:rFonts w:cs="Arial"/>
                <w:sz w:val="22"/>
                <w:szCs w:val="22"/>
              </w:rPr>
              <w:t>Janet Heron</w:t>
            </w:r>
          </w:p>
        </w:tc>
        <w:tc>
          <w:tcPr>
            <w:tcW w:w="6901" w:type="dxa"/>
            <w:shd w:val="clear" w:color="auto" w:fill="auto"/>
          </w:tcPr>
          <w:p w14:paraId="7225145A" w14:textId="6CE54491" w:rsidR="00BE6D87" w:rsidRDefault="00BE6D87" w:rsidP="00D96B98">
            <w:pPr>
              <w:rPr>
                <w:rFonts w:cs="Arial"/>
                <w:sz w:val="22"/>
                <w:szCs w:val="22"/>
              </w:rPr>
            </w:pPr>
            <w:r>
              <w:rPr>
                <w:rFonts w:cs="Arial"/>
                <w:sz w:val="22"/>
                <w:szCs w:val="22"/>
              </w:rPr>
              <w:t>Manchester</w:t>
            </w:r>
          </w:p>
        </w:tc>
      </w:tr>
      <w:tr w:rsidR="008F1B16" w:rsidRPr="00870262" w14:paraId="0DA05155" w14:textId="77777777" w:rsidTr="00124FA9">
        <w:tc>
          <w:tcPr>
            <w:tcW w:w="2988" w:type="dxa"/>
            <w:shd w:val="clear" w:color="auto" w:fill="auto"/>
          </w:tcPr>
          <w:p w14:paraId="7924E5C8" w14:textId="77777777" w:rsidR="008F1B16" w:rsidRPr="00870262" w:rsidRDefault="008F1B16" w:rsidP="00DD4AB3">
            <w:pPr>
              <w:rPr>
                <w:rFonts w:cs="Arial"/>
                <w:sz w:val="22"/>
                <w:szCs w:val="22"/>
              </w:rPr>
            </w:pPr>
            <w:r>
              <w:rPr>
                <w:rFonts w:cs="Arial"/>
                <w:sz w:val="22"/>
                <w:szCs w:val="22"/>
              </w:rPr>
              <w:t>Dr Michael Kelly</w:t>
            </w:r>
          </w:p>
        </w:tc>
        <w:tc>
          <w:tcPr>
            <w:tcW w:w="6901" w:type="dxa"/>
            <w:shd w:val="clear" w:color="auto" w:fill="auto"/>
          </w:tcPr>
          <w:p w14:paraId="179015C8" w14:textId="77777777" w:rsidR="008F1B16" w:rsidRPr="00870262" w:rsidRDefault="008F1B16" w:rsidP="00DD4AB3">
            <w:pPr>
              <w:rPr>
                <w:rFonts w:cs="Arial"/>
                <w:sz w:val="22"/>
                <w:szCs w:val="22"/>
              </w:rPr>
            </w:pPr>
            <w:r>
              <w:rPr>
                <w:rFonts w:cs="Arial"/>
                <w:sz w:val="22"/>
                <w:szCs w:val="22"/>
              </w:rPr>
              <w:t>Manchester</w:t>
            </w:r>
          </w:p>
        </w:tc>
      </w:tr>
      <w:tr w:rsidR="006257F2" w:rsidRPr="00870262" w14:paraId="565A3937" w14:textId="77777777" w:rsidTr="00124FA9">
        <w:tc>
          <w:tcPr>
            <w:tcW w:w="2988" w:type="dxa"/>
            <w:shd w:val="clear" w:color="auto" w:fill="auto"/>
          </w:tcPr>
          <w:p w14:paraId="17AB121F" w14:textId="77777777" w:rsidR="006257F2" w:rsidRDefault="006257F2" w:rsidP="00170C14">
            <w:pPr>
              <w:rPr>
                <w:rFonts w:cs="Arial"/>
                <w:sz w:val="22"/>
                <w:szCs w:val="22"/>
              </w:rPr>
            </w:pPr>
            <w:r>
              <w:rPr>
                <w:rFonts w:cs="Arial"/>
                <w:sz w:val="22"/>
                <w:szCs w:val="22"/>
              </w:rPr>
              <w:t>Paula King</w:t>
            </w:r>
          </w:p>
        </w:tc>
        <w:tc>
          <w:tcPr>
            <w:tcW w:w="6901" w:type="dxa"/>
            <w:shd w:val="clear" w:color="auto" w:fill="auto"/>
          </w:tcPr>
          <w:p w14:paraId="18E2F83F" w14:textId="77777777" w:rsidR="006257F2" w:rsidRDefault="006257F2" w:rsidP="00170C14">
            <w:pPr>
              <w:rPr>
                <w:rFonts w:cs="Arial"/>
                <w:sz w:val="22"/>
                <w:szCs w:val="22"/>
              </w:rPr>
            </w:pPr>
            <w:r>
              <w:rPr>
                <w:rFonts w:cs="Arial"/>
                <w:sz w:val="22"/>
                <w:szCs w:val="22"/>
              </w:rPr>
              <w:t>Rest of Greater Manchester</w:t>
            </w:r>
          </w:p>
        </w:tc>
      </w:tr>
      <w:tr w:rsidR="00D90E98" w:rsidRPr="00870262" w14:paraId="173AE8E7" w14:textId="77777777" w:rsidTr="00124FA9">
        <w:tc>
          <w:tcPr>
            <w:tcW w:w="2988" w:type="dxa"/>
            <w:shd w:val="clear" w:color="auto" w:fill="auto"/>
          </w:tcPr>
          <w:p w14:paraId="5E51D2E3" w14:textId="77777777" w:rsidR="00D90E98" w:rsidRDefault="00D90E98" w:rsidP="00E11EE4">
            <w:pPr>
              <w:rPr>
                <w:rFonts w:cs="Arial"/>
                <w:sz w:val="22"/>
                <w:szCs w:val="22"/>
              </w:rPr>
            </w:pPr>
            <w:r>
              <w:rPr>
                <w:rFonts w:cs="Arial"/>
                <w:sz w:val="22"/>
                <w:szCs w:val="22"/>
              </w:rPr>
              <w:t>Sheila Otty</w:t>
            </w:r>
          </w:p>
        </w:tc>
        <w:tc>
          <w:tcPr>
            <w:tcW w:w="6901" w:type="dxa"/>
            <w:shd w:val="clear" w:color="auto" w:fill="auto"/>
          </w:tcPr>
          <w:p w14:paraId="04143B7D" w14:textId="77777777" w:rsidR="00D90E98" w:rsidRDefault="00D90E98" w:rsidP="00E11EE4">
            <w:pPr>
              <w:rPr>
                <w:rFonts w:cs="Arial"/>
                <w:sz w:val="22"/>
                <w:szCs w:val="22"/>
              </w:rPr>
            </w:pPr>
            <w:r>
              <w:rPr>
                <w:rFonts w:cs="Arial"/>
                <w:sz w:val="22"/>
                <w:szCs w:val="22"/>
              </w:rPr>
              <w:t>Rest of England &amp; Wales</w:t>
            </w:r>
          </w:p>
        </w:tc>
      </w:tr>
      <w:tr w:rsidR="00B37B68" w:rsidRPr="00870262" w14:paraId="3297F6D7" w14:textId="77777777" w:rsidTr="00124FA9">
        <w:tc>
          <w:tcPr>
            <w:tcW w:w="2988" w:type="dxa"/>
            <w:shd w:val="clear" w:color="auto" w:fill="auto"/>
          </w:tcPr>
          <w:p w14:paraId="4A05AC20" w14:textId="77777777" w:rsidR="00B37B68" w:rsidRDefault="00B37B68" w:rsidP="00A42C16">
            <w:pPr>
              <w:rPr>
                <w:rFonts w:cs="Arial"/>
                <w:sz w:val="22"/>
                <w:szCs w:val="22"/>
              </w:rPr>
            </w:pPr>
            <w:r>
              <w:rPr>
                <w:rFonts w:cs="Arial"/>
                <w:sz w:val="22"/>
                <w:szCs w:val="22"/>
              </w:rPr>
              <w:t>Colin Potts</w:t>
            </w:r>
          </w:p>
        </w:tc>
        <w:tc>
          <w:tcPr>
            <w:tcW w:w="6901" w:type="dxa"/>
            <w:shd w:val="clear" w:color="auto" w:fill="auto"/>
          </w:tcPr>
          <w:p w14:paraId="56A92908" w14:textId="77777777" w:rsidR="00B37B68" w:rsidRDefault="00B37B68" w:rsidP="00A42C16">
            <w:pPr>
              <w:rPr>
                <w:rFonts w:cs="Arial"/>
                <w:sz w:val="22"/>
                <w:szCs w:val="22"/>
              </w:rPr>
            </w:pPr>
            <w:r>
              <w:rPr>
                <w:rFonts w:cs="Arial"/>
                <w:sz w:val="22"/>
                <w:szCs w:val="22"/>
              </w:rPr>
              <w:t>Rest of Greater Manchester</w:t>
            </w:r>
          </w:p>
        </w:tc>
      </w:tr>
      <w:tr w:rsidR="00DB6710" w:rsidRPr="00870262" w14:paraId="1CB47A1F" w14:textId="77777777" w:rsidTr="00124FA9">
        <w:tc>
          <w:tcPr>
            <w:tcW w:w="2988" w:type="dxa"/>
            <w:shd w:val="clear" w:color="auto" w:fill="auto"/>
          </w:tcPr>
          <w:p w14:paraId="0AE57545" w14:textId="77777777" w:rsidR="00DB6710" w:rsidRPr="00DB6710" w:rsidRDefault="00DB6710" w:rsidP="00926AFD">
            <w:pPr>
              <w:rPr>
                <w:rFonts w:cs="Arial"/>
                <w:sz w:val="22"/>
                <w:szCs w:val="22"/>
              </w:rPr>
            </w:pPr>
            <w:r w:rsidRPr="00DB6710">
              <w:rPr>
                <w:rFonts w:cs="Arial"/>
                <w:sz w:val="22"/>
                <w:szCs w:val="22"/>
              </w:rPr>
              <w:t>Jane Reader</w:t>
            </w:r>
          </w:p>
        </w:tc>
        <w:tc>
          <w:tcPr>
            <w:tcW w:w="6901" w:type="dxa"/>
            <w:shd w:val="clear" w:color="auto" w:fill="auto"/>
          </w:tcPr>
          <w:p w14:paraId="1FD07F68" w14:textId="77777777" w:rsidR="00DB6710" w:rsidRPr="00DB6710" w:rsidRDefault="00DB6710" w:rsidP="00926AFD">
            <w:pPr>
              <w:rPr>
                <w:rFonts w:cs="Arial"/>
                <w:sz w:val="22"/>
                <w:szCs w:val="22"/>
              </w:rPr>
            </w:pPr>
            <w:r w:rsidRPr="00DB6710">
              <w:rPr>
                <w:rFonts w:cs="Arial"/>
                <w:sz w:val="22"/>
                <w:szCs w:val="22"/>
              </w:rPr>
              <w:t>Trafford</w:t>
            </w:r>
          </w:p>
        </w:tc>
      </w:tr>
      <w:tr w:rsidR="00217035" w:rsidRPr="00870262" w14:paraId="0ED2DE68" w14:textId="77777777" w:rsidTr="00124FA9">
        <w:tc>
          <w:tcPr>
            <w:tcW w:w="2988" w:type="dxa"/>
            <w:shd w:val="clear" w:color="auto" w:fill="auto"/>
          </w:tcPr>
          <w:p w14:paraId="52BDB9B9" w14:textId="77777777" w:rsidR="00217035" w:rsidRPr="00870262" w:rsidRDefault="00217035" w:rsidP="00E11EE4">
            <w:pPr>
              <w:rPr>
                <w:rFonts w:cs="Arial"/>
                <w:sz w:val="22"/>
                <w:szCs w:val="22"/>
              </w:rPr>
            </w:pPr>
            <w:r>
              <w:rPr>
                <w:rFonts w:cs="Arial"/>
                <w:sz w:val="22"/>
                <w:szCs w:val="22"/>
              </w:rPr>
              <w:t>Sue Rowlands</w:t>
            </w:r>
          </w:p>
        </w:tc>
        <w:tc>
          <w:tcPr>
            <w:tcW w:w="6901" w:type="dxa"/>
            <w:shd w:val="clear" w:color="auto" w:fill="auto"/>
          </w:tcPr>
          <w:p w14:paraId="538ACC77" w14:textId="77777777" w:rsidR="00217035" w:rsidRPr="00870262" w:rsidRDefault="00217035" w:rsidP="00E11EE4">
            <w:pPr>
              <w:rPr>
                <w:rFonts w:cs="Arial"/>
                <w:sz w:val="22"/>
                <w:szCs w:val="22"/>
              </w:rPr>
            </w:pPr>
            <w:r>
              <w:rPr>
                <w:rFonts w:cs="Arial"/>
                <w:sz w:val="22"/>
                <w:szCs w:val="22"/>
              </w:rPr>
              <w:t>Manchester</w:t>
            </w:r>
          </w:p>
        </w:tc>
      </w:tr>
      <w:tr w:rsidR="00802165" w:rsidRPr="00870262" w14:paraId="46AB24DA" w14:textId="77777777" w:rsidTr="00124FA9">
        <w:tc>
          <w:tcPr>
            <w:tcW w:w="2988" w:type="dxa"/>
            <w:shd w:val="clear" w:color="auto" w:fill="auto"/>
          </w:tcPr>
          <w:p w14:paraId="53796398" w14:textId="77777777" w:rsidR="00802165" w:rsidRDefault="00802165" w:rsidP="00926AFD">
            <w:pPr>
              <w:rPr>
                <w:rFonts w:cs="Arial"/>
                <w:sz w:val="22"/>
                <w:szCs w:val="22"/>
              </w:rPr>
            </w:pPr>
            <w:r>
              <w:rPr>
                <w:rFonts w:cs="Arial"/>
                <w:sz w:val="22"/>
                <w:szCs w:val="22"/>
              </w:rPr>
              <w:t>Chris Templar</w:t>
            </w:r>
          </w:p>
        </w:tc>
        <w:tc>
          <w:tcPr>
            <w:tcW w:w="6901" w:type="dxa"/>
            <w:shd w:val="clear" w:color="auto" w:fill="auto"/>
          </w:tcPr>
          <w:p w14:paraId="72EE9A87" w14:textId="77777777" w:rsidR="00802165" w:rsidRDefault="00802165" w:rsidP="00926AFD">
            <w:pPr>
              <w:rPr>
                <w:rFonts w:cs="Arial"/>
                <w:sz w:val="22"/>
                <w:szCs w:val="22"/>
              </w:rPr>
            </w:pPr>
            <w:r>
              <w:rPr>
                <w:rFonts w:cs="Arial"/>
                <w:sz w:val="22"/>
                <w:szCs w:val="22"/>
              </w:rPr>
              <w:t>Eastern Cheshire</w:t>
            </w:r>
          </w:p>
        </w:tc>
      </w:tr>
      <w:tr w:rsidR="00B656E1" w:rsidRPr="00870262" w14:paraId="2EAEA903" w14:textId="77777777" w:rsidTr="00124FA9">
        <w:tc>
          <w:tcPr>
            <w:tcW w:w="2988" w:type="dxa"/>
            <w:shd w:val="clear" w:color="auto" w:fill="auto"/>
          </w:tcPr>
          <w:p w14:paraId="2EB1AA1F" w14:textId="77777777" w:rsidR="00B656E1" w:rsidRDefault="006B1AEF" w:rsidP="003F6DF8">
            <w:pPr>
              <w:rPr>
                <w:rFonts w:cs="Arial"/>
                <w:sz w:val="22"/>
                <w:szCs w:val="22"/>
              </w:rPr>
            </w:pPr>
            <w:r>
              <w:rPr>
                <w:rFonts w:cs="Arial"/>
                <w:sz w:val="22"/>
                <w:szCs w:val="22"/>
              </w:rPr>
              <w:t>Christine Turner</w:t>
            </w:r>
          </w:p>
        </w:tc>
        <w:tc>
          <w:tcPr>
            <w:tcW w:w="6901" w:type="dxa"/>
            <w:shd w:val="clear" w:color="auto" w:fill="auto"/>
          </w:tcPr>
          <w:p w14:paraId="70D82274" w14:textId="77777777" w:rsidR="00B656E1" w:rsidRDefault="002248B2" w:rsidP="003F6DF8">
            <w:pPr>
              <w:rPr>
                <w:rFonts w:cs="Arial"/>
                <w:sz w:val="22"/>
                <w:szCs w:val="22"/>
              </w:rPr>
            </w:pPr>
            <w:r>
              <w:rPr>
                <w:rFonts w:cs="Arial"/>
                <w:sz w:val="22"/>
                <w:szCs w:val="22"/>
              </w:rPr>
              <w:t>Rest of England &amp; Wales</w:t>
            </w:r>
          </w:p>
        </w:tc>
      </w:tr>
      <w:tr w:rsidR="00F76E9C" w:rsidRPr="00870262" w14:paraId="6B1F87E5" w14:textId="77777777" w:rsidTr="00124FA9">
        <w:tc>
          <w:tcPr>
            <w:tcW w:w="2988" w:type="dxa"/>
            <w:shd w:val="clear" w:color="auto" w:fill="auto"/>
          </w:tcPr>
          <w:p w14:paraId="56F6BD8B" w14:textId="77777777" w:rsidR="00F76E9C" w:rsidRPr="00870262" w:rsidRDefault="00F76E9C" w:rsidP="00A42C16">
            <w:pPr>
              <w:rPr>
                <w:rFonts w:cs="Arial"/>
                <w:sz w:val="22"/>
                <w:szCs w:val="22"/>
              </w:rPr>
            </w:pPr>
          </w:p>
        </w:tc>
        <w:tc>
          <w:tcPr>
            <w:tcW w:w="6901" w:type="dxa"/>
            <w:shd w:val="clear" w:color="auto" w:fill="auto"/>
          </w:tcPr>
          <w:p w14:paraId="52D25BFB" w14:textId="77777777" w:rsidR="00F76E9C" w:rsidRPr="00870262" w:rsidRDefault="00F76E9C" w:rsidP="00A42C16">
            <w:pPr>
              <w:rPr>
                <w:rFonts w:cs="Arial"/>
                <w:sz w:val="22"/>
                <w:szCs w:val="22"/>
              </w:rPr>
            </w:pPr>
          </w:p>
        </w:tc>
      </w:tr>
      <w:tr w:rsidR="00F76E9C" w:rsidRPr="00870262" w14:paraId="18E18CEE" w14:textId="77777777" w:rsidTr="00124FA9">
        <w:trPr>
          <w:trHeight w:val="290"/>
        </w:trPr>
        <w:tc>
          <w:tcPr>
            <w:tcW w:w="9889" w:type="dxa"/>
            <w:gridSpan w:val="2"/>
            <w:shd w:val="clear" w:color="auto" w:fill="auto"/>
          </w:tcPr>
          <w:p w14:paraId="33AD429F" w14:textId="77777777" w:rsidR="00F76E9C" w:rsidRPr="00870262" w:rsidRDefault="00F76E9C" w:rsidP="00A42C16">
            <w:pPr>
              <w:rPr>
                <w:rFonts w:cs="Arial"/>
                <w:sz w:val="22"/>
                <w:szCs w:val="22"/>
              </w:rPr>
            </w:pPr>
            <w:r w:rsidRPr="00870262">
              <w:rPr>
                <w:rFonts w:cs="Arial"/>
                <w:b/>
                <w:sz w:val="22"/>
                <w:szCs w:val="22"/>
              </w:rPr>
              <w:t>Governors – Staff Constituency: -</w:t>
            </w:r>
          </w:p>
        </w:tc>
      </w:tr>
      <w:tr w:rsidR="008718A0" w:rsidRPr="00870262" w14:paraId="6354496C" w14:textId="77777777" w:rsidTr="00124FA9">
        <w:tc>
          <w:tcPr>
            <w:tcW w:w="2988" w:type="dxa"/>
            <w:shd w:val="clear" w:color="auto" w:fill="auto"/>
          </w:tcPr>
          <w:p w14:paraId="1FE83EA9" w14:textId="77777777" w:rsidR="008718A0" w:rsidRDefault="008718A0" w:rsidP="00B83178">
            <w:pPr>
              <w:rPr>
                <w:rFonts w:cs="Arial"/>
                <w:sz w:val="22"/>
                <w:szCs w:val="22"/>
              </w:rPr>
            </w:pPr>
            <w:r>
              <w:rPr>
                <w:rFonts w:cs="Arial"/>
                <w:sz w:val="22"/>
                <w:szCs w:val="22"/>
              </w:rPr>
              <w:t>Esther Akinwunmi</w:t>
            </w:r>
          </w:p>
        </w:tc>
        <w:tc>
          <w:tcPr>
            <w:tcW w:w="6901" w:type="dxa"/>
            <w:shd w:val="clear" w:color="auto" w:fill="auto"/>
          </w:tcPr>
          <w:p w14:paraId="2BB895B7" w14:textId="77777777" w:rsidR="008718A0" w:rsidRDefault="008718A0" w:rsidP="00B83178">
            <w:pPr>
              <w:rPr>
                <w:rFonts w:cs="Arial"/>
                <w:sz w:val="22"/>
                <w:szCs w:val="22"/>
              </w:rPr>
            </w:pPr>
            <w:r>
              <w:rPr>
                <w:rFonts w:cs="Arial"/>
                <w:sz w:val="22"/>
                <w:szCs w:val="22"/>
              </w:rPr>
              <w:t>Other Clinical</w:t>
            </w:r>
          </w:p>
        </w:tc>
      </w:tr>
      <w:tr w:rsidR="00F068B3" w:rsidRPr="00870262" w14:paraId="14304F4D" w14:textId="77777777" w:rsidTr="00124FA9">
        <w:tc>
          <w:tcPr>
            <w:tcW w:w="2988" w:type="dxa"/>
            <w:shd w:val="clear" w:color="auto" w:fill="auto"/>
          </w:tcPr>
          <w:p w14:paraId="33919A10" w14:textId="77777777" w:rsidR="00F068B3" w:rsidRDefault="00F068B3" w:rsidP="00E11EE4">
            <w:pPr>
              <w:rPr>
                <w:rFonts w:cs="Arial"/>
                <w:sz w:val="22"/>
                <w:szCs w:val="22"/>
              </w:rPr>
            </w:pPr>
            <w:r>
              <w:rPr>
                <w:rFonts w:cs="Arial"/>
                <w:sz w:val="22"/>
                <w:szCs w:val="22"/>
              </w:rPr>
              <w:t>Jacky Edwards</w:t>
            </w:r>
          </w:p>
        </w:tc>
        <w:tc>
          <w:tcPr>
            <w:tcW w:w="6901" w:type="dxa"/>
            <w:shd w:val="clear" w:color="auto" w:fill="auto"/>
          </w:tcPr>
          <w:p w14:paraId="73D02BE1" w14:textId="77777777" w:rsidR="00F068B3" w:rsidRDefault="00F068B3" w:rsidP="00E11EE4">
            <w:pPr>
              <w:rPr>
                <w:rFonts w:cs="Arial"/>
                <w:sz w:val="22"/>
                <w:szCs w:val="22"/>
              </w:rPr>
            </w:pPr>
            <w:r>
              <w:rPr>
                <w:rFonts w:cs="Arial"/>
                <w:sz w:val="22"/>
                <w:szCs w:val="22"/>
              </w:rPr>
              <w:t>Nursing &amp; Midwifery</w:t>
            </w:r>
          </w:p>
        </w:tc>
      </w:tr>
      <w:tr w:rsidR="005B4277" w:rsidRPr="00870262" w14:paraId="63F8813A" w14:textId="77777777" w:rsidTr="00124FA9">
        <w:tc>
          <w:tcPr>
            <w:tcW w:w="2988" w:type="dxa"/>
            <w:shd w:val="clear" w:color="auto" w:fill="auto"/>
          </w:tcPr>
          <w:p w14:paraId="5C9CC105" w14:textId="77777777" w:rsidR="005B4277" w:rsidRDefault="005B4277" w:rsidP="00170C14">
            <w:pPr>
              <w:rPr>
                <w:rFonts w:cs="Arial"/>
                <w:sz w:val="22"/>
                <w:szCs w:val="22"/>
              </w:rPr>
            </w:pPr>
            <w:r>
              <w:rPr>
                <w:rFonts w:cs="Arial"/>
                <w:sz w:val="22"/>
                <w:szCs w:val="22"/>
              </w:rPr>
              <w:t>Geraldine Thompson</w:t>
            </w:r>
          </w:p>
        </w:tc>
        <w:tc>
          <w:tcPr>
            <w:tcW w:w="6901" w:type="dxa"/>
            <w:shd w:val="clear" w:color="auto" w:fill="auto"/>
          </w:tcPr>
          <w:p w14:paraId="04A5B409" w14:textId="56140140" w:rsidR="005B4277" w:rsidRDefault="00FA6013" w:rsidP="00170C14">
            <w:pPr>
              <w:rPr>
                <w:rFonts w:cs="Arial"/>
                <w:sz w:val="22"/>
                <w:szCs w:val="22"/>
              </w:rPr>
            </w:pPr>
            <w:r>
              <w:rPr>
                <w:rFonts w:cs="Arial"/>
                <w:sz w:val="22"/>
                <w:szCs w:val="22"/>
              </w:rPr>
              <w:t>Acting Lead &amp; Staff Governor (</w:t>
            </w:r>
            <w:r w:rsidR="005B4277">
              <w:rPr>
                <w:rFonts w:cs="Arial"/>
                <w:sz w:val="22"/>
                <w:szCs w:val="22"/>
              </w:rPr>
              <w:t>Other Clinical</w:t>
            </w:r>
            <w:r>
              <w:rPr>
                <w:rFonts w:cs="Arial"/>
                <w:sz w:val="22"/>
                <w:szCs w:val="22"/>
              </w:rPr>
              <w:t>)</w:t>
            </w:r>
          </w:p>
        </w:tc>
      </w:tr>
      <w:tr w:rsidR="00F76E9C" w:rsidRPr="00870262" w14:paraId="191E93F1" w14:textId="77777777" w:rsidTr="00124FA9">
        <w:trPr>
          <w:trHeight w:val="236"/>
        </w:trPr>
        <w:tc>
          <w:tcPr>
            <w:tcW w:w="2988" w:type="dxa"/>
            <w:shd w:val="clear" w:color="auto" w:fill="auto"/>
          </w:tcPr>
          <w:p w14:paraId="4F82849B" w14:textId="77777777" w:rsidR="000C1A7D" w:rsidRPr="00870262" w:rsidRDefault="000C1A7D" w:rsidP="00A42C16">
            <w:pPr>
              <w:rPr>
                <w:rFonts w:cs="Arial"/>
                <w:sz w:val="22"/>
                <w:szCs w:val="22"/>
              </w:rPr>
            </w:pPr>
          </w:p>
        </w:tc>
        <w:tc>
          <w:tcPr>
            <w:tcW w:w="6901" w:type="dxa"/>
            <w:shd w:val="clear" w:color="auto" w:fill="auto"/>
          </w:tcPr>
          <w:p w14:paraId="5D2615C8" w14:textId="77777777" w:rsidR="00E506A3" w:rsidRDefault="00E506A3" w:rsidP="00A42C16">
            <w:pPr>
              <w:rPr>
                <w:rFonts w:cs="Arial"/>
                <w:sz w:val="22"/>
                <w:szCs w:val="22"/>
              </w:rPr>
            </w:pPr>
          </w:p>
        </w:tc>
      </w:tr>
      <w:tr w:rsidR="00F76E9C" w:rsidRPr="00870262" w14:paraId="35DC193F" w14:textId="77777777" w:rsidTr="00124FA9">
        <w:trPr>
          <w:trHeight w:val="334"/>
        </w:trPr>
        <w:tc>
          <w:tcPr>
            <w:tcW w:w="9889" w:type="dxa"/>
            <w:gridSpan w:val="2"/>
            <w:shd w:val="clear" w:color="auto" w:fill="auto"/>
          </w:tcPr>
          <w:p w14:paraId="451E48CF" w14:textId="77777777" w:rsidR="00F76E9C" w:rsidRPr="00870262" w:rsidRDefault="00F76E9C" w:rsidP="00A42C16">
            <w:pPr>
              <w:rPr>
                <w:rFonts w:cs="Arial"/>
                <w:sz w:val="22"/>
                <w:szCs w:val="22"/>
              </w:rPr>
            </w:pPr>
            <w:r w:rsidRPr="00870262">
              <w:rPr>
                <w:rFonts w:cs="Arial"/>
                <w:b/>
                <w:sz w:val="22"/>
                <w:szCs w:val="22"/>
              </w:rPr>
              <w:t>Governors – Nominated Partner Organisations: -</w:t>
            </w:r>
          </w:p>
        </w:tc>
      </w:tr>
      <w:tr w:rsidR="00845B21" w:rsidRPr="003B7190" w14:paraId="2FA75012" w14:textId="77777777" w:rsidTr="00124FA9">
        <w:tc>
          <w:tcPr>
            <w:tcW w:w="2988" w:type="dxa"/>
            <w:shd w:val="clear" w:color="auto" w:fill="auto"/>
          </w:tcPr>
          <w:p w14:paraId="57C15CE1" w14:textId="77777777" w:rsidR="00845B21" w:rsidRDefault="00845B21" w:rsidP="00E11EE4">
            <w:pPr>
              <w:rPr>
                <w:rFonts w:cs="Arial"/>
                <w:sz w:val="22"/>
                <w:szCs w:val="22"/>
              </w:rPr>
            </w:pPr>
            <w:r>
              <w:rPr>
                <w:rFonts w:cs="Arial"/>
                <w:sz w:val="22"/>
                <w:szCs w:val="22"/>
              </w:rPr>
              <w:t>Cllr Chris Boyes</w:t>
            </w:r>
          </w:p>
        </w:tc>
        <w:tc>
          <w:tcPr>
            <w:tcW w:w="6901" w:type="dxa"/>
            <w:shd w:val="clear" w:color="auto" w:fill="auto"/>
          </w:tcPr>
          <w:p w14:paraId="3014F928" w14:textId="77777777" w:rsidR="00845B21" w:rsidRDefault="00845B21" w:rsidP="00E11EE4">
            <w:pPr>
              <w:rPr>
                <w:rFonts w:cs="Arial"/>
                <w:sz w:val="22"/>
                <w:szCs w:val="22"/>
              </w:rPr>
            </w:pPr>
            <w:r>
              <w:rPr>
                <w:rFonts w:cs="Arial"/>
                <w:sz w:val="22"/>
                <w:szCs w:val="22"/>
              </w:rPr>
              <w:t>Trafford Borough Council</w:t>
            </w:r>
          </w:p>
        </w:tc>
      </w:tr>
      <w:tr w:rsidR="002D1D4F" w:rsidRPr="003B7190" w14:paraId="0F05F6BC" w14:textId="77777777" w:rsidTr="00124FA9">
        <w:tc>
          <w:tcPr>
            <w:tcW w:w="2988" w:type="dxa"/>
            <w:shd w:val="clear" w:color="auto" w:fill="auto"/>
          </w:tcPr>
          <w:p w14:paraId="469FB29F" w14:textId="58643A81" w:rsidR="002D1D4F" w:rsidRDefault="002D1D4F" w:rsidP="00E11EE4">
            <w:pPr>
              <w:rPr>
                <w:rFonts w:cs="Arial"/>
                <w:sz w:val="22"/>
                <w:szCs w:val="22"/>
              </w:rPr>
            </w:pPr>
            <w:r w:rsidRPr="00E055B7">
              <w:rPr>
                <w:rFonts w:cs="Arial"/>
                <w:sz w:val="22"/>
                <w:szCs w:val="22"/>
              </w:rPr>
              <w:t>Dr Shruti Garg</w:t>
            </w:r>
          </w:p>
        </w:tc>
        <w:tc>
          <w:tcPr>
            <w:tcW w:w="6901" w:type="dxa"/>
            <w:shd w:val="clear" w:color="auto" w:fill="auto"/>
          </w:tcPr>
          <w:p w14:paraId="77944AC9" w14:textId="15D7A36D" w:rsidR="002D1D4F" w:rsidRDefault="002D1D4F" w:rsidP="00E11EE4">
            <w:pPr>
              <w:rPr>
                <w:rFonts w:cs="Arial"/>
                <w:sz w:val="22"/>
                <w:szCs w:val="22"/>
              </w:rPr>
            </w:pPr>
            <w:r>
              <w:rPr>
                <w:rFonts w:cs="Arial"/>
                <w:sz w:val="22"/>
                <w:szCs w:val="22"/>
              </w:rPr>
              <w:t>Manchester University</w:t>
            </w:r>
          </w:p>
        </w:tc>
      </w:tr>
      <w:tr w:rsidR="002D1D4F" w:rsidRPr="003B7190" w14:paraId="71DA5B77" w14:textId="77777777" w:rsidTr="00124FA9">
        <w:tc>
          <w:tcPr>
            <w:tcW w:w="2988" w:type="dxa"/>
            <w:shd w:val="clear" w:color="auto" w:fill="auto"/>
          </w:tcPr>
          <w:p w14:paraId="7907CA5D" w14:textId="2687839C" w:rsidR="002D1D4F" w:rsidRPr="00E055B7" w:rsidRDefault="002D1D4F" w:rsidP="00E11EE4">
            <w:pPr>
              <w:rPr>
                <w:rFonts w:cs="Arial"/>
                <w:sz w:val="22"/>
                <w:szCs w:val="22"/>
              </w:rPr>
            </w:pPr>
            <w:r>
              <w:rPr>
                <w:rFonts w:cs="Arial"/>
                <w:sz w:val="22"/>
                <w:szCs w:val="22"/>
              </w:rPr>
              <w:t xml:space="preserve">Rev Charles Kwaku-Odoi </w:t>
            </w:r>
          </w:p>
        </w:tc>
        <w:tc>
          <w:tcPr>
            <w:tcW w:w="6901" w:type="dxa"/>
            <w:shd w:val="clear" w:color="auto" w:fill="auto"/>
          </w:tcPr>
          <w:p w14:paraId="3AEB59A1" w14:textId="3D7AE657" w:rsidR="002D1D4F" w:rsidRDefault="002D1D4F" w:rsidP="00E11EE4">
            <w:pPr>
              <w:rPr>
                <w:rFonts w:cs="Arial"/>
                <w:sz w:val="22"/>
                <w:szCs w:val="22"/>
              </w:rPr>
            </w:pPr>
            <w:r>
              <w:rPr>
                <w:rFonts w:cs="Arial"/>
                <w:sz w:val="22"/>
                <w:szCs w:val="22"/>
              </w:rPr>
              <w:t>Caribbean &amp; African Health Network</w:t>
            </w:r>
          </w:p>
        </w:tc>
      </w:tr>
      <w:tr w:rsidR="00CD4AC7" w:rsidRPr="003B7190" w14:paraId="5938E9FA" w14:textId="77777777" w:rsidTr="00124FA9">
        <w:tc>
          <w:tcPr>
            <w:tcW w:w="2988" w:type="dxa"/>
            <w:shd w:val="clear" w:color="auto" w:fill="auto"/>
          </w:tcPr>
          <w:p w14:paraId="09A03349" w14:textId="62646A54" w:rsidR="00CD4AC7" w:rsidRDefault="00CD4AC7" w:rsidP="00E11EE4">
            <w:pPr>
              <w:rPr>
                <w:rFonts w:cs="Arial"/>
                <w:sz w:val="22"/>
                <w:szCs w:val="22"/>
              </w:rPr>
            </w:pPr>
            <w:r>
              <w:rPr>
                <w:rFonts w:cs="Arial"/>
                <w:sz w:val="22"/>
                <w:szCs w:val="22"/>
              </w:rPr>
              <w:t>Bethan Rogers</w:t>
            </w:r>
          </w:p>
        </w:tc>
        <w:tc>
          <w:tcPr>
            <w:tcW w:w="6901" w:type="dxa"/>
            <w:shd w:val="clear" w:color="auto" w:fill="auto"/>
          </w:tcPr>
          <w:p w14:paraId="61DC3DBA" w14:textId="02E641E9" w:rsidR="00CD4AC7" w:rsidRDefault="00CD4AC7" w:rsidP="00E11EE4">
            <w:pPr>
              <w:rPr>
                <w:rFonts w:cs="Arial"/>
                <w:sz w:val="22"/>
                <w:szCs w:val="22"/>
              </w:rPr>
            </w:pPr>
            <w:r>
              <w:rPr>
                <w:rFonts w:cs="Arial"/>
                <w:sz w:val="22"/>
                <w:szCs w:val="22"/>
              </w:rPr>
              <w:t>Youth Forum</w:t>
            </w:r>
          </w:p>
        </w:tc>
      </w:tr>
      <w:tr w:rsidR="00696710" w:rsidRPr="003B7190" w14:paraId="28EC3DC2" w14:textId="77777777" w:rsidTr="00124FA9">
        <w:tc>
          <w:tcPr>
            <w:tcW w:w="2988" w:type="dxa"/>
            <w:shd w:val="clear" w:color="auto" w:fill="auto"/>
          </w:tcPr>
          <w:p w14:paraId="40B78287" w14:textId="77777777" w:rsidR="00696710" w:rsidRPr="00870262" w:rsidRDefault="00696710" w:rsidP="00E11EE4">
            <w:pPr>
              <w:rPr>
                <w:rFonts w:cs="Arial"/>
                <w:sz w:val="22"/>
                <w:szCs w:val="22"/>
              </w:rPr>
            </w:pPr>
            <w:r>
              <w:rPr>
                <w:rFonts w:cs="Arial"/>
                <w:sz w:val="22"/>
                <w:szCs w:val="22"/>
              </w:rPr>
              <w:t>Circle Steele</w:t>
            </w:r>
          </w:p>
        </w:tc>
        <w:tc>
          <w:tcPr>
            <w:tcW w:w="6901" w:type="dxa"/>
            <w:shd w:val="clear" w:color="auto" w:fill="auto"/>
          </w:tcPr>
          <w:p w14:paraId="5B175387" w14:textId="77777777" w:rsidR="00696710" w:rsidRPr="00870262" w:rsidRDefault="00696710" w:rsidP="00E11EE4">
            <w:pPr>
              <w:rPr>
                <w:rFonts w:cs="Arial"/>
                <w:sz w:val="22"/>
                <w:szCs w:val="22"/>
              </w:rPr>
            </w:pPr>
            <w:r>
              <w:rPr>
                <w:rFonts w:cs="Arial"/>
                <w:sz w:val="22"/>
                <w:szCs w:val="22"/>
              </w:rPr>
              <w:t>Manchester BME Network</w:t>
            </w:r>
          </w:p>
        </w:tc>
      </w:tr>
      <w:tr w:rsidR="001C4B6F" w:rsidRPr="00870262" w14:paraId="774CCC15" w14:textId="77777777" w:rsidTr="00FA3724">
        <w:trPr>
          <w:trHeight w:val="53"/>
        </w:trPr>
        <w:tc>
          <w:tcPr>
            <w:tcW w:w="2988" w:type="dxa"/>
            <w:shd w:val="clear" w:color="auto" w:fill="auto"/>
          </w:tcPr>
          <w:p w14:paraId="0A09FB8B" w14:textId="62B016C7" w:rsidR="00913E38" w:rsidRPr="00E738F7" w:rsidRDefault="001C4B6F" w:rsidP="00B83178">
            <w:pPr>
              <w:rPr>
                <w:rFonts w:cs="Arial"/>
                <w:sz w:val="22"/>
                <w:szCs w:val="22"/>
              </w:rPr>
            </w:pPr>
            <w:r>
              <w:rPr>
                <w:rFonts w:cs="Arial"/>
                <w:sz w:val="22"/>
                <w:szCs w:val="22"/>
              </w:rPr>
              <w:t>Cllr James Wilson</w:t>
            </w:r>
          </w:p>
        </w:tc>
        <w:tc>
          <w:tcPr>
            <w:tcW w:w="6901" w:type="dxa"/>
            <w:shd w:val="clear" w:color="auto" w:fill="auto"/>
          </w:tcPr>
          <w:p w14:paraId="3C03C296" w14:textId="1866BDC4" w:rsidR="00247811" w:rsidRPr="00E738F7" w:rsidRDefault="001C4B6F" w:rsidP="00B83178">
            <w:pPr>
              <w:rPr>
                <w:rFonts w:cs="Arial"/>
                <w:sz w:val="22"/>
                <w:szCs w:val="22"/>
              </w:rPr>
            </w:pPr>
            <w:r>
              <w:rPr>
                <w:rFonts w:cs="Arial"/>
                <w:sz w:val="22"/>
                <w:szCs w:val="22"/>
              </w:rPr>
              <w:t>Manchester City Council</w:t>
            </w:r>
          </w:p>
        </w:tc>
      </w:tr>
      <w:tr w:rsidR="00F76E9C" w:rsidRPr="00870262" w14:paraId="63A1E5E4" w14:textId="77777777" w:rsidTr="00124FA9">
        <w:trPr>
          <w:trHeight w:val="274"/>
        </w:trPr>
        <w:tc>
          <w:tcPr>
            <w:tcW w:w="9889" w:type="dxa"/>
            <w:gridSpan w:val="2"/>
            <w:shd w:val="clear" w:color="auto" w:fill="auto"/>
          </w:tcPr>
          <w:p w14:paraId="583E286E" w14:textId="0C4E446E" w:rsidR="00F76E9C" w:rsidRPr="00870262" w:rsidRDefault="00F76E9C" w:rsidP="00A42C16">
            <w:pPr>
              <w:rPr>
                <w:rFonts w:cs="Arial"/>
                <w:sz w:val="22"/>
                <w:szCs w:val="22"/>
              </w:rPr>
            </w:pPr>
            <w:r w:rsidRPr="00870262">
              <w:rPr>
                <w:rFonts w:cs="Arial"/>
                <w:b/>
                <w:sz w:val="22"/>
                <w:szCs w:val="22"/>
              </w:rPr>
              <w:lastRenderedPageBreak/>
              <w:t>IN ATTENDANCE</w:t>
            </w:r>
            <w:r w:rsidR="0073197C">
              <w:rPr>
                <w:rFonts w:cs="Arial"/>
                <w:b/>
                <w:sz w:val="22"/>
                <w:szCs w:val="22"/>
              </w:rPr>
              <w:t xml:space="preserve"> (‘Virtually’)</w:t>
            </w:r>
            <w:r w:rsidRPr="00870262">
              <w:rPr>
                <w:rFonts w:cs="Arial"/>
                <w:b/>
                <w:sz w:val="22"/>
                <w:szCs w:val="22"/>
              </w:rPr>
              <w:t>:</w:t>
            </w:r>
          </w:p>
        </w:tc>
      </w:tr>
      <w:tr w:rsidR="00155C8D" w:rsidRPr="00870262" w14:paraId="0DC78E82" w14:textId="77777777" w:rsidTr="00124FA9">
        <w:tc>
          <w:tcPr>
            <w:tcW w:w="2988" w:type="dxa"/>
            <w:shd w:val="clear" w:color="auto" w:fill="auto"/>
          </w:tcPr>
          <w:p w14:paraId="54FD452D" w14:textId="77777777" w:rsidR="00155C8D" w:rsidRPr="00847B99" w:rsidRDefault="00155C8D" w:rsidP="00A61D69">
            <w:pPr>
              <w:rPr>
                <w:rFonts w:cs="Arial"/>
                <w:sz w:val="20"/>
                <w:szCs w:val="20"/>
              </w:rPr>
            </w:pPr>
            <w:r w:rsidRPr="00847B99">
              <w:rPr>
                <w:rFonts w:cs="Arial"/>
                <w:sz w:val="20"/>
                <w:szCs w:val="20"/>
              </w:rPr>
              <w:t>Professor Dame Susan Bailey</w:t>
            </w:r>
          </w:p>
        </w:tc>
        <w:tc>
          <w:tcPr>
            <w:tcW w:w="6901" w:type="dxa"/>
            <w:shd w:val="clear" w:color="auto" w:fill="auto"/>
          </w:tcPr>
          <w:p w14:paraId="1353B807" w14:textId="77777777" w:rsidR="00155C8D" w:rsidRDefault="00155C8D" w:rsidP="00A61D69">
            <w:pPr>
              <w:rPr>
                <w:rFonts w:cs="Arial"/>
                <w:sz w:val="22"/>
                <w:szCs w:val="22"/>
              </w:rPr>
            </w:pPr>
            <w:r>
              <w:rPr>
                <w:rFonts w:cs="Arial"/>
                <w:sz w:val="22"/>
                <w:szCs w:val="22"/>
              </w:rPr>
              <w:t>Group Non-Executive Director</w:t>
            </w:r>
          </w:p>
        </w:tc>
      </w:tr>
      <w:tr w:rsidR="00610999" w:rsidRPr="00870262" w14:paraId="6F1A51F2" w14:textId="77777777" w:rsidTr="00124FA9">
        <w:tc>
          <w:tcPr>
            <w:tcW w:w="2988" w:type="dxa"/>
            <w:shd w:val="clear" w:color="auto" w:fill="auto"/>
          </w:tcPr>
          <w:p w14:paraId="3BB2B9EA" w14:textId="77777777" w:rsidR="00610999" w:rsidRPr="00D22861" w:rsidRDefault="00610999" w:rsidP="00DD4AB3">
            <w:pPr>
              <w:rPr>
                <w:rFonts w:cs="Arial"/>
                <w:sz w:val="22"/>
                <w:szCs w:val="22"/>
              </w:rPr>
            </w:pPr>
            <w:r w:rsidRPr="00D322A5">
              <w:rPr>
                <w:rFonts w:cs="Arial"/>
                <w:sz w:val="22"/>
                <w:szCs w:val="22"/>
              </w:rPr>
              <w:t>Dr Ivan Benett</w:t>
            </w:r>
          </w:p>
        </w:tc>
        <w:tc>
          <w:tcPr>
            <w:tcW w:w="6901" w:type="dxa"/>
            <w:shd w:val="clear" w:color="auto" w:fill="auto"/>
          </w:tcPr>
          <w:p w14:paraId="529311AF" w14:textId="77777777" w:rsidR="00610999" w:rsidRPr="00D322A5" w:rsidRDefault="00610999" w:rsidP="00DD4AB3">
            <w:pPr>
              <w:rPr>
                <w:rFonts w:cs="Arial"/>
                <w:sz w:val="22"/>
                <w:szCs w:val="22"/>
              </w:rPr>
            </w:pPr>
            <w:r w:rsidRPr="00D322A5">
              <w:rPr>
                <w:rFonts w:cs="Arial"/>
                <w:sz w:val="22"/>
                <w:szCs w:val="22"/>
              </w:rPr>
              <w:t>Group Non-Executive Director</w:t>
            </w:r>
          </w:p>
        </w:tc>
      </w:tr>
      <w:tr w:rsidR="00AB7524" w:rsidRPr="00AB7524" w14:paraId="17229D1F" w14:textId="77777777" w:rsidTr="00124FA9">
        <w:tc>
          <w:tcPr>
            <w:tcW w:w="2988" w:type="dxa"/>
            <w:shd w:val="clear" w:color="auto" w:fill="auto"/>
          </w:tcPr>
          <w:p w14:paraId="5FC695EA" w14:textId="77777777" w:rsidR="00AB7524" w:rsidRPr="00AB7524" w:rsidRDefault="00AB7524" w:rsidP="00926AFD">
            <w:pPr>
              <w:rPr>
                <w:rFonts w:cs="Arial"/>
                <w:sz w:val="22"/>
                <w:szCs w:val="22"/>
              </w:rPr>
            </w:pPr>
            <w:r w:rsidRPr="00AB7524">
              <w:rPr>
                <w:rFonts w:cs="Arial"/>
                <w:sz w:val="22"/>
                <w:szCs w:val="22"/>
              </w:rPr>
              <w:t>Peter Blythin</w:t>
            </w:r>
          </w:p>
        </w:tc>
        <w:tc>
          <w:tcPr>
            <w:tcW w:w="6901" w:type="dxa"/>
            <w:shd w:val="clear" w:color="auto" w:fill="auto"/>
          </w:tcPr>
          <w:p w14:paraId="60722C84" w14:textId="77777777" w:rsidR="00AB7524" w:rsidRPr="001410E3" w:rsidRDefault="00B80B9A" w:rsidP="0064357F">
            <w:pPr>
              <w:rPr>
                <w:rFonts w:cs="Arial"/>
                <w:sz w:val="20"/>
                <w:szCs w:val="20"/>
              </w:rPr>
            </w:pPr>
            <w:r w:rsidRPr="001410E3">
              <w:rPr>
                <w:rFonts w:cs="Arial"/>
                <w:sz w:val="20"/>
                <w:szCs w:val="20"/>
              </w:rPr>
              <w:t xml:space="preserve">Group </w:t>
            </w:r>
            <w:r w:rsidR="001410E3" w:rsidRPr="001410E3">
              <w:rPr>
                <w:rFonts w:cs="Arial"/>
                <w:sz w:val="20"/>
                <w:szCs w:val="20"/>
              </w:rPr>
              <w:t xml:space="preserve">Executive </w:t>
            </w:r>
            <w:r w:rsidRPr="001410E3">
              <w:rPr>
                <w:rFonts w:cs="Arial"/>
                <w:sz w:val="20"/>
                <w:szCs w:val="20"/>
              </w:rPr>
              <w:t>Director of Workforce and Corporate Business</w:t>
            </w:r>
          </w:p>
        </w:tc>
      </w:tr>
      <w:tr w:rsidR="00610999" w:rsidRPr="00AB7524" w14:paraId="49C316BD" w14:textId="77777777" w:rsidTr="00124FA9">
        <w:tc>
          <w:tcPr>
            <w:tcW w:w="2988" w:type="dxa"/>
            <w:shd w:val="clear" w:color="auto" w:fill="auto"/>
          </w:tcPr>
          <w:p w14:paraId="25F26795" w14:textId="77777777" w:rsidR="00610999" w:rsidRPr="00870262" w:rsidRDefault="00610999" w:rsidP="00DD4AB3">
            <w:pPr>
              <w:rPr>
                <w:rFonts w:cs="Arial"/>
                <w:sz w:val="22"/>
                <w:szCs w:val="22"/>
              </w:rPr>
            </w:pPr>
            <w:r>
              <w:rPr>
                <w:rFonts w:cs="Arial"/>
                <w:sz w:val="22"/>
                <w:szCs w:val="22"/>
              </w:rPr>
              <w:t>Julia Bridgewater</w:t>
            </w:r>
          </w:p>
        </w:tc>
        <w:tc>
          <w:tcPr>
            <w:tcW w:w="6901" w:type="dxa"/>
            <w:shd w:val="clear" w:color="auto" w:fill="auto"/>
          </w:tcPr>
          <w:p w14:paraId="5F7C973E" w14:textId="77777777" w:rsidR="00610999" w:rsidRPr="00870262" w:rsidRDefault="00610999" w:rsidP="00DD4AB3">
            <w:pPr>
              <w:rPr>
                <w:rFonts w:cs="Arial"/>
                <w:sz w:val="22"/>
                <w:szCs w:val="22"/>
              </w:rPr>
            </w:pPr>
            <w:r>
              <w:rPr>
                <w:rFonts w:cs="Arial"/>
                <w:sz w:val="22"/>
                <w:szCs w:val="22"/>
              </w:rPr>
              <w:t>Group Chief Operating Officer</w:t>
            </w:r>
          </w:p>
        </w:tc>
      </w:tr>
      <w:tr w:rsidR="00CD7D51" w:rsidRPr="00AB7524" w14:paraId="79259FAD" w14:textId="77777777" w:rsidTr="00124FA9">
        <w:tc>
          <w:tcPr>
            <w:tcW w:w="2988" w:type="dxa"/>
            <w:shd w:val="clear" w:color="auto" w:fill="auto"/>
          </w:tcPr>
          <w:p w14:paraId="5C4C3C1B" w14:textId="77777777" w:rsidR="00CD7D51" w:rsidRDefault="00CD7D51" w:rsidP="00E11EE4">
            <w:pPr>
              <w:rPr>
                <w:rFonts w:cs="Arial"/>
                <w:sz w:val="22"/>
                <w:szCs w:val="22"/>
              </w:rPr>
            </w:pPr>
            <w:r>
              <w:rPr>
                <w:rFonts w:cs="Arial"/>
                <w:sz w:val="22"/>
                <w:szCs w:val="22"/>
              </w:rPr>
              <w:t>Barry Clare</w:t>
            </w:r>
          </w:p>
        </w:tc>
        <w:tc>
          <w:tcPr>
            <w:tcW w:w="6901" w:type="dxa"/>
            <w:shd w:val="clear" w:color="auto" w:fill="auto"/>
          </w:tcPr>
          <w:p w14:paraId="73AAC3C7" w14:textId="77777777" w:rsidR="00CD7D51" w:rsidRPr="00C2550D" w:rsidRDefault="00CD7D51" w:rsidP="00E11EE4">
            <w:pPr>
              <w:rPr>
                <w:rFonts w:cs="Arial"/>
                <w:sz w:val="22"/>
                <w:szCs w:val="22"/>
              </w:rPr>
            </w:pPr>
            <w:r>
              <w:rPr>
                <w:rFonts w:cs="Arial"/>
                <w:sz w:val="22"/>
                <w:szCs w:val="22"/>
              </w:rPr>
              <w:t>Group Deputy Chairman/Non-Executive Director</w:t>
            </w:r>
          </w:p>
        </w:tc>
      </w:tr>
      <w:tr w:rsidR="00F02AF0" w:rsidRPr="00AB7524" w14:paraId="0CD3478A" w14:textId="77777777" w:rsidTr="00124FA9">
        <w:tc>
          <w:tcPr>
            <w:tcW w:w="2988" w:type="dxa"/>
            <w:shd w:val="clear" w:color="auto" w:fill="auto"/>
          </w:tcPr>
          <w:p w14:paraId="40DC3908" w14:textId="206C3261" w:rsidR="00F02AF0" w:rsidRDefault="00F02AF0" w:rsidP="00E11EE4">
            <w:pPr>
              <w:rPr>
                <w:rFonts w:cs="Arial"/>
                <w:sz w:val="22"/>
                <w:szCs w:val="22"/>
              </w:rPr>
            </w:pPr>
            <w:r>
              <w:rPr>
                <w:rFonts w:cs="Arial"/>
                <w:sz w:val="22"/>
                <w:szCs w:val="22"/>
              </w:rPr>
              <w:t>Caroline Davidson</w:t>
            </w:r>
          </w:p>
        </w:tc>
        <w:tc>
          <w:tcPr>
            <w:tcW w:w="6901" w:type="dxa"/>
            <w:shd w:val="clear" w:color="auto" w:fill="auto"/>
          </w:tcPr>
          <w:p w14:paraId="5B84B2FC" w14:textId="71D58462" w:rsidR="00F02AF0" w:rsidRDefault="00F02AF0" w:rsidP="00E11EE4">
            <w:pPr>
              <w:rPr>
                <w:rFonts w:cs="Arial"/>
                <w:sz w:val="22"/>
                <w:szCs w:val="22"/>
              </w:rPr>
            </w:pPr>
            <w:r>
              <w:rPr>
                <w:rFonts w:cs="Arial"/>
                <w:sz w:val="22"/>
                <w:szCs w:val="22"/>
              </w:rPr>
              <w:t>Director of Strategy</w:t>
            </w:r>
          </w:p>
        </w:tc>
      </w:tr>
      <w:tr w:rsidR="00382874" w:rsidRPr="00AB7524" w14:paraId="1756AB85" w14:textId="77777777" w:rsidTr="00124FA9">
        <w:tc>
          <w:tcPr>
            <w:tcW w:w="2988" w:type="dxa"/>
            <w:shd w:val="clear" w:color="auto" w:fill="auto"/>
          </w:tcPr>
          <w:p w14:paraId="29E6F2C0" w14:textId="2319B20A" w:rsidR="00382874" w:rsidRDefault="00382874" w:rsidP="00E11EE4">
            <w:pPr>
              <w:rPr>
                <w:rFonts w:cs="Arial"/>
                <w:sz w:val="22"/>
                <w:szCs w:val="22"/>
              </w:rPr>
            </w:pPr>
            <w:r>
              <w:rPr>
                <w:rFonts w:cs="Arial"/>
                <w:sz w:val="22"/>
                <w:szCs w:val="22"/>
              </w:rPr>
              <w:t>Jenny Ehrhardt</w:t>
            </w:r>
          </w:p>
        </w:tc>
        <w:tc>
          <w:tcPr>
            <w:tcW w:w="6901" w:type="dxa"/>
            <w:shd w:val="clear" w:color="auto" w:fill="auto"/>
          </w:tcPr>
          <w:p w14:paraId="1BFB6B78" w14:textId="48926867" w:rsidR="00382874" w:rsidRDefault="00382874" w:rsidP="00E11EE4">
            <w:pPr>
              <w:rPr>
                <w:rFonts w:cs="Arial"/>
                <w:sz w:val="22"/>
                <w:szCs w:val="22"/>
              </w:rPr>
            </w:pPr>
            <w:r w:rsidRPr="006E0677">
              <w:rPr>
                <w:rFonts w:cs="Arial"/>
                <w:sz w:val="22"/>
                <w:szCs w:val="22"/>
              </w:rPr>
              <w:t>Group Chief Finance Officer</w:t>
            </w:r>
          </w:p>
        </w:tc>
      </w:tr>
      <w:tr w:rsidR="006109C7" w:rsidRPr="00AB7524" w14:paraId="461A418A" w14:textId="77777777" w:rsidTr="00124FA9">
        <w:tc>
          <w:tcPr>
            <w:tcW w:w="2988" w:type="dxa"/>
            <w:shd w:val="clear" w:color="auto" w:fill="auto"/>
          </w:tcPr>
          <w:p w14:paraId="5BA59EED" w14:textId="147A4032" w:rsidR="006109C7" w:rsidRDefault="006109C7" w:rsidP="00E11EE4">
            <w:pPr>
              <w:rPr>
                <w:rFonts w:cs="Arial"/>
                <w:sz w:val="22"/>
                <w:szCs w:val="22"/>
              </w:rPr>
            </w:pPr>
            <w:r>
              <w:rPr>
                <w:rFonts w:cs="Arial"/>
                <w:sz w:val="22"/>
                <w:szCs w:val="22"/>
              </w:rPr>
              <w:t>Luke Georghiou</w:t>
            </w:r>
          </w:p>
        </w:tc>
        <w:tc>
          <w:tcPr>
            <w:tcW w:w="6901" w:type="dxa"/>
            <w:shd w:val="clear" w:color="auto" w:fill="auto"/>
          </w:tcPr>
          <w:p w14:paraId="7BCEC2F6" w14:textId="30FD8ABE" w:rsidR="006109C7" w:rsidRDefault="006109C7" w:rsidP="00E11EE4">
            <w:pPr>
              <w:rPr>
                <w:rFonts w:cs="Arial"/>
                <w:sz w:val="22"/>
                <w:szCs w:val="22"/>
              </w:rPr>
            </w:pPr>
            <w:r w:rsidRPr="00E1073A">
              <w:rPr>
                <w:rFonts w:cs="Arial"/>
                <w:sz w:val="22"/>
                <w:szCs w:val="22"/>
              </w:rPr>
              <w:t>Group Non-Executive Director</w:t>
            </w:r>
          </w:p>
        </w:tc>
      </w:tr>
      <w:tr w:rsidR="00610999" w:rsidRPr="00870262" w14:paraId="17F79864" w14:textId="77777777" w:rsidTr="00124FA9">
        <w:tc>
          <w:tcPr>
            <w:tcW w:w="2988" w:type="dxa"/>
            <w:shd w:val="clear" w:color="auto" w:fill="auto"/>
          </w:tcPr>
          <w:p w14:paraId="336BAFC0" w14:textId="77777777" w:rsidR="00610999" w:rsidRPr="00B73C0C" w:rsidRDefault="00610999" w:rsidP="00DD4AB3">
            <w:pPr>
              <w:rPr>
                <w:rFonts w:cs="Arial"/>
                <w:sz w:val="22"/>
                <w:szCs w:val="22"/>
              </w:rPr>
            </w:pPr>
            <w:r w:rsidRPr="00B73C0C">
              <w:rPr>
                <w:rFonts w:cs="Arial"/>
                <w:sz w:val="22"/>
                <w:szCs w:val="22"/>
              </w:rPr>
              <w:t>Nic Gower</w:t>
            </w:r>
          </w:p>
        </w:tc>
        <w:tc>
          <w:tcPr>
            <w:tcW w:w="6901" w:type="dxa"/>
            <w:shd w:val="clear" w:color="auto" w:fill="auto"/>
          </w:tcPr>
          <w:p w14:paraId="454234FD" w14:textId="77777777" w:rsidR="00610999" w:rsidRPr="00B73C0C" w:rsidRDefault="00610999" w:rsidP="00DD4AB3">
            <w:pPr>
              <w:rPr>
                <w:rFonts w:cs="Arial"/>
                <w:sz w:val="22"/>
                <w:szCs w:val="22"/>
              </w:rPr>
            </w:pPr>
            <w:r w:rsidRPr="00B73C0C">
              <w:rPr>
                <w:rFonts w:cs="Arial"/>
                <w:sz w:val="22"/>
                <w:szCs w:val="22"/>
              </w:rPr>
              <w:t>Group Non-Executive Director</w:t>
            </w:r>
          </w:p>
        </w:tc>
      </w:tr>
      <w:tr w:rsidR="00B273AE" w:rsidRPr="00870262" w14:paraId="406F0B7F" w14:textId="77777777" w:rsidTr="00124FA9">
        <w:tc>
          <w:tcPr>
            <w:tcW w:w="2988" w:type="dxa"/>
            <w:shd w:val="clear" w:color="auto" w:fill="auto"/>
          </w:tcPr>
          <w:p w14:paraId="139F8222" w14:textId="7F18D07D" w:rsidR="00B273AE" w:rsidRPr="00B73C0C" w:rsidRDefault="00B273AE" w:rsidP="00DD4AB3">
            <w:pPr>
              <w:rPr>
                <w:rFonts w:cs="Arial"/>
                <w:sz w:val="22"/>
                <w:szCs w:val="22"/>
              </w:rPr>
            </w:pPr>
            <w:r>
              <w:rPr>
                <w:rFonts w:cs="Arial"/>
                <w:sz w:val="22"/>
                <w:szCs w:val="22"/>
              </w:rPr>
              <w:t>Gill Heaton</w:t>
            </w:r>
          </w:p>
        </w:tc>
        <w:tc>
          <w:tcPr>
            <w:tcW w:w="6901" w:type="dxa"/>
            <w:shd w:val="clear" w:color="auto" w:fill="auto"/>
          </w:tcPr>
          <w:p w14:paraId="69501629" w14:textId="760344F1" w:rsidR="00B273AE" w:rsidRPr="00B73C0C" w:rsidRDefault="00B273AE" w:rsidP="00DD4AB3">
            <w:pPr>
              <w:rPr>
                <w:rFonts w:cs="Arial"/>
                <w:sz w:val="22"/>
                <w:szCs w:val="22"/>
              </w:rPr>
            </w:pPr>
            <w:r>
              <w:rPr>
                <w:rFonts w:cs="Arial"/>
                <w:sz w:val="22"/>
                <w:szCs w:val="22"/>
              </w:rPr>
              <w:t>Group Deputy Chief Executive</w:t>
            </w:r>
          </w:p>
        </w:tc>
      </w:tr>
      <w:tr w:rsidR="00F76E9C" w:rsidRPr="00870262" w14:paraId="683548C8" w14:textId="77777777" w:rsidTr="00124FA9">
        <w:tc>
          <w:tcPr>
            <w:tcW w:w="2988" w:type="dxa"/>
            <w:shd w:val="clear" w:color="auto" w:fill="auto"/>
          </w:tcPr>
          <w:p w14:paraId="109DFCF0" w14:textId="77777777" w:rsidR="00F76E9C" w:rsidRDefault="00F76E9C" w:rsidP="00A42C16">
            <w:pPr>
              <w:rPr>
                <w:rFonts w:cs="Arial"/>
                <w:sz w:val="22"/>
                <w:szCs w:val="22"/>
              </w:rPr>
            </w:pPr>
            <w:r>
              <w:rPr>
                <w:rFonts w:cs="Arial"/>
                <w:sz w:val="22"/>
                <w:szCs w:val="22"/>
              </w:rPr>
              <w:t>Alwyn Hughes</w:t>
            </w:r>
          </w:p>
        </w:tc>
        <w:tc>
          <w:tcPr>
            <w:tcW w:w="6901" w:type="dxa"/>
            <w:shd w:val="clear" w:color="auto" w:fill="auto"/>
          </w:tcPr>
          <w:p w14:paraId="17FD370A" w14:textId="77777777" w:rsidR="00F76E9C" w:rsidRPr="00870262" w:rsidRDefault="00F76E9C" w:rsidP="00A42C16">
            <w:pPr>
              <w:rPr>
                <w:rFonts w:cs="Arial"/>
                <w:sz w:val="22"/>
                <w:szCs w:val="22"/>
              </w:rPr>
            </w:pPr>
            <w:r>
              <w:rPr>
                <w:rFonts w:cs="Arial"/>
                <w:sz w:val="22"/>
                <w:szCs w:val="22"/>
              </w:rPr>
              <w:t xml:space="preserve">Director of Corporate Services/Trust </w:t>
            </w:r>
            <w:r w:rsidR="00CB090F">
              <w:rPr>
                <w:rFonts w:cs="Arial"/>
                <w:sz w:val="22"/>
                <w:szCs w:val="22"/>
              </w:rPr>
              <w:t xml:space="preserve">Board </w:t>
            </w:r>
            <w:r>
              <w:rPr>
                <w:rFonts w:cs="Arial"/>
                <w:sz w:val="22"/>
                <w:szCs w:val="22"/>
              </w:rPr>
              <w:t>Secretary</w:t>
            </w:r>
          </w:p>
        </w:tc>
      </w:tr>
      <w:tr w:rsidR="00412B96" w:rsidRPr="00870262" w14:paraId="52708A55" w14:textId="77777777" w:rsidTr="00124FA9">
        <w:tc>
          <w:tcPr>
            <w:tcW w:w="2988" w:type="dxa"/>
            <w:shd w:val="clear" w:color="auto" w:fill="auto"/>
          </w:tcPr>
          <w:p w14:paraId="5F360BCD" w14:textId="77777777" w:rsidR="00412B96" w:rsidRPr="004F0472" w:rsidRDefault="00412B96" w:rsidP="00620335">
            <w:pPr>
              <w:rPr>
                <w:sz w:val="22"/>
                <w:szCs w:val="22"/>
              </w:rPr>
            </w:pPr>
            <w:r w:rsidRPr="004F0472">
              <w:rPr>
                <w:sz w:val="22"/>
                <w:szCs w:val="22"/>
              </w:rPr>
              <w:t>Professor Cheryl Lenney</w:t>
            </w:r>
          </w:p>
        </w:tc>
        <w:tc>
          <w:tcPr>
            <w:tcW w:w="6901" w:type="dxa"/>
            <w:shd w:val="clear" w:color="auto" w:fill="auto"/>
          </w:tcPr>
          <w:p w14:paraId="376FADEF" w14:textId="77777777" w:rsidR="00412B96" w:rsidRPr="004F0472" w:rsidRDefault="00412B96" w:rsidP="00620335">
            <w:pPr>
              <w:rPr>
                <w:sz w:val="22"/>
                <w:szCs w:val="22"/>
              </w:rPr>
            </w:pPr>
            <w:r w:rsidRPr="004F0472">
              <w:rPr>
                <w:sz w:val="22"/>
                <w:szCs w:val="22"/>
              </w:rPr>
              <w:t>Group Chief Nurse</w:t>
            </w:r>
          </w:p>
        </w:tc>
      </w:tr>
      <w:tr w:rsidR="009D2EFC" w:rsidRPr="00870262" w14:paraId="7BE27FF7" w14:textId="77777777" w:rsidTr="00124FA9">
        <w:tc>
          <w:tcPr>
            <w:tcW w:w="2988" w:type="dxa"/>
            <w:shd w:val="clear" w:color="auto" w:fill="auto"/>
          </w:tcPr>
          <w:p w14:paraId="4277B6EB" w14:textId="77777777" w:rsidR="009D2EFC" w:rsidRPr="004432B6" w:rsidRDefault="009D2EFC" w:rsidP="00170C14">
            <w:pPr>
              <w:rPr>
                <w:rFonts w:cs="Arial"/>
                <w:sz w:val="22"/>
                <w:szCs w:val="22"/>
              </w:rPr>
            </w:pPr>
            <w:r w:rsidRPr="004432B6">
              <w:rPr>
                <w:rFonts w:cs="Arial"/>
                <w:sz w:val="22"/>
                <w:szCs w:val="22"/>
              </w:rPr>
              <w:t>Chris McLoughlin</w:t>
            </w:r>
          </w:p>
        </w:tc>
        <w:tc>
          <w:tcPr>
            <w:tcW w:w="6901" w:type="dxa"/>
            <w:shd w:val="clear" w:color="auto" w:fill="auto"/>
          </w:tcPr>
          <w:p w14:paraId="05B13FA0" w14:textId="77777777" w:rsidR="009D2EFC" w:rsidRPr="004432B6" w:rsidRDefault="009D2EFC" w:rsidP="00170C14">
            <w:pPr>
              <w:rPr>
                <w:rFonts w:cs="Arial"/>
                <w:sz w:val="22"/>
                <w:szCs w:val="22"/>
              </w:rPr>
            </w:pPr>
            <w:r w:rsidRPr="004432B6">
              <w:rPr>
                <w:rFonts w:cs="Arial"/>
                <w:sz w:val="22"/>
                <w:szCs w:val="22"/>
              </w:rPr>
              <w:t>Group Senior Independent Director/Non-Executive Director</w:t>
            </w:r>
          </w:p>
        </w:tc>
      </w:tr>
      <w:tr w:rsidR="00631BCF" w:rsidRPr="00870262" w14:paraId="3CB8E8A5" w14:textId="77777777" w:rsidTr="00124FA9">
        <w:tc>
          <w:tcPr>
            <w:tcW w:w="2988" w:type="dxa"/>
            <w:shd w:val="clear" w:color="auto" w:fill="auto"/>
          </w:tcPr>
          <w:p w14:paraId="26A7D54D" w14:textId="1CC1C5FB" w:rsidR="00631BCF" w:rsidRPr="004432B6" w:rsidRDefault="00631BCF" w:rsidP="00170C14">
            <w:pPr>
              <w:rPr>
                <w:rFonts w:cs="Arial"/>
                <w:sz w:val="22"/>
                <w:szCs w:val="22"/>
              </w:rPr>
            </w:pPr>
            <w:r>
              <w:rPr>
                <w:rFonts w:cs="Arial"/>
                <w:sz w:val="22"/>
                <w:szCs w:val="22"/>
              </w:rPr>
              <w:t>Karen Murray</w:t>
            </w:r>
          </w:p>
        </w:tc>
        <w:tc>
          <w:tcPr>
            <w:tcW w:w="6901" w:type="dxa"/>
            <w:shd w:val="clear" w:color="auto" w:fill="auto"/>
          </w:tcPr>
          <w:p w14:paraId="0FAEB741" w14:textId="3E46E068" w:rsidR="00631BCF" w:rsidRPr="004432B6" w:rsidRDefault="00C32E31" w:rsidP="00C32E31">
            <w:pPr>
              <w:rPr>
                <w:rFonts w:cs="Arial"/>
                <w:sz w:val="22"/>
                <w:szCs w:val="22"/>
              </w:rPr>
            </w:pPr>
            <w:r w:rsidRPr="00C32E31">
              <w:rPr>
                <w:rFonts w:cs="Arial"/>
                <w:sz w:val="22"/>
                <w:szCs w:val="22"/>
              </w:rPr>
              <w:t>P</w:t>
            </w:r>
            <w:r>
              <w:rPr>
                <w:rFonts w:cs="Arial"/>
                <w:sz w:val="22"/>
                <w:szCs w:val="22"/>
              </w:rPr>
              <w:t>artner – Mazars (External Auditor)</w:t>
            </w:r>
          </w:p>
        </w:tc>
      </w:tr>
      <w:tr w:rsidR="00DE44C9" w:rsidRPr="00870262" w14:paraId="7673A4FE" w14:textId="77777777" w:rsidTr="00124FA9">
        <w:tc>
          <w:tcPr>
            <w:tcW w:w="2988" w:type="dxa"/>
            <w:shd w:val="clear" w:color="auto" w:fill="auto"/>
          </w:tcPr>
          <w:p w14:paraId="7D3F8E81" w14:textId="77777777" w:rsidR="00DE44C9" w:rsidRPr="00034CC0" w:rsidRDefault="00DE44C9" w:rsidP="00DD4AB3">
            <w:pPr>
              <w:rPr>
                <w:rFonts w:cs="Arial"/>
                <w:sz w:val="22"/>
                <w:szCs w:val="22"/>
              </w:rPr>
            </w:pPr>
            <w:r w:rsidRPr="00034CC0">
              <w:rPr>
                <w:rFonts w:cs="Arial"/>
                <w:sz w:val="22"/>
                <w:szCs w:val="22"/>
              </w:rPr>
              <w:t>Trevor Rees</w:t>
            </w:r>
          </w:p>
        </w:tc>
        <w:tc>
          <w:tcPr>
            <w:tcW w:w="6901" w:type="dxa"/>
            <w:shd w:val="clear" w:color="auto" w:fill="auto"/>
          </w:tcPr>
          <w:p w14:paraId="0A4AE659" w14:textId="77777777" w:rsidR="00DE44C9" w:rsidRPr="00034CC0" w:rsidRDefault="00DE44C9" w:rsidP="00DD4AB3">
            <w:pPr>
              <w:rPr>
                <w:rFonts w:cs="Arial"/>
                <w:sz w:val="22"/>
                <w:szCs w:val="22"/>
              </w:rPr>
            </w:pPr>
            <w:r w:rsidRPr="00034CC0">
              <w:rPr>
                <w:rFonts w:cs="Arial"/>
                <w:sz w:val="22"/>
                <w:szCs w:val="22"/>
              </w:rPr>
              <w:t>Group Non-Executive Director</w:t>
            </w:r>
          </w:p>
        </w:tc>
      </w:tr>
      <w:tr w:rsidR="001410E3" w:rsidRPr="00870262" w14:paraId="0D22CE13" w14:textId="77777777" w:rsidTr="00124FA9">
        <w:tc>
          <w:tcPr>
            <w:tcW w:w="2988" w:type="dxa"/>
            <w:shd w:val="clear" w:color="auto" w:fill="auto"/>
          </w:tcPr>
          <w:p w14:paraId="4D8D9B1C" w14:textId="1F87442D" w:rsidR="001410E3" w:rsidRPr="00870262" w:rsidRDefault="001410E3" w:rsidP="00A61D69">
            <w:pPr>
              <w:rPr>
                <w:rFonts w:cs="Arial"/>
                <w:sz w:val="22"/>
                <w:szCs w:val="22"/>
              </w:rPr>
            </w:pPr>
          </w:p>
        </w:tc>
        <w:tc>
          <w:tcPr>
            <w:tcW w:w="6901" w:type="dxa"/>
            <w:shd w:val="clear" w:color="auto" w:fill="auto"/>
          </w:tcPr>
          <w:p w14:paraId="4C845E4F" w14:textId="3B329B94" w:rsidR="001410E3" w:rsidRPr="00870262" w:rsidRDefault="001410E3" w:rsidP="00A61D69">
            <w:pPr>
              <w:rPr>
                <w:rFonts w:cs="Arial"/>
                <w:sz w:val="22"/>
                <w:szCs w:val="22"/>
              </w:rPr>
            </w:pPr>
          </w:p>
        </w:tc>
      </w:tr>
      <w:tr w:rsidR="00E564E7" w:rsidRPr="00870262" w14:paraId="02D54236" w14:textId="77777777" w:rsidTr="00124FA9">
        <w:trPr>
          <w:trHeight w:val="352"/>
        </w:trPr>
        <w:tc>
          <w:tcPr>
            <w:tcW w:w="9889" w:type="dxa"/>
            <w:gridSpan w:val="2"/>
            <w:shd w:val="clear" w:color="auto" w:fill="auto"/>
          </w:tcPr>
          <w:p w14:paraId="7757EABD" w14:textId="77777777" w:rsidR="00E564E7" w:rsidRPr="00870262" w:rsidRDefault="00E564E7" w:rsidP="00A42C16">
            <w:pPr>
              <w:rPr>
                <w:rFonts w:cs="Arial"/>
                <w:sz w:val="22"/>
                <w:szCs w:val="22"/>
              </w:rPr>
            </w:pPr>
            <w:r w:rsidRPr="00870262">
              <w:rPr>
                <w:rFonts w:cs="Arial"/>
                <w:b/>
                <w:sz w:val="22"/>
                <w:szCs w:val="22"/>
              </w:rPr>
              <w:t>NOTES PREPARED BY:</w:t>
            </w:r>
          </w:p>
        </w:tc>
      </w:tr>
      <w:tr w:rsidR="00E564E7" w:rsidRPr="00870262" w14:paraId="041E7437" w14:textId="77777777" w:rsidTr="00124FA9">
        <w:tc>
          <w:tcPr>
            <w:tcW w:w="2988" w:type="dxa"/>
            <w:shd w:val="clear" w:color="auto" w:fill="auto"/>
          </w:tcPr>
          <w:p w14:paraId="4A59B44F" w14:textId="77777777" w:rsidR="00E564E7" w:rsidRPr="00870262" w:rsidRDefault="00E564E7" w:rsidP="00A42C16">
            <w:pPr>
              <w:rPr>
                <w:rFonts w:cs="Arial"/>
                <w:sz w:val="22"/>
                <w:szCs w:val="22"/>
              </w:rPr>
            </w:pPr>
            <w:r w:rsidRPr="00870262">
              <w:rPr>
                <w:rFonts w:cs="Arial"/>
                <w:sz w:val="22"/>
                <w:szCs w:val="22"/>
              </w:rPr>
              <w:t>Donna Beddows</w:t>
            </w:r>
          </w:p>
        </w:tc>
        <w:tc>
          <w:tcPr>
            <w:tcW w:w="6901" w:type="dxa"/>
            <w:shd w:val="clear" w:color="auto" w:fill="auto"/>
          </w:tcPr>
          <w:p w14:paraId="6E67185C" w14:textId="77777777" w:rsidR="00E564E7" w:rsidRPr="00870262" w:rsidRDefault="00E564E7" w:rsidP="00A42C16">
            <w:pPr>
              <w:rPr>
                <w:rFonts w:cs="Arial"/>
                <w:sz w:val="22"/>
                <w:szCs w:val="22"/>
              </w:rPr>
            </w:pPr>
            <w:r w:rsidRPr="00870262">
              <w:rPr>
                <w:rFonts w:cs="Arial"/>
                <w:sz w:val="22"/>
                <w:szCs w:val="22"/>
              </w:rPr>
              <w:t>Foundation Trust Membership Manager</w:t>
            </w:r>
          </w:p>
        </w:tc>
      </w:tr>
      <w:tr w:rsidR="00E564E7" w:rsidRPr="00870262" w14:paraId="488EAF6E" w14:textId="77777777" w:rsidTr="00124FA9">
        <w:tc>
          <w:tcPr>
            <w:tcW w:w="2988" w:type="dxa"/>
            <w:shd w:val="clear" w:color="auto" w:fill="auto"/>
          </w:tcPr>
          <w:p w14:paraId="1F5D1FF3" w14:textId="77777777" w:rsidR="00E564E7" w:rsidRPr="00870262" w:rsidRDefault="00E564E7" w:rsidP="00A42C16">
            <w:pPr>
              <w:rPr>
                <w:rFonts w:cs="Arial"/>
                <w:sz w:val="22"/>
                <w:szCs w:val="22"/>
              </w:rPr>
            </w:pPr>
          </w:p>
        </w:tc>
        <w:tc>
          <w:tcPr>
            <w:tcW w:w="6901" w:type="dxa"/>
            <w:shd w:val="clear" w:color="auto" w:fill="auto"/>
          </w:tcPr>
          <w:p w14:paraId="529F6912" w14:textId="77777777" w:rsidR="00E564E7" w:rsidRPr="00870262" w:rsidRDefault="00E564E7" w:rsidP="00A42C16">
            <w:pPr>
              <w:rPr>
                <w:rFonts w:cs="Arial"/>
                <w:sz w:val="22"/>
                <w:szCs w:val="22"/>
              </w:rPr>
            </w:pPr>
          </w:p>
        </w:tc>
      </w:tr>
      <w:tr w:rsidR="00E564E7" w:rsidRPr="00870262" w14:paraId="300AADE1" w14:textId="77777777" w:rsidTr="00124FA9">
        <w:trPr>
          <w:trHeight w:val="390"/>
        </w:trPr>
        <w:tc>
          <w:tcPr>
            <w:tcW w:w="9889" w:type="dxa"/>
            <w:gridSpan w:val="2"/>
            <w:shd w:val="clear" w:color="auto" w:fill="auto"/>
          </w:tcPr>
          <w:p w14:paraId="24ECEB46" w14:textId="77777777" w:rsidR="00E564E7" w:rsidRPr="00870262" w:rsidRDefault="00E564E7" w:rsidP="00A15072">
            <w:pPr>
              <w:rPr>
                <w:rFonts w:cs="Arial"/>
                <w:sz w:val="22"/>
                <w:szCs w:val="22"/>
              </w:rPr>
            </w:pPr>
            <w:r w:rsidRPr="00870262">
              <w:rPr>
                <w:rFonts w:cs="Arial"/>
                <w:b/>
                <w:sz w:val="22"/>
                <w:szCs w:val="22"/>
              </w:rPr>
              <w:t>A</w:t>
            </w:r>
            <w:r>
              <w:rPr>
                <w:rFonts w:cs="Arial"/>
                <w:b/>
                <w:sz w:val="22"/>
                <w:szCs w:val="22"/>
              </w:rPr>
              <w:t>POLOGIES:</w:t>
            </w:r>
          </w:p>
        </w:tc>
      </w:tr>
      <w:tr w:rsidR="00E564E7" w:rsidRPr="00870262" w14:paraId="0E7B464C" w14:textId="77777777" w:rsidTr="00124FA9">
        <w:trPr>
          <w:trHeight w:val="328"/>
        </w:trPr>
        <w:tc>
          <w:tcPr>
            <w:tcW w:w="9889" w:type="dxa"/>
            <w:gridSpan w:val="2"/>
            <w:shd w:val="clear" w:color="auto" w:fill="auto"/>
          </w:tcPr>
          <w:p w14:paraId="24BD553A" w14:textId="77777777" w:rsidR="00E564E7" w:rsidRPr="00870262" w:rsidRDefault="00E564E7" w:rsidP="00AF0BF1">
            <w:pPr>
              <w:rPr>
                <w:rFonts w:cs="Arial"/>
                <w:sz w:val="22"/>
                <w:szCs w:val="22"/>
              </w:rPr>
            </w:pPr>
            <w:r>
              <w:rPr>
                <w:rFonts w:cs="Arial"/>
                <w:b/>
                <w:sz w:val="22"/>
                <w:szCs w:val="22"/>
              </w:rPr>
              <w:t xml:space="preserve">Governors: </w:t>
            </w:r>
          </w:p>
        </w:tc>
      </w:tr>
      <w:tr w:rsidR="00A5295F" w:rsidRPr="00870262" w14:paraId="0B35CEA2" w14:textId="77777777" w:rsidTr="00124FA9">
        <w:tc>
          <w:tcPr>
            <w:tcW w:w="2988" w:type="dxa"/>
            <w:shd w:val="clear" w:color="auto" w:fill="auto"/>
          </w:tcPr>
          <w:p w14:paraId="5E20B1CD" w14:textId="56C4DAC4" w:rsidR="00A5295F" w:rsidRDefault="00A5295F" w:rsidP="00E11EE4">
            <w:pPr>
              <w:rPr>
                <w:rFonts w:cs="Arial"/>
                <w:sz w:val="22"/>
                <w:szCs w:val="22"/>
              </w:rPr>
            </w:pPr>
            <w:r>
              <w:rPr>
                <w:rFonts w:cs="Arial"/>
                <w:sz w:val="22"/>
                <w:szCs w:val="22"/>
              </w:rPr>
              <w:t>Jayne Bessant</w:t>
            </w:r>
          </w:p>
        </w:tc>
        <w:tc>
          <w:tcPr>
            <w:tcW w:w="6901" w:type="dxa"/>
            <w:shd w:val="clear" w:color="auto" w:fill="auto"/>
          </w:tcPr>
          <w:p w14:paraId="2751E11D" w14:textId="5909651F" w:rsidR="00A5295F" w:rsidRDefault="00A5295F" w:rsidP="00E11EE4">
            <w:pPr>
              <w:rPr>
                <w:rFonts w:cs="Arial"/>
                <w:sz w:val="22"/>
                <w:szCs w:val="22"/>
              </w:rPr>
            </w:pPr>
            <w:r>
              <w:rPr>
                <w:rFonts w:cs="Arial"/>
                <w:sz w:val="22"/>
                <w:szCs w:val="22"/>
              </w:rPr>
              <w:t>Lead &amp; Public Governor (Manchester)</w:t>
            </w:r>
          </w:p>
        </w:tc>
      </w:tr>
      <w:tr w:rsidR="00D90E98" w:rsidRPr="00870262" w14:paraId="704A195C" w14:textId="77777777" w:rsidTr="00124FA9">
        <w:tc>
          <w:tcPr>
            <w:tcW w:w="2988" w:type="dxa"/>
            <w:shd w:val="clear" w:color="auto" w:fill="auto"/>
          </w:tcPr>
          <w:p w14:paraId="2A449C3D" w14:textId="77777777" w:rsidR="00D90E98" w:rsidRPr="00870262" w:rsidRDefault="00D90E98" w:rsidP="00E11EE4">
            <w:pPr>
              <w:rPr>
                <w:rFonts w:cs="Arial"/>
                <w:sz w:val="22"/>
                <w:szCs w:val="22"/>
              </w:rPr>
            </w:pPr>
            <w:r>
              <w:rPr>
                <w:rFonts w:cs="Arial"/>
                <w:sz w:val="22"/>
                <w:szCs w:val="22"/>
              </w:rPr>
              <w:t>John Cooper</w:t>
            </w:r>
          </w:p>
        </w:tc>
        <w:tc>
          <w:tcPr>
            <w:tcW w:w="6901" w:type="dxa"/>
            <w:shd w:val="clear" w:color="auto" w:fill="auto"/>
          </w:tcPr>
          <w:p w14:paraId="252AA6B4" w14:textId="77777777" w:rsidR="00D90E98" w:rsidRPr="003B7190" w:rsidRDefault="00D90E98" w:rsidP="00E11EE4">
            <w:pPr>
              <w:rPr>
                <w:rFonts w:cs="Arial"/>
                <w:sz w:val="22"/>
                <w:szCs w:val="22"/>
              </w:rPr>
            </w:pPr>
            <w:r>
              <w:rPr>
                <w:rFonts w:cs="Arial"/>
                <w:sz w:val="22"/>
                <w:szCs w:val="22"/>
              </w:rPr>
              <w:t>Staff - Nursing &amp; Midwifery</w:t>
            </w:r>
          </w:p>
        </w:tc>
      </w:tr>
      <w:tr w:rsidR="00807E52" w:rsidRPr="00870262" w14:paraId="3E5E1F3B" w14:textId="77777777" w:rsidTr="00124FA9">
        <w:tc>
          <w:tcPr>
            <w:tcW w:w="2988" w:type="dxa"/>
            <w:shd w:val="clear" w:color="auto" w:fill="auto"/>
          </w:tcPr>
          <w:p w14:paraId="1E5B1934" w14:textId="13ADE91E" w:rsidR="00807E52" w:rsidRDefault="00807E52" w:rsidP="00E11EE4">
            <w:pPr>
              <w:rPr>
                <w:rFonts w:cs="Arial"/>
                <w:sz w:val="22"/>
                <w:szCs w:val="22"/>
              </w:rPr>
            </w:pPr>
            <w:r>
              <w:rPr>
                <w:rFonts w:cs="Arial"/>
                <w:sz w:val="22"/>
                <w:szCs w:val="22"/>
              </w:rPr>
              <w:t>Ann Kerrigan</w:t>
            </w:r>
          </w:p>
        </w:tc>
        <w:tc>
          <w:tcPr>
            <w:tcW w:w="6901" w:type="dxa"/>
            <w:shd w:val="clear" w:color="auto" w:fill="auto"/>
          </w:tcPr>
          <w:p w14:paraId="27E2AEF1" w14:textId="2C37DC7B" w:rsidR="00807E52" w:rsidRDefault="00807E52" w:rsidP="00E11EE4">
            <w:pPr>
              <w:rPr>
                <w:rFonts w:cs="Arial"/>
                <w:sz w:val="22"/>
                <w:szCs w:val="22"/>
              </w:rPr>
            </w:pPr>
            <w:r>
              <w:rPr>
                <w:rFonts w:cs="Arial"/>
                <w:sz w:val="22"/>
                <w:szCs w:val="22"/>
              </w:rPr>
              <w:t>Public - Manchester</w:t>
            </w:r>
          </w:p>
        </w:tc>
      </w:tr>
      <w:tr w:rsidR="00BD3375" w:rsidRPr="00870262" w14:paraId="034F01B1" w14:textId="77777777" w:rsidTr="00124FA9">
        <w:tc>
          <w:tcPr>
            <w:tcW w:w="2988" w:type="dxa"/>
            <w:shd w:val="clear" w:color="auto" w:fill="auto"/>
          </w:tcPr>
          <w:p w14:paraId="5678635A" w14:textId="0987DFFA" w:rsidR="00BD3375" w:rsidRPr="00010006" w:rsidRDefault="00BD3375" w:rsidP="00E11EE4">
            <w:pPr>
              <w:rPr>
                <w:rFonts w:cs="Arial"/>
                <w:sz w:val="22"/>
                <w:szCs w:val="22"/>
              </w:rPr>
            </w:pPr>
            <w:r w:rsidRPr="00010006">
              <w:rPr>
                <w:rFonts w:cs="Arial"/>
                <w:sz w:val="22"/>
                <w:szCs w:val="22"/>
              </w:rPr>
              <w:t>Rachel Koutsavakis</w:t>
            </w:r>
          </w:p>
        </w:tc>
        <w:tc>
          <w:tcPr>
            <w:tcW w:w="6901" w:type="dxa"/>
            <w:shd w:val="clear" w:color="auto" w:fill="auto"/>
          </w:tcPr>
          <w:p w14:paraId="638869C8" w14:textId="18BC66DB" w:rsidR="00BD3375" w:rsidRPr="00010006" w:rsidRDefault="00BD3375" w:rsidP="00E11EE4">
            <w:pPr>
              <w:rPr>
                <w:rFonts w:cs="Arial"/>
                <w:sz w:val="22"/>
                <w:szCs w:val="22"/>
              </w:rPr>
            </w:pPr>
            <w:r w:rsidRPr="00010006">
              <w:rPr>
                <w:rFonts w:cs="Arial"/>
                <w:sz w:val="22"/>
                <w:szCs w:val="22"/>
              </w:rPr>
              <w:t>Staff - Non-Clinical &amp; Support</w:t>
            </w:r>
          </w:p>
        </w:tc>
      </w:tr>
      <w:tr w:rsidR="00864226" w:rsidRPr="00870262" w14:paraId="67A9E6E6" w14:textId="77777777" w:rsidTr="00124FA9">
        <w:tc>
          <w:tcPr>
            <w:tcW w:w="2988" w:type="dxa"/>
            <w:shd w:val="clear" w:color="auto" w:fill="auto"/>
          </w:tcPr>
          <w:p w14:paraId="7C8E2FD2" w14:textId="77777777" w:rsidR="00864226" w:rsidRPr="00E738F7" w:rsidRDefault="00864226" w:rsidP="00E11EE4">
            <w:pPr>
              <w:rPr>
                <w:rFonts w:cs="Arial"/>
                <w:sz w:val="22"/>
                <w:szCs w:val="22"/>
              </w:rPr>
            </w:pPr>
            <w:r w:rsidRPr="00E738F7">
              <w:rPr>
                <w:rFonts w:cs="Arial"/>
                <w:sz w:val="22"/>
                <w:szCs w:val="22"/>
              </w:rPr>
              <w:t>Graham Watkins</w:t>
            </w:r>
          </w:p>
        </w:tc>
        <w:tc>
          <w:tcPr>
            <w:tcW w:w="6901" w:type="dxa"/>
            <w:shd w:val="clear" w:color="auto" w:fill="auto"/>
          </w:tcPr>
          <w:p w14:paraId="75CD7FBA" w14:textId="77777777" w:rsidR="00864226" w:rsidRPr="00E738F7" w:rsidRDefault="00864226" w:rsidP="00E11EE4">
            <w:pPr>
              <w:rPr>
                <w:rFonts w:cs="Arial"/>
                <w:sz w:val="22"/>
                <w:szCs w:val="22"/>
              </w:rPr>
            </w:pPr>
            <w:r>
              <w:rPr>
                <w:rFonts w:cs="Arial"/>
                <w:sz w:val="22"/>
                <w:szCs w:val="22"/>
              </w:rPr>
              <w:t xml:space="preserve">Nominated - </w:t>
            </w:r>
            <w:r w:rsidRPr="00E738F7">
              <w:rPr>
                <w:rFonts w:cs="Arial"/>
                <w:sz w:val="22"/>
                <w:szCs w:val="22"/>
              </w:rPr>
              <w:t>Volunteer Services</w:t>
            </w:r>
          </w:p>
        </w:tc>
      </w:tr>
      <w:tr w:rsidR="00913E38" w:rsidRPr="00870262" w14:paraId="36D37FA5" w14:textId="77777777" w:rsidTr="00124FA9">
        <w:tc>
          <w:tcPr>
            <w:tcW w:w="2988" w:type="dxa"/>
            <w:shd w:val="clear" w:color="auto" w:fill="auto"/>
          </w:tcPr>
          <w:p w14:paraId="016C8261" w14:textId="4368770E" w:rsidR="00913E38" w:rsidRPr="00E738F7" w:rsidRDefault="00913E38" w:rsidP="00E11EE4">
            <w:pPr>
              <w:rPr>
                <w:rFonts w:cs="Arial"/>
                <w:sz w:val="22"/>
                <w:szCs w:val="22"/>
              </w:rPr>
            </w:pPr>
            <w:r>
              <w:rPr>
                <w:rFonts w:cs="Arial"/>
                <w:sz w:val="22"/>
                <w:szCs w:val="22"/>
              </w:rPr>
              <w:t>Lisa Watson</w:t>
            </w:r>
          </w:p>
        </w:tc>
        <w:tc>
          <w:tcPr>
            <w:tcW w:w="6901" w:type="dxa"/>
            <w:shd w:val="clear" w:color="auto" w:fill="auto"/>
          </w:tcPr>
          <w:p w14:paraId="3AD274B1" w14:textId="7D596F8B" w:rsidR="00913E38" w:rsidRDefault="00913E38" w:rsidP="00E11EE4">
            <w:pPr>
              <w:rPr>
                <w:rFonts w:cs="Arial"/>
                <w:sz w:val="22"/>
                <w:szCs w:val="22"/>
              </w:rPr>
            </w:pPr>
            <w:r>
              <w:rPr>
                <w:rFonts w:cs="Arial"/>
                <w:sz w:val="22"/>
                <w:szCs w:val="22"/>
              </w:rPr>
              <w:t>Public - Manchester</w:t>
            </w:r>
          </w:p>
        </w:tc>
      </w:tr>
      <w:tr w:rsidR="006D0C20" w:rsidRPr="00870262" w14:paraId="633DD814" w14:textId="77777777" w:rsidTr="00124FA9">
        <w:tc>
          <w:tcPr>
            <w:tcW w:w="2988" w:type="dxa"/>
            <w:shd w:val="clear" w:color="auto" w:fill="auto"/>
          </w:tcPr>
          <w:p w14:paraId="7C0BE7C8" w14:textId="77777777" w:rsidR="006D0C20" w:rsidRPr="00E738F7" w:rsidRDefault="006D0C20" w:rsidP="00926AFD">
            <w:pPr>
              <w:rPr>
                <w:rFonts w:cs="Arial"/>
                <w:sz w:val="22"/>
                <w:szCs w:val="22"/>
              </w:rPr>
            </w:pPr>
          </w:p>
        </w:tc>
        <w:tc>
          <w:tcPr>
            <w:tcW w:w="6901" w:type="dxa"/>
            <w:shd w:val="clear" w:color="auto" w:fill="auto"/>
          </w:tcPr>
          <w:p w14:paraId="6FC7E8E0" w14:textId="77777777" w:rsidR="006D0C20" w:rsidRPr="00E738F7" w:rsidRDefault="006D0C20" w:rsidP="00926AFD">
            <w:pPr>
              <w:rPr>
                <w:rFonts w:cs="Arial"/>
                <w:sz w:val="22"/>
                <w:szCs w:val="22"/>
              </w:rPr>
            </w:pPr>
          </w:p>
        </w:tc>
      </w:tr>
      <w:tr w:rsidR="00E564E7" w14:paraId="06F54023" w14:textId="77777777" w:rsidTr="00124FA9">
        <w:trPr>
          <w:trHeight w:val="308"/>
        </w:trPr>
        <w:tc>
          <w:tcPr>
            <w:tcW w:w="9889" w:type="dxa"/>
            <w:gridSpan w:val="2"/>
            <w:shd w:val="clear" w:color="auto" w:fill="auto"/>
          </w:tcPr>
          <w:p w14:paraId="56975719" w14:textId="6CCC8B95" w:rsidR="00E564E7" w:rsidRDefault="00764A13" w:rsidP="004B3F74">
            <w:pPr>
              <w:rPr>
                <w:rFonts w:cs="Arial"/>
                <w:sz w:val="22"/>
                <w:szCs w:val="22"/>
              </w:rPr>
            </w:pPr>
            <w:r>
              <w:rPr>
                <w:rFonts w:cs="Arial"/>
                <w:b/>
                <w:sz w:val="22"/>
                <w:szCs w:val="22"/>
              </w:rPr>
              <w:t xml:space="preserve">Group </w:t>
            </w:r>
            <w:r w:rsidR="00C74B13">
              <w:rPr>
                <w:rFonts w:cs="Arial"/>
                <w:b/>
                <w:sz w:val="22"/>
                <w:szCs w:val="22"/>
              </w:rPr>
              <w:t xml:space="preserve">Non-Executive </w:t>
            </w:r>
            <w:r w:rsidR="00E564E7">
              <w:rPr>
                <w:rFonts w:cs="Arial"/>
                <w:b/>
                <w:sz w:val="22"/>
                <w:szCs w:val="22"/>
              </w:rPr>
              <w:t xml:space="preserve">Directors: </w:t>
            </w:r>
          </w:p>
        </w:tc>
      </w:tr>
      <w:tr w:rsidR="00E564E7" w:rsidRPr="00870262" w14:paraId="7EA2B042" w14:textId="77777777" w:rsidTr="00124FA9">
        <w:trPr>
          <w:trHeight w:val="250"/>
        </w:trPr>
        <w:tc>
          <w:tcPr>
            <w:tcW w:w="2988" w:type="dxa"/>
            <w:shd w:val="clear" w:color="auto" w:fill="auto"/>
          </w:tcPr>
          <w:p w14:paraId="09AA4154" w14:textId="77777777" w:rsidR="00E564E7" w:rsidRPr="00870262" w:rsidRDefault="00E564E7" w:rsidP="003F6DF8">
            <w:pPr>
              <w:rPr>
                <w:rFonts w:cs="Arial"/>
                <w:sz w:val="22"/>
                <w:szCs w:val="22"/>
              </w:rPr>
            </w:pPr>
            <w:r>
              <w:rPr>
                <w:rFonts w:cs="Arial"/>
                <w:sz w:val="22"/>
                <w:szCs w:val="22"/>
              </w:rPr>
              <w:t>John Amaechi</w:t>
            </w:r>
          </w:p>
        </w:tc>
        <w:tc>
          <w:tcPr>
            <w:tcW w:w="6901" w:type="dxa"/>
            <w:shd w:val="clear" w:color="auto" w:fill="auto"/>
          </w:tcPr>
          <w:p w14:paraId="6398F959" w14:textId="77777777" w:rsidR="00E564E7" w:rsidRPr="00870262" w:rsidRDefault="00E564E7" w:rsidP="003F6DF8">
            <w:pPr>
              <w:rPr>
                <w:rFonts w:cs="Arial"/>
                <w:sz w:val="22"/>
                <w:szCs w:val="22"/>
              </w:rPr>
            </w:pPr>
            <w:r>
              <w:rPr>
                <w:rFonts w:cs="Arial"/>
                <w:sz w:val="22"/>
                <w:szCs w:val="22"/>
              </w:rPr>
              <w:t>Group Non-Executive Director</w:t>
            </w:r>
          </w:p>
        </w:tc>
      </w:tr>
      <w:tr w:rsidR="00155C8D" w:rsidRPr="00870262" w14:paraId="7BCCF335" w14:textId="77777777" w:rsidTr="00124FA9">
        <w:trPr>
          <w:trHeight w:val="250"/>
        </w:trPr>
        <w:tc>
          <w:tcPr>
            <w:tcW w:w="2988" w:type="dxa"/>
            <w:shd w:val="clear" w:color="auto" w:fill="auto"/>
          </w:tcPr>
          <w:p w14:paraId="4250C784" w14:textId="2F4E903B" w:rsidR="00155C8D" w:rsidRDefault="00155C8D" w:rsidP="00A61D69">
            <w:pPr>
              <w:rPr>
                <w:rFonts w:cs="Arial"/>
                <w:sz w:val="22"/>
                <w:szCs w:val="22"/>
              </w:rPr>
            </w:pPr>
          </w:p>
        </w:tc>
        <w:tc>
          <w:tcPr>
            <w:tcW w:w="6901" w:type="dxa"/>
            <w:shd w:val="clear" w:color="auto" w:fill="auto"/>
          </w:tcPr>
          <w:p w14:paraId="3002F064" w14:textId="25F7D261" w:rsidR="00155C8D" w:rsidRPr="00CE4E01" w:rsidRDefault="00155C8D" w:rsidP="00A61D69">
            <w:pPr>
              <w:rPr>
                <w:rFonts w:cs="Arial"/>
                <w:sz w:val="22"/>
                <w:szCs w:val="22"/>
              </w:rPr>
            </w:pPr>
          </w:p>
        </w:tc>
      </w:tr>
    </w:tbl>
    <w:p w14:paraId="746341CD" w14:textId="77777777" w:rsidR="00582344" w:rsidRDefault="0058234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DC3E74" w:rsidRPr="00EF2215" w14:paraId="1B66CC16" w14:textId="77777777" w:rsidTr="00DC3E74">
        <w:tc>
          <w:tcPr>
            <w:tcW w:w="9889" w:type="dxa"/>
            <w:gridSpan w:val="3"/>
            <w:shd w:val="clear" w:color="auto" w:fill="auto"/>
          </w:tcPr>
          <w:p w14:paraId="1EE03BE7" w14:textId="1F2FD578" w:rsidR="00DC3E74" w:rsidRPr="00EF2215" w:rsidRDefault="00DC3E74" w:rsidP="00E11EE4">
            <w:pPr>
              <w:rPr>
                <w:b/>
              </w:rPr>
            </w:pPr>
            <w:r w:rsidRPr="00EF2215">
              <w:rPr>
                <w:b/>
              </w:rPr>
              <w:t xml:space="preserve">Agenda Item </w:t>
            </w:r>
            <w:r>
              <w:rPr>
                <w:b/>
              </w:rPr>
              <w:t>1</w:t>
            </w:r>
            <w:r w:rsidRPr="00EF2215">
              <w:rPr>
                <w:b/>
              </w:rPr>
              <w:t xml:space="preserve">:  </w:t>
            </w:r>
            <w:r>
              <w:rPr>
                <w:b/>
              </w:rPr>
              <w:t>Welcome to the Meeting of the MFT Council of Governors</w:t>
            </w:r>
          </w:p>
        </w:tc>
      </w:tr>
      <w:tr w:rsidR="00DC3E74" w:rsidRPr="00EF2215" w14:paraId="6CCFB41E" w14:textId="77777777" w:rsidTr="00DC3E74">
        <w:tc>
          <w:tcPr>
            <w:tcW w:w="9889" w:type="dxa"/>
            <w:gridSpan w:val="3"/>
            <w:shd w:val="clear" w:color="auto" w:fill="auto"/>
          </w:tcPr>
          <w:p w14:paraId="569CE789" w14:textId="1E69D095" w:rsidR="00DC3E74" w:rsidRDefault="00DC3E74" w:rsidP="00E11EE4">
            <w:pPr>
              <w:rPr>
                <w:sz w:val="22"/>
                <w:szCs w:val="22"/>
              </w:rPr>
            </w:pPr>
            <w:r w:rsidRPr="00DC3E74">
              <w:rPr>
                <w:sz w:val="22"/>
                <w:szCs w:val="22"/>
              </w:rPr>
              <w:t xml:space="preserve">The Group Chairman (Kathy Cowell) opened the meeting by thanking all present for participating </w:t>
            </w:r>
            <w:r w:rsidR="00C408CB">
              <w:rPr>
                <w:sz w:val="22"/>
                <w:szCs w:val="22"/>
              </w:rPr>
              <w:t xml:space="preserve">in </w:t>
            </w:r>
            <w:r w:rsidRPr="00DC3E74">
              <w:rPr>
                <w:sz w:val="22"/>
                <w:szCs w:val="22"/>
              </w:rPr>
              <w:t>the Council of Governors’ ‘Virtual’ Teleconferencing Meeting.</w:t>
            </w:r>
          </w:p>
          <w:p w14:paraId="51B02030" w14:textId="77777777" w:rsidR="00C3663F" w:rsidRPr="00800310" w:rsidRDefault="00C3663F" w:rsidP="00E11EE4">
            <w:pPr>
              <w:rPr>
                <w:sz w:val="22"/>
                <w:szCs w:val="22"/>
              </w:rPr>
            </w:pPr>
          </w:p>
        </w:tc>
      </w:tr>
      <w:tr w:rsidR="00DC3E74" w:rsidRPr="00EF2215" w14:paraId="7F2EAF86" w14:textId="77777777" w:rsidTr="00DC3E74">
        <w:trPr>
          <w:trHeight w:val="336"/>
        </w:trPr>
        <w:tc>
          <w:tcPr>
            <w:tcW w:w="3794" w:type="dxa"/>
            <w:shd w:val="clear" w:color="auto" w:fill="auto"/>
          </w:tcPr>
          <w:p w14:paraId="773DC534" w14:textId="77777777" w:rsidR="00DC3E74" w:rsidRDefault="00DC3E74" w:rsidP="00E11EE4">
            <w:pPr>
              <w:rPr>
                <w:b/>
                <w:sz w:val="20"/>
              </w:rPr>
            </w:pPr>
            <w:r w:rsidRPr="009769A9">
              <w:rPr>
                <w:b/>
                <w:sz w:val="20"/>
              </w:rPr>
              <w:t xml:space="preserve">Decision:  </w:t>
            </w:r>
            <w:r>
              <w:rPr>
                <w:b/>
                <w:sz w:val="20"/>
              </w:rPr>
              <w:t xml:space="preserve">     </w:t>
            </w:r>
          </w:p>
          <w:p w14:paraId="03ACFCC5" w14:textId="77777777" w:rsidR="00DC3E74" w:rsidRDefault="00DC3E74" w:rsidP="00E11EE4">
            <w:pPr>
              <w:rPr>
                <w:b/>
                <w:sz w:val="20"/>
              </w:rPr>
            </w:pPr>
            <w:r w:rsidRPr="009769A9">
              <w:rPr>
                <w:b/>
                <w:sz w:val="20"/>
              </w:rPr>
              <w:t>Noted</w:t>
            </w:r>
          </w:p>
          <w:p w14:paraId="17C341B9" w14:textId="77777777" w:rsidR="00C408CB" w:rsidRPr="009769A9" w:rsidRDefault="00C408CB" w:rsidP="00E11EE4">
            <w:pPr>
              <w:rPr>
                <w:b/>
                <w:sz w:val="20"/>
              </w:rPr>
            </w:pPr>
          </w:p>
        </w:tc>
        <w:tc>
          <w:tcPr>
            <w:tcW w:w="2398" w:type="dxa"/>
            <w:shd w:val="clear" w:color="auto" w:fill="auto"/>
          </w:tcPr>
          <w:p w14:paraId="38BD03FD" w14:textId="77777777" w:rsidR="00DC3E74" w:rsidRDefault="00DC3E74" w:rsidP="00E11EE4">
            <w:pPr>
              <w:rPr>
                <w:b/>
                <w:sz w:val="20"/>
              </w:rPr>
            </w:pPr>
            <w:r w:rsidRPr="009769A9">
              <w:rPr>
                <w:b/>
                <w:sz w:val="20"/>
              </w:rPr>
              <w:t xml:space="preserve">Action by: </w:t>
            </w:r>
            <w:r>
              <w:rPr>
                <w:b/>
                <w:sz w:val="20"/>
              </w:rPr>
              <w:t xml:space="preserve">      </w:t>
            </w:r>
          </w:p>
          <w:p w14:paraId="464EDA13" w14:textId="77777777" w:rsidR="00DC3E74" w:rsidRPr="009769A9" w:rsidRDefault="00DC3E74" w:rsidP="00E11EE4">
            <w:pPr>
              <w:rPr>
                <w:b/>
                <w:sz w:val="20"/>
              </w:rPr>
            </w:pPr>
            <w:r w:rsidRPr="009769A9">
              <w:rPr>
                <w:b/>
                <w:sz w:val="20"/>
              </w:rPr>
              <w:t>N/A</w:t>
            </w:r>
          </w:p>
        </w:tc>
        <w:tc>
          <w:tcPr>
            <w:tcW w:w="3697" w:type="dxa"/>
            <w:shd w:val="clear" w:color="auto" w:fill="auto"/>
          </w:tcPr>
          <w:p w14:paraId="5A10EA96" w14:textId="77777777" w:rsidR="00DC3E74" w:rsidRDefault="00DC3E74" w:rsidP="00E11EE4">
            <w:pPr>
              <w:rPr>
                <w:b/>
                <w:sz w:val="20"/>
              </w:rPr>
            </w:pPr>
            <w:r w:rsidRPr="009769A9">
              <w:rPr>
                <w:b/>
                <w:sz w:val="20"/>
              </w:rPr>
              <w:t xml:space="preserve">Date: </w:t>
            </w:r>
            <w:r>
              <w:rPr>
                <w:b/>
                <w:sz w:val="20"/>
              </w:rPr>
              <w:t xml:space="preserve">         </w:t>
            </w:r>
          </w:p>
          <w:p w14:paraId="5604549B" w14:textId="77777777" w:rsidR="00DC3E74" w:rsidRPr="009769A9" w:rsidRDefault="00DC3E74" w:rsidP="00E11EE4">
            <w:pPr>
              <w:rPr>
                <w:b/>
                <w:sz w:val="20"/>
              </w:rPr>
            </w:pPr>
            <w:r w:rsidRPr="009769A9">
              <w:rPr>
                <w:b/>
                <w:sz w:val="20"/>
              </w:rPr>
              <w:t>N/A</w:t>
            </w:r>
          </w:p>
        </w:tc>
      </w:tr>
    </w:tbl>
    <w:p w14:paraId="3D109321" w14:textId="77777777" w:rsidR="00DC3E74" w:rsidRDefault="00DC3E7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582344" w:rsidRPr="00EF2215" w14:paraId="6D4D6358" w14:textId="77777777" w:rsidTr="00800310">
        <w:tc>
          <w:tcPr>
            <w:tcW w:w="9889" w:type="dxa"/>
            <w:gridSpan w:val="3"/>
            <w:shd w:val="clear" w:color="auto" w:fill="auto"/>
          </w:tcPr>
          <w:p w14:paraId="3FE91EBF" w14:textId="77777777" w:rsidR="00582344" w:rsidRPr="00EF2215" w:rsidRDefault="00582344" w:rsidP="00757246">
            <w:pPr>
              <w:rPr>
                <w:b/>
              </w:rPr>
            </w:pPr>
            <w:r w:rsidRPr="00EF2215">
              <w:rPr>
                <w:b/>
              </w:rPr>
              <w:t xml:space="preserve">Agenda Item </w:t>
            </w:r>
            <w:r w:rsidR="003F0B9F">
              <w:rPr>
                <w:b/>
              </w:rPr>
              <w:t>2</w:t>
            </w:r>
            <w:r w:rsidRPr="00EF2215">
              <w:rPr>
                <w:b/>
              </w:rPr>
              <w:t xml:space="preserve">:  </w:t>
            </w:r>
            <w:r w:rsidR="00757246">
              <w:rPr>
                <w:b/>
              </w:rPr>
              <w:t>To R</w:t>
            </w:r>
            <w:r>
              <w:rPr>
                <w:b/>
              </w:rPr>
              <w:t xml:space="preserve">eceive </w:t>
            </w:r>
            <w:r w:rsidR="00757246">
              <w:rPr>
                <w:b/>
              </w:rPr>
              <w:t>A</w:t>
            </w:r>
            <w:r>
              <w:rPr>
                <w:b/>
              </w:rPr>
              <w:t xml:space="preserve">pologies for </w:t>
            </w:r>
            <w:r w:rsidR="00757246">
              <w:rPr>
                <w:b/>
              </w:rPr>
              <w:t>A</w:t>
            </w:r>
            <w:r>
              <w:rPr>
                <w:b/>
              </w:rPr>
              <w:t xml:space="preserve">bsence </w:t>
            </w:r>
          </w:p>
        </w:tc>
      </w:tr>
      <w:tr w:rsidR="00582344" w:rsidRPr="00EF2215" w14:paraId="0A0D6EE0" w14:textId="77777777" w:rsidTr="00800310">
        <w:tc>
          <w:tcPr>
            <w:tcW w:w="9889" w:type="dxa"/>
            <w:gridSpan w:val="3"/>
            <w:shd w:val="clear" w:color="auto" w:fill="auto"/>
          </w:tcPr>
          <w:p w14:paraId="4CE91EA1" w14:textId="77777777" w:rsidR="00B4239D" w:rsidRDefault="001804B4" w:rsidP="00926AFD">
            <w:pPr>
              <w:rPr>
                <w:sz w:val="22"/>
                <w:szCs w:val="22"/>
              </w:rPr>
            </w:pPr>
            <w:r w:rsidRPr="001804B4">
              <w:rPr>
                <w:sz w:val="22"/>
                <w:szCs w:val="22"/>
              </w:rPr>
              <w:t xml:space="preserve">The Group Chairman (Kathy Cowell) </w:t>
            </w:r>
            <w:r w:rsidR="00B4239D">
              <w:rPr>
                <w:sz w:val="22"/>
                <w:szCs w:val="22"/>
              </w:rPr>
              <w:t>informed attendees of the following apologies received:</w:t>
            </w:r>
          </w:p>
          <w:p w14:paraId="2648E37A" w14:textId="77777777" w:rsidR="00B4239D" w:rsidRDefault="00B4239D" w:rsidP="00926AFD">
            <w:pPr>
              <w:rPr>
                <w:sz w:val="22"/>
                <w:szCs w:val="22"/>
              </w:rPr>
            </w:pPr>
          </w:p>
          <w:p w14:paraId="554B82C1" w14:textId="77777777" w:rsidR="00582344" w:rsidRDefault="00B4239D" w:rsidP="00926AFD">
            <w:pPr>
              <w:rPr>
                <w:b/>
                <w:sz w:val="22"/>
                <w:szCs w:val="22"/>
              </w:rPr>
            </w:pPr>
            <w:r w:rsidRPr="00B7375D">
              <w:rPr>
                <w:b/>
                <w:sz w:val="22"/>
                <w:szCs w:val="22"/>
              </w:rPr>
              <w:t>Governors</w:t>
            </w:r>
          </w:p>
          <w:p w14:paraId="75F2274F" w14:textId="7B43F6ED" w:rsidR="00010006" w:rsidRPr="00010006" w:rsidRDefault="00010006" w:rsidP="00010006">
            <w:pPr>
              <w:rPr>
                <w:sz w:val="22"/>
                <w:szCs w:val="22"/>
              </w:rPr>
            </w:pPr>
            <w:r w:rsidRPr="00010006">
              <w:rPr>
                <w:sz w:val="22"/>
                <w:szCs w:val="22"/>
              </w:rPr>
              <w:t>Jayne Bessant</w:t>
            </w:r>
            <w:r w:rsidR="008E51CB">
              <w:rPr>
                <w:sz w:val="22"/>
                <w:szCs w:val="22"/>
              </w:rPr>
              <w:t xml:space="preserve"> - </w:t>
            </w:r>
            <w:r w:rsidRPr="00010006">
              <w:rPr>
                <w:sz w:val="22"/>
                <w:szCs w:val="22"/>
              </w:rPr>
              <w:t>Lead &amp; Public Governor (Manchester)</w:t>
            </w:r>
          </w:p>
          <w:p w14:paraId="65DB0725" w14:textId="75F891F6" w:rsidR="00010006" w:rsidRPr="00010006" w:rsidRDefault="008E51CB" w:rsidP="00010006">
            <w:pPr>
              <w:rPr>
                <w:sz w:val="22"/>
                <w:szCs w:val="22"/>
              </w:rPr>
            </w:pPr>
            <w:r>
              <w:rPr>
                <w:sz w:val="22"/>
                <w:szCs w:val="22"/>
              </w:rPr>
              <w:t xml:space="preserve">John Cooper - </w:t>
            </w:r>
            <w:r w:rsidR="00010006" w:rsidRPr="00010006">
              <w:rPr>
                <w:sz w:val="22"/>
                <w:szCs w:val="22"/>
              </w:rPr>
              <w:t xml:space="preserve">Staff </w:t>
            </w:r>
            <w:r>
              <w:rPr>
                <w:sz w:val="22"/>
                <w:szCs w:val="22"/>
              </w:rPr>
              <w:t>Governor (</w:t>
            </w:r>
            <w:r w:rsidR="00010006" w:rsidRPr="00010006">
              <w:rPr>
                <w:sz w:val="22"/>
                <w:szCs w:val="22"/>
              </w:rPr>
              <w:t>Nursing &amp; Midwifery</w:t>
            </w:r>
            <w:r>
              <w:rPr>
                <w:sz w:val="22"/>
                <w:szCs w:val="22"/>
              </w:rPr>
              <w:t>)</w:t>
            </w:r>
          </w:p>
          <w:p w14:paraId="1EAE039D" w14:textId="1BF87705" w:rsidR="00010006" w:rsidRPr="00010006" w:rsidRDefault="009E0BBE" w:rsidP="00010006">
            <w:pPr>
              <w:rPr>
                <w:sz w:val="22"/>
                <w:szCs w:val="22"/>
              </w:rPr>
            </w:pPr>
            <w:r>
              <w:rPr>
                <w:sz w:val="22"/>
                <w:szCs w:val="22"/>
              </w:rPr>
              <w:t xml:space="preserve">Ann Kerrigan </w:t>
            </w:r>
            <w:r w:rsidR="0081666D">
              <w:rPr>
                <w:sz w:val="22"/>
                <w:szCs w:val="22"/>
              </w:rPr>
              <w:t>–</w:t>
            </w:r>
            <w:r>
              <w:rPr>
                <w:sz w:val="22"/>
                <w:szCs w:val="22"/>
              </w:rPr>
              <w:t xml:space="preserve"> </w:t>
            </w:r>
            <w:r w:rsidR="00010006" w:rsidRPr="00010006">
              <w:rPr>
                <w:sz w:val="22"/>
                <w:szCs w:val="22"/>
              </w:rPr>
              <w:t>Public</w:t>
            </w:r>
            <w:r w:rsidR="0081666D">
              <w:rPr>
                <w:sz w:val="22"/>
                <w:szCs w:val="22"/>
              </w:rPr>
              <w:t xml:space="preserve"> Governor</w:t>
            </w:r>
            <w:r w:rsidR="00010006" w:rsidRPr="00010006">
              <w:rPr>
                <w:sz w:val="22"/>
                <w:szCs w:val="22"/>
              </w:rPr>
              <w:t xml:space="preserve"> </w:t>
            </w:r>
            <w:r>
              <w:rPr>
                <w:sz w:val="22"/>
                <w:szCs w:val="22"/>
              </w:rPr>
              <w:t>(</w:t>
            </w:r>
            <w:r w:rsidR="00010006" w:rsidRPr="00010006">
              <w:rPr>
                <w:sz w:val="22"/>
                <w:szCs w:val="22"/>
              </w:rPr>
              <w:t>Manchester</w:t>
            </w:r>
            <w:r w:rsidR="0081666D">
              <w:rPr>
                <w:sz w:val="22"/>
                <w:szCs w:val="22"/>
              </w:rPr>
              <w:t>)</w:t>
            </w:r>
          </w:p>
          <w:p w14:paraId="14CD6A77" w14:textId="25FABC4E" w:rsidR="00010006" w:rsidRPr="00010006" w:rsidRDefault="00010006" w:rsidP="00010006">
            <w:pPr>
              <w:rPr>
                <w:sz w:val="22"/>
                <w:szCs w:val="22"/>
              </w:rPr>
            </w:pPr>
            <w:r w:rsidRPr="00010006">
              <w:rPr>
                <w:sz w:val="22"/>
                <w:szCs w:val="22"/>
              </w:rPr>
              <w:t>Rachel Koutsavakis</w:t>
            </w:r>
            <w:r w:rsidR="0081666D">
              <w:rPr>
                <w:sz w:val="22"/>
                <w:szCs w:val="22"/>
              </w:rPr>
              <w:t xml:space="preserve"> - </w:t>
            </w:r>
            <w:r w:rsidRPr="00010006">
              <w:rPr>
                <w:sz w:val="22"/>
                <w:szCs w:val="22"/>
              </w:rPr>
              <w:tab/>
              <w:t xml:space="preserve">Staff </w:t>
            </w:r>
            <w:r w:rsidR="0081666D">
              <w:rPr>
                <w:sz w:val="22"/>
                <w:szCs w:val="22"/>
              </w:rPr>
              <w:t>Governor (</w:t>
            </w:r>
            <w:r w:rsidRPr="00010006">
              <w:rPr>
                <w:sz w:val="22"/>
                <w:szCs w:val="22"/>
              </w:rPr>
              <w:t>Non-Clinical &amp; Support</w:t>
            </w:r>
            <w:r w:rsidR="0081666D">
              <w:rPr>
                <w:sz w:val="22"/>
                <w:szCs w:val="22"/>
              </w:rPr>
              <w:t>)</w:t>
            </w:r>
          </w:p>
          <w:p w14:paraId="277A1533" w14:textId="4C7A18EE" w:rsidR="00010006" w:rsidRPr="00010006" w:rsidRDefault="00010006" w:rsidP="00010006">
            <w:pPr>
              <w:rPr>
                <w:sz w:val="22"/>
                <w:szCs w:val="22"/>
              </w:rPr>
            </w:pPr>
            <w:r w:rsidRPr="00010006">
              <w:rPr>
                <w:sz w:val="22"/>
                <w:szCs w:val="22"/>
              </w:rPr>
              <w:t>Graham Watkins</w:t>
            </w:r>
            <w:r w:rsidR="0081666D">
              <w:rPr>
                <w:sz w:val="22"/>
                <w:szCs w:val="22"/>
              </w:rPr>
              <w:t xml:space="preserve"> – </w:t>
            </w:r>
            <w:r w:rsidRPr="00010006">
              <w:rPr>
                <w:sz w:val="22"/>
                <w:szCs w:val="22"/>
              </w:rPr>
              <w:t xml:space="preserve">Nominated </w:t>
            </w:r>
            <w:r w:rsidR="0081666D">
              <w:rPr>
                <w:sz w:val="22"/>
                <w:szCs w:val="22"/>
              </w:rPr>
              <w:t>Governor (</w:t>
            </w:r>
            <w:r w:rsidRPr="00010006">
              <w:rPr>
                <w:sz w:val="22"/>
                <w:szCs w:val="22"/>
              </w:rPr>
              <w:t>Volunteer Services</w:t>
            </w:r>
            <w:r w:rsidR="0081666D">
              <w:rPr>
                <w:sz w:val="22"/>
                <w:szCs w:val="22"/>
              </w:rPr>
              <w:t>)</w:t>
            </w:r>
          </w:p>
          <w:p w14:paraId="2798783A" w14:textId="77F9B3DA" w:rsidR="00166B00" w:rsidRPr="00DC3E74" w:rsidRDefault="00010006" w:rsidP="00010006">
            <w:pPr>
              <w:rPr>
                <w:sz w:val="22"/>
                <w:szCs w:val="22"/>
              </w:rPr>
            </w:pPr>
            <w:r w:rsidRPr="00010006">
              <w:rPr>
                <w:sz w:val="22"/>
                <w:szCs w:val="22"/>
              </w:rPr>
              <w:t>Lisa Watson</w:t>
            </w:r>
            <w:r w:rsidR="0081666D">
              <w:rPr>
                <w:sz w:val="22"/>
                <w:szCs w:val="22"/>
              </w:rPr>
              <w:t xml:space="preserve"> – </w:t>
            </w:r>
            <w:r w:rsidRPr="00010006">
              <w:rPr>
                <w:sz w:val="22"/>
                <w:szCs w:val="22"/>
              </w:rPr>
              <w:t xml:space="preserve">Public </w:t>
            </w:r>
            <w:r w:rsidR="0081666D">
              <w:rPr>
                <w:sz w:val="22"/>
                <w:szCs w:val="22"/>
              </w:rPr>
              <w:t>Governor (</w:t>
            </w:r>
            <w:r w:rsidRPr="00010006">
              <w:rPr>
                <w:sz w:val="22"/>
                <w:szCs w:val="22"/>
              </w:rPr>
              <w:t>Manchester</w:t>
            </w:r>
            <w:r w:rsidR="0081666D">
              <w:rPr>
                <w:sz w:val="22"/>
                <w:szCs w:val="22"/>
              </w:rPr>
              <w:t>)</w:t>
            </w:r>
            <w:r w:rsidR="00262E96">
              <w:rPr>
                <w:sz w:val="22"/>
                <w:szCs w:val="22"/>
              </w:rPr>
              <w:t>.</w:t>
            </w:r>
          </w:p>
          <w:p w14:paraId="431B7EAE" w14:textId="77777777" w:rsidR="00010006" w:rsidRDefault="00010006" w:rsidP="00926AFD">
            <w:pPr>
              <w:rPr>
                <w:b/>
                <w:sz w:val="22"/>
                <w:szCs w:val="22"/>
              </w:rPr>
            </w:pPr>
          </w:p>
          <w:p w14:paraId="02BD0C12" w14:textId="77777777" w:rsidR="00C32E31" w:rsidRDefault="00C32E31" w:rsidP="00926AFD">
            <w:pPr>
              <w:rPr>
                <w:b/>
                <w:sz w:val="22"/>
                <w:szCs w:val="22"/>
              </w:rPr>
            </w:pPr>
          </w:p>
          <w:p w14:paraId="1F4915E0" w14:textId="10D7B587" w:rsidR="00582344" w:rsidRPr="00B7375D" w:rsidRDefault="00010006" w:rsidP="00926AFD">
            <w:pPr>
              <w:rPr>
                <w:b/>
                <w:sz w:val="22"/>
                <w:szCs w:val="22"/>
              </w:rPr>
            </w:pPr>
            <w:r>
              <w:rPr>
                <w:b/>
                <w:sz w:val="22"/>
                <w:szCs w:val="22"/>
              </w:rPr>
              <w:lastRenderedPageBreak/>
              <w:t xml:space="preserve">Non-Executive </w:t>
            </w:r>
            <w:r w:rsidR="00B4239D" w:rsidRPr="00B7375D">
              <w:rPr>
                <w:b/>
                <w:sz w:val="22"/>
                <w:szCs w:val="22"/>
              </w:rPr>
              <w:t>Directors</w:t>
            </w:r>
          </w:p>
          <w:p w14:paraId="4175ADFA" w14:textId="5AA02C5B" w:rsidR="00DC3E74" w:rsidRDefault="00DC3E74" w:rsidP="001804B4">
            <w:pPr>
              <w:rPr>
                <w:sz w:val="22"/>
                <w:szCs w:val="22"/>
              </w:rPr>
            </w:pPr>
            <w:r w:rsidRPr="008E2C6A">
              <w:rPr>
                <w:sz w:val="22"/>
                <w:szCs w:val="22"/>
              </w:rPr>
              <w:t>John Amaechi</w:t>
            </w:r>
            <w:r w:rsidR="005B7C97" w:rsidRPr="008E2C6A">
              <w:rPr>
                <w:sz w:val="22"/>
                <w:szCs w:val="22"/>
              </w:rPr>
              <w:t xml:space="preserve"> - </w:t>
            </w:r>
            <w:r w:rsidRPr="008E2C6A">
              <w:rPr>
                <w:sz w:val="22"/>
                <w:szCs w:val="22"/>
              </w:rPr>
              <w:t>Group Non-Executive Director</w:t>
            </w:r>
            <w:r w:rsidR="00262E96">
              <w:rPr>
                <w:sz w:val="22"/>
                <w:szCs w:val="22"/>
              </w:rPr>
              <w:t>.</w:t>
            </w:r>
          </w:p>
          <w:p w14:paraId="0A0201D8" w14:textId="5D276179" w:rsidR="00262E96" w:rsidRPr="00010006" w:rsidRDefault="00262E96" w:rsidP="001804B4">
            <w:pPr>
              <w:rPr>
                <w:sz w:val="22"/>
                <w:szCs w:val="22"/>
              </w:rPr>
            </w:pPr>
          </w:p>
        </w:tc>
      </w:tr>
      <w:tr w:rsidR="00582344" w:rsidRPr="00EF2215" w14:paraId="42374856" w14:textId="77777777" w:rsidTr="00800310">
        <w:tc>
          <w:tcPr>
            <w:tcW w:w="3096" w:type="dxa"/>
            <w:shd w:val="clear" w:color="auto" w:fill="auto"/>
          </w:tcPr>
          <w:p w14:paraId="40632BB7" w14:textId="77777777" w:rsidR="001F4526" w:rsidRDefault="00582344" w:rsidP="00926AFD">
            <w:pPr>
              <w:rPr>
                <w:b/>
                <w:sz w:val="20"/>
              </w:rPr>
            </w:pPr>
            <w:r w:rsidRPr="00546FEF">
              <w:rPr>
                <w:b/>
                <w:sz w:val="20"/>
              </w:rPr>
              <w:lastRenderedPageBreak/>
              <w:t xml:space="preserve">Decision:  </w:t>
            </w:r>
          </w:p>
          <w:p w14:paraId="3790E8FE" w14:textId="77777777" w:rsidR="00546FEF" w:rsidRPr="00546FEF" w:rsidRDefault="00582344" w:rsidP="00926AFD">
            <w:pPr>
              <w:rPr>
                <w:b/>
                <w:sz w:val="20"/>
              </w:rPr>
            </w:pPr>
            <w:r w:rsidRPr="00546FEF">
              <w:rPr>
                <w:b/>
                <w:sz w:val="20"/>
              </w:rPr>
              <w:t>Noted</w:t>
            </w:r>
            <w:r w:rsidR="00546FEF">
              <w:rPr>
                <w:b/>
                <w:sz w:val="20"/>
              </w:rPr>
              <w:t xml:space="preserve"> </w:t>
            </w:r>
          </w:p>
        </w:tc>
        <w:tc>
          <w:tcPr>
            <w:tcW w:w="3096" w:type="dxa"/>
            <w:shd w:val="clear" w:color="auto" w:fill="auto"/>
          </w:tcPr>
          <w:p w14:paraId="4D472620" w14:textId="77777777" w:rsidR="001F4526" w:rsidRDefault="00582344" w:rsidP="00926AFD">
            <w:pPr>
              <w:rPr>
                <w:b/>
                <w:sz w:val="20"/>
              </w:rPr>
            </w:pPr>
            <w:r w:rsidRPr="00546FEF">
              <w:rPr>
                <w:b/>
                <w:sz w:val="20"/>
              </w:rPr>
              <w:t xml:space="preserve">Action by: </w:t>
            </w:r>
            <w:r w:rsidR="00546FEF">
              <w:rPr>
                <w:b/>
                <w:sz w:val="20"/>
              </w:rPr>
              <w:t xml:space="preserve">    </w:t>
            </w:r>
          </w:p>
          <w:p w14:paraId="3D8E68E6" w14:textId="77777777" w:rsidR="00582344" w:rsidRPr="00546FEF" w:rsidRDefault="00582344" w:rsidP="00926AFD">
            <w:pPr>
              <w:rPr>
                <w:b/>
                <w:sz w:val="20"/>
              </w:rPr>
            </w:pPr>
            <w:r w:rsidRPr="00546FEF">
              <w:rPr>
                <w:b/>
                <w:sz w:val="20"/>
              </w:rPr>
              <w:t>N/A</w:t>
            </w:r>
          </w:p>
        </w:tc>
        <w:tc>
          <w:tcPr>
            <w:tcW w:w="3697" w:type="dxa"/>
            <w:shd w:val="clear" w:color="auto" w:fill="auto"/>
          </w:tcPr>
          <w:p w14:paraId="1B5B2024" w14:textId="77777777" w:rsidR="001F4526" w:rsidRDefault="00582344" w:rsidP="00926AFD">
            <w:pPr>
              <w:rPr>
                <w:b/>
                <w:sz w:val="20"/>
              </w:rPr>
            </w:pPr>
            <w:r w:rsidRPr="00546FEF">
              <w:rPr>
                <w:b/>
                <w:sz w:val="20"/>
              </w:rPr>
              <w:t xml:space="preserve">Date: </w:t>
            </w:r>
            <w:r w:rsidR="00546FEF">
              <w:rPr>
                <w:b/>
                <w:sz w:val="20"/>
              </w:rPr>
              <w:t xml:space="preserve">      </w:t>
            </w:r>
          </w:p>
          <w:p w14:paraId="11ECBDBA" w14:textId="77777777" w:rsidR="00582344" w:rsidRPr="00546FEF" w:rsidRDefault="00582344" w:rsidP="00926AFD">
            <w:pPr>
              <w:rPr>
                <w:b/>
                <w:sz w:val="20"/>
              </w:rPr>
            </w:pPr>
            <w:r w:rsidRPr="00546FEF">
              <w:rPr>
                <w:b/>
                <w:sz w:val="20"/>
              </w:rPr>
              <w:t>N/A</w:t>
            </w:r>
          </w:p>
        </w:tc>
      </w:tr>
    </w:tbl>
    <w:p w14:paraId="5DDED4D2" w14:textId="77777777" w:rsidR="009769A9" w:rsidRDefault="009769A9"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800310" w:rsidRPr="00EF2215" w14:paraId="72F22916" w14:textId="77777777" w:rsidTr="00E11EE4">
        <w:tc>
          <w:tcPr>
            <w:tcW w:w="9889" w:type="dxa"/>
            <w:gridSpan w:val="3"/>
            <w:shd w:val="clear" w:color="auto" w:fill="auto"/>
          </w:tcPr>
          <w:p w14:paraId="4897645D" w14:textId="77777777" w:rsidR="00800310" w:rsidRPr="00EF2215" w:rsidRDefault="00800310" w:rsidP="00800310">
            <w:pPr>
              <w:rPr>
                <w:b/>
              </w:rPr>
            </w:pPr>
            <w:r w:rsidRPr="00EF2215">
              <w:rPr>
                <w:b/>
              </w:rPr>
              <w:t xml:space="preserve">Agenda Item </w:t>
            </w:r>
            <w:r>
              <w:rPr>
                <w:b/>
              </w:rPr>
              <w:t>3</w:t>
            </w:r>
            <w:r w:rsidRPr="00EF2215">
              <w:rPr>
                <w:b/>
              </w:rPr>
              <w:t xml:space="preserve">:  </w:t>
            </w:r>
            <w:r>
              <w:rPr>
                <w:b/>
              </w:rPr>
              <w:t xml:space="preserve">Declarations </w:t>
            </w:r>
            <w:proofErr w:type="gramStart"/>
            <w:r>
              <w:rPr>
                <w:b/>
              </w:rPr>
              <w:t>of  Interest</w:t>
            </w:r>
            <w:proofErr w:type="gramEnd"/>
          </w:p>
        </w:tc>
      </w:tr>
      <w:tr w:rsidR="00800310" w:rsidRPr="00EF2215" w14:paraId="4A50FFD2" w14:textId="77777777" w:rsidTr="00E11EE4">
        <w:tc>
          <w:tcPr>
            <w:tcW w:w="9889" w:type="dxa"/>
            <w:gridSpan w:val="3"/>
            <w:shd w:val="clear" w:color="auto" w:fill="auto"/>
          </w:tcPr>
          <w:p w14:paraId="784238D8" w14:textId="77777777" w:rsidR="00800310" w:rsidRPr="00A4282D" w:rsidRDefault="00800310" w:rsidP="00E11EE4">
            <w:pPr>
              <w:rPr>
                <w:sz w:val="22"/>
                <w:szCs w:val="22"/>
              </w:rPr>
            </w:pPr>
            <w:r w:rsidRPr="00AD7CA3">
              <w:rPr>
                <w:sz w:val="22"/>
                <w:szCs w:val="22"/>
              </w:rPr>
              <w:t xml:space="preserve">The </w:t>
            </w:r>
            <w:r>
              <w:rPr>
                <w:sz w:val="22"/>
                <w:szCs w:val="22"/>
              </w:rPr>
              <w:t xml:space="preserve">Group </w:t>
            </w:r>
            <w:r w:rsidRPr="00AD7CA3">
              <w:rPr>
                <w:sz w:val="22"/>
                <w:szCs w:val="22"/>
              </w:rPr>
              <w:t>Chair</w:t>
            </w:r>
            <w:r>
              <w:rPr>
                <w:sz w:val="22"/>
                <w:szCs w:val="22"/>
              </w:rPr>
              <w:t>man</w:t>
            </w:r>
            <w:r w:rsidRPr="00AD7CA3">
              <w:rPr>
                <w:sz w:val="22"/>
                <w:szCs w:val="22"/>
              </w:rPr>
              <w:t xml:space="preserve"> (Kathy Cowell)</w:t>
            </w:r>
            <w:r>
              <w:rPr>
                <w:sz w:val="22"/>
                <w:szCs w:val="22"/>
              </w:rPr>
              <w:t xml:space="preserve"> invited Governors to forward any declarations of interest.  In response, n</w:t>
            </w:r>
            <w:r w:rsidRPr="00A4282D">
              <w:rPr>
                <w:sz w:val="22"/>
                <w:szCs w:val="22"/>
              </w:rPr>
              <w:t>o declarations of interest were received.</w:t>
            </w:r>
          </w:p>
          <w:p w14:paraId="1F8B9E9F" w14:textId="77777777" w:rsidR="00800310" w:rsidRPr="00EF2215" w:rsidRDefault="00800310" w:rsidP="00E11EE4"/>
        </w:tc>
      </w:tr>
      <w:tr w:rsidR="00800310" w:rsidRPr="00EF2215" w14:paraId="0678FB6B" w14:textId="77777777" w:rsidTr="00E11EE4">
        <w:trPr>
          <w:trHeight w:val="336"/>
        </w:trPr>
        <w:tc>
          <w:tcPr>
            <w:tcW w:w="3794" w:type="dxa"/>
            <w:shd w:val="clear" w:color="auto" w:fill="auto"/>
          </w:tcPr>
          <w:p w14:paraId="2072EEC3" w14:textId="77777777" w:rsidR="00800310" w:rsidRDefault="00800310" w:rsidP="00E11EE4">
            <w:pPr>
              <w:rPr>
                <w:b/>
                <w:sz w:val="20"/>
              </w:rPr>
            </w:pPr>
            <w:r w:rsidRPr="009769A9">
              <w:rPr>
                <w:b/>
                <w:sz w:val="20"/>
              </w:rPr>
              <w:t xml:space="preserve">Decision:  </w:t>
            </w:r>
            <w:r>
              <w:rPr>
                <w:b/>
                <w:sz w:val="20"/>
              </w:rPr>
              <w:t xml:space="preserve">     </w:t>
            </w:r>
          </w:p>
          <w:p w14:paraId="743E6FA6" w14:textId="77777777" w:rsidR="00800310" w:rsidRPr="009769A9" w:rsidRDefault="00800310" w:rsidP="00E11EE4">
            <w:pPr>
              <w:rPr>
                <w:b/>
                <w:sz w:val="20"/>
              </w:rPr>
            </w:pPr>
            <w:r w:rsidRPr="009769A9">
              <w:rPr>
                <w:b/>
                <w:sz w:val="20"/>
              </w:rPr>
              <w:t>Noted</w:t>
            </w:r>
          </w:p>
        </w:tc>
        <w:tc>
          <w:tcPr>
            <w:tcW w:w="2398" w:type="dxa"/>
            <w:shd w:val="clear" w:color="auto" w:fill="auto"/>
          </w:tcPr>
          <w:p w14:paraId="1A4E3815" w14:textId="77777777" w:rsidR="00800310" w:rsidRDefault="00800310" w:rsidP="00E11EE4">
            <w:pPr>
              <w:rPr>
                <w:b/>
                <w:sz w:val="20"/>
              </w:rPr>
            </w:pPr>
            <w:r w:rsidRPr="009769A9">
              <w:rPr>
                <w:b/>
                <w:sz w:val="20"/>
              </w:rPr>
              <w:t xml:space="preserve">Action by: </w:t>
            </w:r>
            <w:r>
              <w:rPr>
                <w:b/>
                <w:sz w:val="20"/>
              </w:rPr>
              <w:t xml:space="preserve">      </w:t>
            </w:r>
          </w:p>
          <w:p w14:paraId="45CA2C02" w14:textId="77777777" w:rsidR="00800310" w:rsidRPr="009769A9" w:rsidRDefault="00800310" w:rsidP="00E11EE4">
            <w:pPr>
              <w:rPr>
                <w:b/>
                <w:sz w:val="20"/>
              </w:rPr>
            </w:pPr>
            <w:r w:rsidRPr="009769A9">
              <w:rPr>
                <w:b/>
                <w:sz w:val="20"/>
              </w:rPr>
              <w:t>N/A</w:t>
            </w:r>
          </w:p>
        </w:tc>
        <w:tc>
          <w:tcPr>
            <w:tcW w:w="3697" w:type="dxa"/>
            <w:shd w:val="clear" w:color="auto" w:fill="auto"/>
          </w:tcPr>
          <w:p w14:paraId="78073346" w14:textId="77777777" w:rsidR="00800310" w:rsidRDefault="00800310" w:rsidP="00E11EE4">
            <w:pPr>
              <w:rPr>
                <w:b/>
                <w:sz w:val="20"/>
              </w:rPr>
            </w:pPr>
            <w:r w:rsidRPr="009769A9">
              <w:rPr>
                <w:b/>
                <w:sz w:val="20"/>
              </w:rPr>
              <w:t xml:space="preserve">Date: </w:t>
            </w:r>
            <w:r>
              <w:rPr>
                <w:b/>
                <w:sz w:val="20"/>
              </w:rPr>
              <w:t xml:space="preserve">         </w:t>
            </w:r>
          </w:p>
          <w:p w14:paraId="4746E982" w14:textId="77777777" w:rsidR="00800310" w:rsidRPr="009769A9" w:rsidRDefault="00800310" w:rsidP="00E11EE4">
            <w:pPr>
              <w:rPr>
                <w:b/>
                <w:sz w:val="20"/>
              </w:rPr>
            </w:pPr>
            <w:r w:rsidRPr="009769A9">
              <w:rPr>
                <w:b/>
                <w:sz w:val="20"/>
              </w:rPr>
              <w:t>N/A</w:t>
            </w:r>
          </w:p>
        </w:tc>
      </w:tr>
    </w:tbl>
    <w:p w14:paraId="6A51ED84" w14:textId="77777777" w:rsidR="004124F7" w:rsidRDefault="004124F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326906" w:rsidRPr="00EF2215" w14:paraId="1D480996" w14:textId="77777777" w:rsidTr="007C2A1A">
        <w:tc>
          <w:tcPr>
            <w:tcW w:w="9889" w:type="dxa"/>
            <w:gridSpan w:val="3"/>
            <w:shd w:val="clear" w:color="auto" w:fill="auto"/>
          </w:tcPr>
          <w:p w14:paraId="6411E340" w14:textId="437E9C2B" w:rsidR="00326906" w:rsidRPr="00EF2215" w:rsidRDefault="00326906" w:rsidP="00800310">
            <w:pPr>
              <w:rPr>
                <w:b/>
              </w:rPr>
            </w:pPr>
            <w:r w:rsidRPr="00EF2215">
              <w:rPr>
                <w:b/>
              </w:rPr>
              <w:t xml:space="preserve">Agenda Item </w:t>
            </w:r>
            <w:r w:rsidR="00800310">
              <w:rPr>
                <w:b/>
              </w:rPr>
              <w:t>4</w:t>
            </w:r>
            <w:r w:rsidRPr="00EF2215">
              <w:rPr>
                <w:b/>
              </w:rPr>
              <w:t xml:space="preserve">:  </w:t>
            </w:r>
            <w:r w:rsidR="00800310" w:rsidRPr="00800310">
              <w:rPr>
                <w:b/>
              </w:rPr>
              <w:t>Group Executive Directors’ Reports</w:t>
            </w:r>
            <w:r w:rsidR="0081666D">
              <w:rPr>
                <w:b/>
              </w:rPr>
              <w:t xml:space="preserve"> - </w:t>
            </w:r>
            <w:r w:rsidR="0081666D" w:rsidRPr="0081666D">
              <w:rPr>
                <w:b/>
              </w:rPr>
              <w:t>MFT Response to the ongoing National Emergency</w:t>
            </w:r>
          </w:p>
        </w:tc>
      </w:tr>
      <w:tr w:rsidR="00326906" w:rsidRPr="00CD3459" w14:paraId="62501AC7" w14:textId="77777777" w:rsidTr="007C2A1A">
        <w:tc>
          <w:tcPr>
            <w:tcW w:w="9889" w:type="dxa"/>
            <w:gridSpan w:val="3"/>
            <w:shd w:val="clear" w:color="auto" w:fill="auto"/>
          </w:tcPr>
          <w:p w14:paraId="6FA47237" w14:textId="10D53E6B" w:rsidR="00326906" w:rsidRDefault="00212E23" w:rsidP="00E11EE4">
            <w:pPr>
              <w:rPr>
                <w:sz w:val="22"/>
                <w:szCs w:val="22"/>
              </w:rPr>
            </w:pPr>
            <w:r>
              <w:rPr>
                <w:sz w:val="22"/>
                <w:szCs w:val="22"/>
              </w:rPr>
              <w:t xml:space="preserve">Key </w:t>
            </w:r>
            <w:r w:rsidR="00326906">
              <w:rPr>
                <w:sz w:val="22"/>
                <w:szCs w:val="22"/>
              </w:rPr>
              <w:t>information in relation to eac</w:t>
            </w:r>
            <w:r w:rsidR="00C4107A">
              <w:rPr>
                <w:sz w:val="22"/>
                <w:szCs w:val="22"/>
              </w:rPr>
              <w:t xml:space="preserve">h item presented made available to Governors (in preparation of the meeting), </w:t>
            </w:r>
            <w:r w:rsidR="00326906">
              <w:rPr>
                <w:sz w:val="22"/>
                <w:szCs w:val="22"/>
              </w:rPr>
              <w:t>via the ‘</w:t>
            </w:r>
            <w:r w:rsidR="00326906" w:rsidRPr="00DF70E2">
              <w:rPr>
                <w:i/>
                <w:sz w:val="22"/>
                <w:szCs w:val="22"/>
              </w:rPr>
              <w:t>Council of Governors’ Public Meeting Presentation Pack (</w:t>
            </w:r>
            <w:r w:rsidR="0081666D">
              <w:rPr>
                <w:i/>
                <w:sz w:val="22"/>
                <w:szCs w:val="22"/>
              </w:rPr>
              <w:t>20</w:t>
            </w:r>
            <w:r w:rsidR="0081666D" w:rsidRPr="0081666D">
              <w:rPr>
                <w:i/>
                <w:sz w:val="22"/>
                <w:szCs w:val="22"/>
                <w:vertAlign w:val="superscript"/>
              </w:rPr>
              <w:t>th</w:t>
            </w:r>
            <w:r w:rsidR="0081666D">
              <w:rPr>
                <w:i/>
                <w:sz w:val="22"/>
                <w:szCs w:val="22"/>
              </w:rPr>
              <w:t xml:space="preserve"> July </w:t>
            </w:r>
            <w:r w:rsidR="00326906" w:rsidRPr="00DF70E2">
              <w:rPr>
                <w:i/>
                <w:sz w:val="22"/>
                <w:szCs w:val="22"/>
              </w:rPr>
              <w:t>20</w:t>
            </w:r>
            <w:r w:rsidR="00326906">
              <w:rPr>
                <w:i/>
                <w:sz w:val="22"/>
                <w:szCs w:val="22"/>
              </w:rPr>
              <w:t>20</w:t>
            </w:r>
            <w:r w:rsidR="00326906" w:rsidRPr="00DF70E2">
              <w:rPr>
                <w:i/>
                <w:sz w:val="22"/>
                <w:szCs w:val="22"/>
              </w:rPr>
              <w:t>)</w:t>
            </w:r>
            <w:r w:rsidR="00A0219D">
              <w:rPr>
                <w:sz w:val="22"/>
                <w:szCs w:val="22"/>
              </w:rPr>
              <w:t>’.</w:t>
            </w:r>
          </w:p>
          <w:p w14:paraId="12BEA710" w14:textId="77777777" w:rsidR="00326906" w:rsidRDefault="00326906" w:rsidP="00E11EE4">
            <w:pPr>
              <w:rPr>
                <w:sz w:val="22"/>
                <w:szCs w:val="22"/>
              </w:rPr>
            </w:pPr>
          </w:p>
          <w:p w14:paraId="488F897A" w14:textId="5CC037D3" w:rsidR="00326906" w:rsidRPr="007E7C5F" w:rsidRDefault="004F22B2" w:rsidP="00B11459">
            <w:pPr>
              <w:rPr>
                <w:b/>
                <w:sz w:val="22"/>
                <w:szCs w:val="22"/>
              </w:rPr>
            </w:pPr>
            <w:r>
              <w:rPr>
                <w:b/>
                <w:sz w:val="22"/>
                <w:szCs w:val="22"/>
              </w:rPr>
              <w:t>4</w:t>
            </w:r>
            <w:r w:rsidR="00326906" w:rsidRPr="007E7C5F">
              <w:rPr>
                <w:b/>
                <w:sz w:val="22"/>
                <w:szCs w:val="22"/>
              </w:rPr>
              <w:t>.1</w:t>
            </w:r>
            <w:proofErr w:type="gramStart"/>
            <w:r w:rsidR="00326906" w:rsidRPr="007E7C5F">
              <w:rPr>
                <w:b/>
                <w:sz w:val="22"/>
                <w:szCs w:val="22"/>
              </w:rPr>
              <w:t xml:space="preserve">)  </w:t>
            </w:r>
            <w:r w:rsidR="00B11459" w:rsidRPr="00B11459">
              <w:rPr>
                <w:b/>
                <w:sz w:val="22"/>
                <w:szCs w:val="22"/>
              </w:rPr>
              <w:t>COVID</w:t>
            </w:r>
            <w:proofErr w:type="gramEnd"/>
            <w:r w:rsidR="00B11459" w:rsidRPr="00B11459">
              <w:rPr>
                <w:b/>
                <w:sz w:val="22"/>
                <w:szCs w:val="22"/>
              </w:rPr>
              <w:t>-19 National Emergency – General Update</w:t>
            </w:r>
            <w:r w:rsidR="0081666D">
              <w:rPr>
                <w:b/>
                <w:sz w:val="22"/>
                <w:szCs w:val="22"/>
              </w:rPr>
              <w:t>, Performance and Recovery</w:t>
            </w:r>
          </w:p>
          <w:p w14:paraId="4599E789" w14:textId="77777777" w:rsidR="00326906" w:rsidRPr="007E7C5F" w:rsidRDefault="00326906" w:rsidP="00E11EE4">
            <w:pPr>
              <w:rPr>
                <w:sz w:val="22"/>
                <w:szCs w:val="22"/>
              </w:rPr>
            </w:pPr>
          </w:p>
          <w:p w14:paraId="06F7D6CC" w14:textId="084486AF" w:rsidR="009B0512" w:rsidRPr="007E7C5F" w:rsidRDefault="00326906" w:rsidP="009B0512">
            <w:pPr>
              <w:rPr>
                <w:sz w:val="22"/>
                <w:szCs w:val="22"/>
              </w:rPr>
            </w:pPr>
            <w:r w:rsidRPr="007E7C5F">
              <w:rPr>
                <w:sz w:val="22"/>
                <w:szCs w:val="22"/>
              </w:rPr>
              <w:t>Julia Bridgewater</w:t>
            </w:r>
            <w:r>
              <w:rPr>
                <w:sz w:val="22"/>
                <w:szCs w:val="22"/>
              </w:rPr>
              <w:t xml:space="preserve">, </w:t>
            </w:r>
            <w:r w:rsidRPr="007E7C5F">
              <w:rPr>
                <w:sz w:val="22"/>
                <w:szCs w:val="22"/>
              </w:rPr>
              <w:t>Group Chief Operating Officer</w:t>
            </w:r>
            <w:r>
              <w:rPr>
                <w:sz w:val="22"/>
                <w:szCs w:val="22"/>
              </w:rPr>
              <w:t>,</w:t>
            </w:r>
            <w:r w:rsidRPr="007E7C5F">
              <w:rPr>
                <w:sz w:val="22"/>
                <w:szCs w:val="22"/>
              </w:rPr>
              <w:t xml:space="preserve"> </w:t>
            </w:r>
            <w:r w:rsidR="00427EEB">
              <w:rPr>
                <w:sz w:val="22"/>
                <w:szCs w:val="22"/>
              </w:rPr>
              <w:t xml:space="preserve">presented </w:t>
            </w:r>
            <w:r w:rsidR="0081666D">
              <w:rPr>
                <w:sz w:val="22"/>
                <w:szCs w:val="22"/>
              </w:rPr>
              <w:t>key information in relation to</w:t>
            </w:r>
            <w:r w:rsidR="00427EEB">
              <w:rPr>
                <w:sz w:val="22"/>
                <w:szCs w:val="22"/>
              </w:rPr>
              <w:t xml:space="preserve"> </w:t>
            </w:r>
            <w:r w:rsidR="0081666D" w:rsidRPr="0081666D">
              <w:rPr>
                <w:sz w:val="22"/>
                <w:szCs w:val="22"/>
              </w:rPr>
              <w:t xml:space="preserve">‘COVID-19 National Emergency’ </w:t>
            </w:r>
            <w:r w:rsidR="0081666D">
              <w:rPr>
                <w:sz w:val="22"/>
                <w:szCs w:val="22"/>
              </w:rPr>
              <w:t xml:space="preserve">and specifically provided a </w:t>
            </w:r>
            <w:r w:rsidR="00BD41D5">
              <w:rPr>
                <w:sz w:val="22"/>
                <w:szCs w:val="22"/>
              </w:rPr>
              <w:t>‘</w:t>
            </w:r>
            <w:r w:rsidR="0081666D">
              <w:rPr>
                <w:sz w:val="22"/>
                <w:szCs w:val="22"/>
              </w:rPr>
              <w:t>G</w:t>
            </w:r>
            <w:r w:rsidR="00427EEB">
              <w:rPr>
                <w:sz w:val="22"/>
                <w:szCs w:val="22"/>
              </w:rPr>
              <w:t>eneral</w:t>
            </w:r>
            <w:r w:rsidRPr="007E7C5F">
              <w:rPr>
                <w:sz w:val="22"/>
                <w:szCs w:val="22"/>
              </w:rPr>
              <w:t xml:space="preserve"> </w:t>
            </w:r>
            <w:r w:rsidR="0081666D">
              <w:rPr>
                <w:sz w:val="22"/>
                <w:szCs w:val="22"/>
              </w:rPr>
              <w:t>U</w:t>
            </w:r>
            <w:r>
              <w:rPr>
                <w:sz w:val="22"/>
                <w:szCs w:val="22"/>
              </w:rPr>
              <w:t>pdate</w:t>
            </w:r>
            <w:r w:rsidR="0081666D">
              <w:rPr>
                <w:sz w:val="22"/>
                <w:szCs w:val="22"/>
              </w:rPr>
              <w:t xml:space="preserve"> including ‘Performance’ and ‘Recovery’</w:t>
            </w:r>
            <w:r w:rsidR="009B0512">
              <w:rPr>
                <w:sz w:val="22"/>
                <w:szCs w:val="22"/>
              </w:rPr>
              <w:t xml:space="preserve"> with key information being highlighted in relation to ‘Robust Governance Framework across North West, Greater Manchester and MFT’, ‘current COVID-19 position’, ‘high level risks’, </w:t>
            </w:r>
            <w:r w:rsidR="009B0512" w:rsidRPr="0073197C">
              <w:rPr>
                <w:sz w:val="22"/>
                <w:szCs w:val="22"/>
              </w:rPr>
              <w:t>‘infection prevention &amp; control (IPC)’,</w:t>
            </w:r>
            <w:r w:rsidR="009B0512">
              <w:rPr>
                <w:sz w:val="22"/>
                <w:szCs w:val="22"/>
              </w:rPr>
              <w:t xml:space="preserve"> ‘test &amp; trace’, ‘recovery programme work-streams’, ‘performance again</w:t>
            </w:r>
            <w:r w:rsidR="00DF5E16">
              <w:rPr>
                <w:sz w:val="22"/>
                <w:szCs w:val="22"/>
              </w:rPr>
              <w:t>st</w:t>
            </w:r>
            <w:r w:rsidR="009B0512">
              <w:rPr>
                <w:sz w:val="22"/>
                <w:szCs w:val="22"/>
              </w:rPr>
              <w:t xml:space="preserve"> urgent care pathways’, ‘discharge &amp; flow’, ‘challenges re; elective pathways’, ‘cancer activity’, ‘waiting times/lists for out-patients, diagnostics and electives’, ‘recovery programme’, ‘virtual out-patients, advice and guidance’, ‘urgent care model in development’ and ‘long-term conditions work</w:t>
            </w:r>
            <w:r w:rsidR="003A535C">
              <w:rPr>
                <w:sz w:val="22"/>
                <w:szCs w:val="22"/>
              </w:rPr>
              <w:t>-</w:t>
            </w:r>
            <w:r w:rsidR="009B0512">
              <w:rPr>
                <w:sz w:val="22"/>
                <w:szCs w:val="22"/>
              </w:rPr>
              <w:t>stream’.</w:t>
            </w:r>
          </w:p>
          <w:p w14:paraId="074B6286" w14:textId="77777777" w:rsidR="00326906" w:rsidRDefault="00326906" w:rsidP="00E11EE4">
            <w:pPr>
              <w:rPr>
                <w:sz w:val="22"/>
                <w:szCs w:val="22"/>
              </w:rPr>
            </w:pPr>
          </w:p>
          <w:p w14:paraId="36CB5272" w14:textId="04DC81EE" w:rsidR="005E35D9" w:rsidRDefault="005E35D9" w:rsidP="005D7945">
            <w:pPr>
              <w:rPr>
                <w:sz w:val="22"/>
                <w:szCs w:val="22"/>
              </w:rPr>
            </w:pPr>
            <w:r>
              <w:rPr>
                <w:sz w:val="22"/>
                <w:szCs w:val="22"/>
              </w:rPr>
              <w:t>Associated Questions Raised</w:t>
            </w:r>
            <w:r w:rsidR="0081666D">
              <w:rPr>
                <w:sz w:val="22"/>
                <w:szCs w:val="22"/>
              </w:rPr>
              <w:t xml:space="preserve"> by Governors</w:t>
            </w:r>
            <w:r>
              <w:rPr>
                <w:sz w:val="22"/>
                <w:szCs w:val="22"/>
              </w:rPr>
              <w:t>:</w:t>
            </w:r>
          </w:p>
          <w:p w14:paraId="3126AFE3" w14:textId="77777777" w:rsidR="005E35D9" w:rsidRDefault="005E35D9" w:rsidP="005D7945">
            <w:pPr>
              <w:rPr>
                <w:sz w:val="22"/>
                <w:szCs w:val="22"/>
              </w:rPr>
            </w:pPr>
          </w:p>
          <w:p w14:paraId="14374BCE" w14:textId="364C01E9" w:rsidR="00100B16" w:rsidRDefault="00100B16" w:rsidP="005D7945">
            <w:pPr>
              <w:rPr>
                <w:sz w:val="22"/>
                <w:szCs w:val="22"/>
              </w:rPr>
            </w:pPr>
            <w:r>
              <w:rPr>
                <w:sz w:val="22"/>
                <w:szCs w:val="22"/>
              </w:rPr>
              <w:t xml:space="preserve">Clarification was sought as to whether </w:t>
            </w:r>
            <w:r w:rsidR="0073197C">
              <w:rPr>
                <w:sz w:val="22"/>
                <w:szCs w:val="22"/>
              </w:rPr>
              <w:t>‘</w:t>
            </w:r>
            <w:r>
              <w:rPr>
                <w:sz w:val="22"/>
                <w:szCs w:val="22"/>
              </w:rPr>
              <w:t>out</w:t>
            </w:r>
            <w:r w:rsidR="0073197C">
              <w:rPr>
                <w:sz w:val="22"/>
                <w:szCs w:val="22"/>
              </w:rPr>
              <w:t>-</w:t>
            </w:r>
            <w:r>
              <w:rPr>
                <w:sz w:val="22"/>
                <w:szCs w:val="22"/>
              </w:rPr>
              <w:t>of</w:t>
            </w:r>
            <w:r w:rsidR="0073197C">
              <w:rPr>
                <w:sz w:val="22"/>
                <w:szCs w:val="22"/>
              </w:rPr>
              <w:t>-</w:t>
            </w:r>
            <w:r>
              <w:rPr>
                <w:sz w:val="22"/>
                <w:szCs w:val="22"/>
              </w:rPr>
              <w:t>area</w:t>
            </w:r>
            <w:r w:rsidR="0073197C">
              <w:rPr>
                <w:sz w:val="22"/>
                <w:szCs w:val="22"/>
              </w:rPr>
              <w:t>’ (OOA)</w:t>
            </w:r>
            <w:r>
              <w:rPr>
                <w:sz w:val="22"/>
                <w:szCs w:val="22"/>
              </w:rPr>
              <w:t xml:space="preserve"> referrals were being accepted/increase</w:t>
            </w:r>
            <w:r w:rsidR="0008429B">
              <w:rPr>
                <w:sz w:val="22"/>
                <w:szCs w:val="22"/>
              </w:rPr>
              <w:t>d</w:t>
            </w:r>
            <w:r>
              <w:rPr>
                <w:sz w:val="22"/>
                <w:szCs w:val="22"/>
              </w:rPr>
              <w:t xml:space="preserve"> as part of the Trust’s recovery programme.  In response, </w:t>
            </w:r>
            <w:r w:rsidR="0073197C">
              <w:rPr>
                <w:sz w:val="22"/>
                <w:szCs w:val="22"/>
              </w:rPr>
              <w:t xml:space="preserve">and whilst </w:t>
            </w:r>
            <w:r>
              <w:rPr>
                <w:sz w:val="22"/>
                <w:szCs w:val="22"/>
              </w:rPr>
              <w:t xml:space="preserve">the Trust is </w:t>
            </w:r>
            <w:r w:rsidR="0073197C">
              <w:rPr>
                <w:sz w:val="22"/>
                <w:szCs w:val="22"/>
              </w:rPr>
              <w:t>introducing a phased recovery programme which include</w:t>
            </w:r>
            <w:r>
              <w:rPr>
                <w:sz w:val="22"/>
                <w:szCs w:val="22"/>
              </w:rPr>
              <w:t xml:space="preserve"> accepting out of area referrals, these </w:t>
            </w:r>
            <w:r w:rsidR="0073197C">
              <w:rPr>
                <w:sz w:val="22"/>
                <w:szCs w:val="22"/>
              </w:rPr>
              <w:t>will</w:t>
            </w:r>
            <w:r>
              <w:rPr>
                <w:sz w:val="22"/>
                <w:szCs w:val="22"/>
              </w:rPr>
              <w:t xml:space="preserve"> </w:t>
            </w:r>
            <w:r w:rsidR="0073197C">
              <w:rPr>
                <w:sz w:val="22"/>
                <w:szCs w:val="22"/>
              </w:rPr>
              <w:t xml:space="preserve">still be </w:t>
            </w:r>
            <w:r>
              <w:rPr>
                <w:sz w:val="22"/>
                <w:szCs w:val="22"/>
              </w:rPr>
              <w:t>based on clinical priority</w:t>
            </w:r>
            <w:r w:rsidR="00FF557A">
              <w:rPr>
                <w:sz w:val="22"/>
                <w:szCs w:val="22"/>
              </w:rPr>
              <w:t>/need</w:t>
            </w:r>
            <w:r>
              <w:rPr>
                <w:sz w:val="22"/>
                <w:szCs w:val="22"/>
              </w:rPr>
              <w:t>.</w:t>
            </w:r>
          </w:p>
          <w:p w14:paraId="0CE28D48" w14:textId="77777777" w:rsidR="00100B16" w:rsidRDefault="00100B16" w:rsidP="005D7945">
            <w:pPr>
              <w:rPr>
                <w:sz w:val="22"/>
                <w:szCs w:val="22"/>
              </w:rPr>
            </w:pPr>
          </w:p>
          <w:p w14:paraId="33A7AAFF" w14:textId="77777777" w:rsidR="00F42B35" w:rsidRDefault="00F42B35" w:rsidP="005D7945">
            <w:pPr>
              <w:rPr>
                <w:sz w:val="22"/>
                <w:szCs w:val="22"/>
              </w:rPr>
            </w:pPr>
          </w:p>
          <w:p w14:paraId="4257B51B" w14:textId="1F7DB4CA" w:rsidR="00326906" w:rsidRPr="007E7C5F" w:rsidRDefault="00304536" w:rsidP="00304536">
            <w:pPr>
              <w:rPr>
                <w:b/>
                <w:sz w:val="22"/>
                <w:szCs w:val="22"/>
              </w:rPr>
            </w:pPr>
            <w:r w:rsidRPr="00304536">
              <w:rPr>
                <w:b/>
                <w:sz w:val="22"/>
                <w:szCs w:val="22"/>
              </w:rPr>
              <w:t xml:space="preserve">COVID-19 National Emergency </w:t>
            </w:r>
            <w:r w:rsidRPr="00304536">
              <w:rPr>
                <w:b/>
                <w:sz w:val="22"/>
                <w:szCs w:val="22"/>
                <w:lang w:val="en-US"/>
              </w:rPr>
              <w:t>– Quality &amp; Safety</w:t>
            </w:r>
          </w:p>
          <w:p w14:paraId="39CB96B0" w14:textId="77777777" w:rsidR="00326906" w:rsidRDefault="00326906" w:rsidP="00E11EE4">
            <w:pPr>
              <w:rPr>
                <w:sz w:val="22"/>
                <w:szCs w:val="22"/>
              </w:rPr>
            </w:pPr>
          </w:p>
          <w:p w14:paraId="5260BB86" w14:textId="7AFD35A6" w:rsidR="009B6BF8" w:rsidRPr="007E7C5F" w:rsidRDefault="00BD41D5" w:rsidP="00BD41D5">
            <w:pPr>
              <w:rPr>
                <w:sz w:val="22"/>
                <w:szCs w:val="22"/>
              </w:rPr>
            </w:pPr>
            <w:r w:rsidRPr="00BD41D5">
              <w:rPr>
                <w:sz w:val="22"/>
                <w:szCs w:val="22"/>
              </w:rPr>
              <w:t>Professor Cheryl Lenney</w:t>
            </w:r>
            <w:r>
              <w:rPr>
                <w:sz w:val="22"/>
                <w:szCs w:val="22"/>
              </w:rPr>
              <w:t xml:space="preserve">, </w:t>
            </w:r>
            <w:r w:rsidRPr="00BD41D5">
              <w:rPr>
                <w:sz w:val="22"/>
                <w:szCs w:val="22"/>
              </w:rPr>
              <w:t xml:space="preserve">Group Chief Nurse presented a </w:t>
            </w:r>
            <w:r w:rsidR="00550984">
              <w:rPr>
                <w:sz w:val="22"/>
                <w:szCs w:val="22"/>
              </w:rPr>
              <w:t>‘Quality and S</w:t>
            </w:r>
            <w:r>
              <w:rPr>
                <w:sz w:val="22"/>
                <w:szCs w:val="22"/>
              </w:rPr>
              <w:t>afety</w:t>
            </w:r>
            <w:r w:rsidRPr="00BD41D5">
              <w:rPr>
                <w:sz w:val="22"/>
                <w:szCs w:val="22"/>
              </w:rPr>
              <w:t xml:space="preserve"> update</w:t>
            </w:r>
            <w:r>
              <w:rPr>
                <w:sz w:val="22"/>
                <w:szCs w:val="22"/>
              </w:rPr>
              <w:t>’</w:t>
            </w:r>
            <w:r w:rsidRPr="00BD41D5">
              <w:rPr>
                <w:sz w:val="22"/>
                <w:szCs w:val="22"/>
              </w:rPr>
              <w:t xml:space="preserve"> in relation to the ‘</w:t>
            </w:r>
            <w:r w:rsidRPr="00BD41D5">
              <w:rPr>
                <w:i/>
                <w:sz w:val="22"/>
                <w:szCs w:val="22"/>
              </w:rPr>
              <w:t>COVID-19 National Emergency</w:t>
            </w:r>
            <w:r w:rsidR="00212E23">
              <w:rPr>
                <w:sz w:val="22"/>
                <w:szCs w:val="22"/>
              </w:rPr>
              <w:t>’</w:t>
            </w:r>
            <w:r w:rsidR="00DF06D0">
              <w:rPr>
                <w:sz w:val="22"/>
                <w:szCs w:val="22"/>
              </w:rPr>
              <w:t xml:space="preserve"> </w:t>
            </w:r>
            <w:r w:rsidR="008C303D">
              <w:rPr>
                <w:sz w:val="22"/>
                <w:szCs w:val="22"/>
              </w:rPr>
              <w:t>with key information being highlighted in relation to ‘Quality &amp; Safety Governance during the pandemic’ and ‘Governance and oversight’.</w:t>
            </w:r>
          </w:p>
          <w:p w14:paraId="769E85CB" w14:textId="77777777" w:rsidR="009733E1" w:rsidRPr="00212E23" w:rsidRDefault="009733E1" w:rsidP="00212E23">
            <w:pPr>
              <w:rPr>
                <w:sz w:val="22"/>
                <w:szCs w:val="22"/>
                <w:highlight w:val="yellow"/>
              </w:rPr>
            </w:pPr>
          </w:p>
          <w:p w14:paraId="2C1B5FF5" w14:textId="77777777" w:rsidR="00212E23" w:rsidRDefault="00212E23" w:rsidP="00212E23">
            <w:pPr>
              <w:rPr>
                <w:sz w:val="22"/>
                <w:szCs w:val="22"/>
              </w:rPr>
            </w:pPr>
            <w:r>
              <w:rPr>
                <w:sz w:val="22"/>
                <w:szCs w:val="22"/>
              </w:rPr>
              <w:t>Associated Questions Raised by Governors:</w:t>
            </w:r>
          </w:p>
          <w:p w14:paraId="50753420" w14:textId="77777777" w:rsidR="00451BDE" w:rsidRDefault="00451BDE" w:rsidP="00E11EE4">
            <w:pPr>
              <w:rPr>
                <w:sz w:val="22"/>
                <w:szCs w:val="22"/>
              </w:rPr>
            </w:pPr>
          </w:p>
          <w:p w14:paraId="4613CD6A" w14:textId="101B915F" w:rsidR="00DC0B96" w:rsidRDefault="006C5E3C" w:rsidP="00E11EE4">
            <w:pPr>
              <w:rPr>
                <w:sz w:val="22"/>
                <w:szCs w:val="22"/>
              </w:rPr>
            </w:pPr>
            <w:r w:rsidRPr="006C5E3C">
              <w:rPr>
                <w:sz w:val="22"/>
                <w:szCs w:val="22"/>
              </w:rPr>
              <w:t xml:space="preserve">Clarification was sought as to what is classed as a COVID-19 hospital acquired infection/outbreak.  In response, patients who receive a positive COVID-19 test result on or after day eight of admission are considered to have a probable or definite hospital onset COVID-19 infection. An outbreak is declared in an area if 2 or more cases of Hospital onset covid-19 infection occur in a ward or department within a 14-day period. </w:t>
            </w:r>
          </w:p>
          <w:p w14:paraId="59A87FE5" w14:textId="076CBE90" w:rsidR="00D42DD5" w:rsidRDefault="00D42DD5" w:rsidP="00E11EE4">
            <w:pPr>
              <w:rPr>
                <w:sz w:val="22"/>
                <w:szCs w:val="22"/>
              </w:rPr>
            </w:pPr>
          </w:p>
          <w:p w14:paraId="71D75DAC" w14:textId="6E3174A3" w:rsidR="001657FE" w:rsidRDefault="001657FE" w:rsidP="00E11EE4">
            <w:pPr>
              <w:rPr>
                <w:sz w:val="22"/>
                <w:szCs w:val="22"/>
              </w:rPr>
            </w:pPr>
          </w:p>
          <w:p w14:paraId="7A547371" w14:textId="14DDBB5A" w:rsidR="001657FE" w:rsidRDefault="001657FE" w:rsidP="00E11EE4">
            <w:pPr>
              <w:rPr>
                <w:sz w:val="22"/>
                <w:szCs w:val="22"/>
              </w:rPr>
            </w:pPr>
          </w:p>
          <w:p w14:paraId="19692492" w14:textId="71ACA358" w:rsidR="001657FE" w:rsidRDefault="001657FE" w:rsidP="00E11EE4">
            <w:pPr>
              <w:rPr>
                <w:sz w:val="22"/>
                <w:szCs w:val="22"/>
              </w:rPr>
            </w:pPr>
          </w:p>
          <w:p w14:paraId="07034A8D" w14:textId="244FC623" w:rsidR="001657FE" w:rsidRDefault="001657FE" w:rsidP="00E11EE4">
            <w:pPr>
              <w:rPr>
                <w:sz w:val="22"/>
                <w:szCs w:val="22"/>
              </w:rPr>
            </w:pPr>
          </w:p>
          <w:p w14:paraId="2370E80F" w14:textId="77777777" w:rsidR="001657FE" w:rsidRDefault="001657FE" w:rsidP="00E11EE4">
            <w:pPr>
              <w:rPr>
                <w:sz w:val="22"/>
                <w:szCs w:val="22"/>
              </w:rPr>
            </w:pPr>
          </w:p>
          <w:p w14:paraId="0A73D997" w14:textId="77777777" w:rsidR="006B5022" w:rsidRDefault="006B5022" w:rsidP="001E1143">
            <w:pPr>
              <w:rPr>
                <w:b/>
                <w:sz w:val="22"/>
                <w:szCs w:val="22"/>
              </w:rPr>
            </w:pPr>
          </w:p>
          <w:p w14:paraId="303F62B6" w14:textId="64CF9429" w:rsidR="00326906" w:rsidRDefault="00D94689" w:rsidP="001E1143">
            <w:pPr>
              <w:rPr>
                <w:sz w:val="22"/>
                <w:szCs w:val="22"/>
              </w:rPr>
            </w:pPr>
            <w:r>
              <w:rPr>
                <w:b/>
                <w:sz w:val="22"/>
                <w:szCs w:val="22"/>
              </w:rPr>
              <w:t>4</w:t>
            </w:r>
            <w:r w:rsidR="00550984">
              <w:rPr>
                <w:b/>
                <w:sz w:val="22"/>
                <w:szCs w:val="22"/>
              </w:rPr>
              <w:t>.2</w:t>
            </w:r>
            <w:r w:rsidR="001E1143">
              <w:rPr>
                <w:b/>
                <w:sz w:val="22"/>
                <w:szCs w:val="22"/>
              </w:rPr>
              <w:t>a</w:t>
            </w:r>
            <w:proofErr w:type="gramStart"/>
            <w:r w:rsidR="00326906">
              <w:rPr>
                <w:b/>
                <w:sz w:val="22"/>
                <w:szCs w:val="22"/>
              </w:rPr>
              <w:t xml:space="preserve">)  </w:t>
            </w:r>
            <w:r w:rsidR="001E1143" w:rsidRPr="001E1143">
              <w:rPr>
                <w:b/>
                <w:sz w:val="22"/>
                <w:szCs w:val="22"/>
              </w:rPr>
              <w:t>COVID</w:t>
            </w:r>
            <w:proofErr w:type="gramEnd"/>
            <w:r w:rsidR="001E1143" w:rsidRPr="001E1143">
              <w:rPr>
                <w:b/>
                <w:sz w:val="22"/>
                <w:szCs w:val="22"/>
              </w:rPr>
              <w:t>-19 National Emergency – Workforce</w:t>
            </w:r>
            <w:r w:rsidR="00550984">
              <w:rPr>
                <w:b/>
                <w:sz w:val="22"/>
                <w:szCs w:val="22"/>
              </w:rPr>
              <w:t xml:space="preserve"> and BAME</w:t>
            </w:r>
          </w:p>
          <w:p w14:paraId="0ABAB6E3" w14:textId="77777777" w:rsidR="00326906" w:rsidRDefault="00326906" w:rsidP="00E11EE4">
            <w:pPr>
              <w:rPr>
                <w:sz w:val="22"/>
                <w:szCs w:val="22"/>
              </w:rPr>
            </w:pPr>
          </w:p>
          <w:p w14:paraId="3806E2FB" w14:textId="2AEB377A" w:rsidR="003623BA" w:rsidRDefault="00043EDF" w:rsidP="00E11EE4">
            <w:pPr>
              <w:rPr>
                <w:sz w:val="22"/>
                <w:szCs w:val="22"/>
              </w:rPr>
            </w:pPr>
            <w:r w:rsidRPr="00043EDF">
              <w:rPr>
                <w:sz w:val="22"/>
                <w:szCs w:val="22"/>
              </w:rPr>
              <w:t>Peter Blythin</w:t>
            </w:r>
            <w:r>
              <w:rPr>
                <w:sz w:val="22"/>
                <w:szCs w:val="22"/>
              </w:rPr>
              <w:t>,</w:t>
            </w:r>
            <w:r w:rsidRPr="00043EDF">
              <w:rPr>
                <w:sz w:val="22"/>
                <w:szCs w:val="22"/>
              </w:rPr>
              <w:t xml:space="preserve"> Group Executive Director of Workforce &amp; Corporate Business</w:t>
            </w:r>
            <w:r>
              <w:rPr>
                <w:sz w:val="22"/>
                <w:szCs w:val="22"/>
              </w:rPr>
              <w:t xml:space="preserve"> </w:t>
            </w:r>
            <w:r w:rsidRPr="00043EDF">
              <w:rPr>
                <w:sz w:val="22"/>
                <w:szCs w:val="22"/>
              </w:rPr>
              <w:t>presented a ‘</w:t>
            </w:r>
            <w:r w:rsidR="00D6355D">
              <w:rPr>
                <w:sz w:val="22"/>
                <w:szCs w:val="22"/>
              </w:rPr>
              <w:t>W</w:t>
            </w:r>
            <w:r>
              <w:rPr>
                <w:sz w:val="22"/>
                <w:szCs w:val="22"/>
              </w:rPr>
              <w:t>orkforce</w:t>
            </w:r>
            <w:r w:rsidRPr="00043EDF">
              <w:rPr>
                <w:sz w:val="22"/>
                <w:szCs w:val="22"/>
              </w:rPr>
              <w:t xml:space="preserve"> </w:t>
            </w:r>
            <w:r w:rsidR="00D6355D">
              <w:rPr>
                <w:sz w:val="22"/>
                <w:szCs w:val="22"/>
              </w:rPr>
              <w:t xml:space="preserve">and BAME </w:t>
            </w:r>
            <w:r w:rsidRPr="00043EDF">
              <w:rPr>
                <w:sz w:val="22"/>
                <w:szCs w:val="22"/>
              </w:rPr>
              <w:t>update’ in relation to th</w:t>
            </w:r>
            <w:r w:rsidR="000663D6">
              <w:rPr>
                <w:sz w:val="22"/>
                <w:szCs w:val="22"/>
              </w:rPr>
              <w:t>e ‘COVID-19 National Emergency’ with key information being highlighted in relation to ‘COVID-19 workforce priority impact areas’</w:t>
            </w:r>
            <w:r w:rsidR="00BE5269">
              <w:rPr>
                <w:sz w:val="22"/>
                <w:szCs w:val="22"/>
              </w:rPr>
              <w:t xml:space="preserve"> and</w:t>
            </w:r>
            <w:r w:rsidR="000663D6">
              <w:rPr>
                <w:sz w:val="22"/>
                <w:szCs w:val="22"/>
              </w:rPr>
              <w:t xml:space="preserve"> ‘supporting BAME </w:t>
            </w:r>
            <w:proofErr w:type="gramStart"/>
            <w:r w:rsidR="000663D6">
              <w:rPr>
                <w:sz w:val="22"/>
                <w:szCs w:val="22"/>
              </w:rPr>
              <w:t>colleagues’</w:t>
            </w:r>
            <w:proofErr w:type="gramEnd"/>
            <w:r w:rsidR="00BE5269">
              <w:rPr>
                <w:sz w:val="22"/>
                <w:szCs w:val="22"/>
              </w:rPr>
              <w:t>.</w:t>
            </w:r>
            <w:r w:rsidR="006B44DB">
              <w:rPr>
                <w:sz w:val="22"/>
                <w:szCs w:val="22"/>
              </w:rPr>
              <w:t xml:space="preserve">  The suggestion was made that as part of the forthcoming Governor Summer Development Session (18</w:t>
            </w:r>
            <w:r w:rsidR="006B44DB" w:rsidRPr="006B44DB">
              <w:rPr>
                <w:sz w:val="22"/>
                <w:szCs w:val="22"/>
                <w:vertAlign w:val="superscript"/>
              </w:rPr>
              <w:t>th</w:t>
            </w:r>
            <w:r w:rsidR="006B44DB">
              <w:rPr>
                <w:sz w:val="22"/>
                <w:szCs w:val="22"/>
              </w:rPr>
              <w:t xml:space="preserve"> August 2020), a ‘workforce’ overview would be provided to Governors.</w:t>
            </w:r>
          </w:p>
          <w:p w14:paraId="7B3E79B7" w14:textId="77777777" w:rsidR="00326906" w:rsidRDefault="00326906" w:rsidP="00E11EE4">
            <w:pPr>
              <w:rPr>
                <w:sz w:val="22"/>
                <w:szCs w:val="22"/>
              </w:rPr>
            </w:pPr>
          </w:p>
          <w:p w14:paraId="4BCBA050" w14:textId="77777777" w:rsidR="00AC2723" w:rsidRDefault="00AC2723" w:rsidP="00AC2723">
            <w:pPr>
              <w:rPr>
                <w:sz w:val="22"/>
                <w:szCs w:val="22"/>
              </w:rPr>
            </w:pPr>
            <w:r>
              <w:rPr>
                <w:sz w:val="22"/>
                <w:szCs w:val="22"/>
              </w:rPr>
              <w:t>Associated Questions Raised by Governors:</w:t>
            </w:r>
          </w:p>
          <w:p w14:paraId="220B8656" w14:textId="77777777" w:rsidR="00D42DD5" w:rsidRDefault="00D42DD5" w:rsidP="008C3C30">
            <w:pPr>
              <w:rPr>
                <w:sz w:val="22"/>
                <w:szCs w:val="22"/>
              </w:rPr>
            </w:pPr>
          </w:p>
          <w:p w14:paraId="3AC443C6" w14:textId="681ABCF3" w:rsidR="00461ED0" w:rsidRDefault="00461ED0" w:rsidP="008C3C30">
            <w:pPr>
              <w:rPr>
                <w:sz w:val="22"/>
                <w:szCs w:val="22"/>
              </w:rPr>
            </w:pPr>
            <w:r>
              <w:rPr>
                <w:sz w:val="22"/>
                <w:szCs w:val="22"/>
              </w:rPr>
              <w:t>Clarification was sought as to how the Trust’s COVID-19 Risk Assessment process supports BAME colleagues.  In response, the risk assessment process enables</w:t>
            </w:r>
            <w:r w:rsidR="001657FE">
              <w:rPr>
                <w:sz w:val="22"/>
                <w:szCs w:val="22"/>
              </w:rPr>
              <w:t xml:space="preserve"> all </w:t>
            </w:r>
            <w:r>
              <w:rPr>
                <w:sz w:val="22"/>
                <w:szCs w:val="22"/>
              </w:rPr>
              <w:t xml:space="preserve">staff to </w:t>
            </w:r>
            <w:r w:rsidR="00C80EE4">
              <w:rPr>
                <w:sz w:val="22"/>
                <w:szCs w:val="22"/>
              </w:rPr>
              <w:t xml:space="preserve">be </w:t>
            </w:r>
            <w:r>
              <w:rPr>
                <w:sz w:val="22"/>
                <w:szCs w:val="22"/>
              </w:rPr>
              <w:t>identified who fall within the COVID-19 high risk profile groups and</w:t>
            </w:r>
            <w:r w:rsidR="001657FE">
              <w:rPr>
                <w:sz w:val="22"/>
                <w:szCs w:val="22"/>
              </w:rPr>
              <w:t>,</w:t>
            </w:r>
            <w:r>
              <w:rPr>
                <w:sz w:val="22"/>
                <w:szCs w:val="22"/>
              </w:rPr>
              <w:t xml:space="preserve"> in turn, enables appropriate reasonable adjustments to be made to their work environment alongside providing psychological support.  Of note, a recent staff survey revealed that </w:t>
            </w:r>
            <w:r w:rsidR="001657FE">
              <w:rPr>
                <w:sz w:val="22"/>
                <w:szCs w:val="22"/>
              </w:rPr>
              <w:t xml:space="preserve">MFT </w:t>
            </w:r>
            <w:r>
              <w:rPr>
                <w:sz w:val="22"/>
                <w:szCs w:val="22"/>
              </w:rPr>
              <w:t xml:space="preserve">staff felt assured and that </w:t>
            </w:r>
            <w:r w:rsidR="00C80EE4">
              <w:rPr>
                <w:sz w:val="22"/>
                <w:szCs w:val="22"/>
              </w:rPr>
              <w:t xml:space="preserve">the process was </w:t>
            </w:r>
            <w:r w:rsidR="001657FE">
              <w:rPr>
                <w:sz w:val="22"/>
                <w:szCs w:val="22"/>
              </w:rPr>
              <w:t xml:space="preserve">deemed to be </w:t>
            </w:r>
            <w:r w:rsidR="00C80EE4">
              <w:rPr>
                <w:sz w:val="22"/>
                <w:szCs w:val="22"/>
              </w:rPr>
              <w:t xml:space="preserve">very helpful.  </w:t>
            </w:r>
            <w:r w:rsidR="006B5022">
              <w:rPr>
                <w:sz w:val="22"/>
                <w:szCs w:val="22"/>
              </w:rPr>
              <w:t xml:space="preserve"> </w:t>
            </w:r>
          </w:p>
          <w:p w14:paraId="4F949081" w14:textId="77777777" w:rsidR="00C80EE4" w:rsidRDefault="00C80EE4" w:rsidP="008C3C30">
            <w:pPr>
              <w:rPr>
                <w:sz w:val="22"/>
                <w:szCs w:val="22"/>
              </w:rPr>
            </w:pPr>
          </w:p>
          <w:p w14:paraId="67A25EF7" w14:textId="1D78B4FE" w:rsidR="00DC0B96" w:rsidRDefault="00461ED0" w:rsidP="008C3C30">
            <w:pPr>
              <w:rPr>
                <w:sz w:val="22"/>
                <w:szCs w:val="22"/>
              </w:rPr>
            </w:pPr>
            <w:r>
              <w:rPr>
                <w:sz w:val="22"/>
                <w:szCs w:val="22"/>
              </w:rPr>
              <w:t xml:space="preserve"> </w:t>
            </w:r>
          </w:p>
          <w:p w14:paraId="2F2D476B" w14:textId="0B1165BF" w:rsidR="001E1143" w:rsidRDefault="00AC2723" w:rsidP="001E1143">
            <w:pPr>
              <w:rPr>
                <w:sz w:val="22"/>
                <w:szCs w:val="22"/>
              </w:rPr>
            </w:pPr>
            <w:r>
              <w:rPr>
                <w:b/>
                <w:sz w:val="22"/>
                <w:szCs w:val="22"/>
              </w:rPr>
              <w:t>4.2</w:t>
            </w:r>
            <w:r w:rsidR="001E1143">
              <w:rPr>
                <w:b/>
                <w:sz w:val="22"/>
                <w:szCs w:val="22"/>
              </w:rPr>
              <w:t>b</w:t>
            </w:r>
            <w:proofErr w:type="gramStart"/>
            <w:r w:rsidR="001E1143">
              <w:rPr>
                <w:b/>
                <w:sz w:val="22"/>
                <w:szCs w:val="22"/>
              </w:rPr>
              <w:t xml:space="preserve">)  </w:t>
            </w:r>
            <w:r w:rsidR="001E1143" w:rsidRPr="001E1143">
              <w:rPr>
                <w:b/>
                <w:sz w:val="22"/>
                <w:szCs w:val="22"/>
              </w:rPr>
              <w:t>Update</w:t>
            </w:r>
            <w:proofErr w:type="gramEnd"/>
            <w:r w:rsidR="001E1143" w:rsidRPr="001E1143">
              <w:rPr>
                <w:b/>
                <w:sz w:val="22"/>
                <w:szCs w:val="22"/>
              </w:rPr>
              <w:t xml:space="preserve"> on North Manchester General Hospital</w:t>
            </w:r>
          </w:p>
          <w:p w14:paraId="771993DB" w14:textId="77777777" w:rsidR="001E1143" w:rsidRDefault="001E1143" w:rsidP="00E11EE4">
            <w:pPr>
              <w:rPr>
                <w:sz w:val="22"/>
                <w:szCs w:val="22"/>
              </w:rPr>
            </w:pPr>
          </w:p>
          <w:p w14:paraId="2B4A3D68" w14:textId="081DF64C" w:rsidR="00E04DD8" w:rsidRDefault="00043EDF" w:rsidP="00E11EE4">
            <w:pPr>
              <w:rPr>
                <w:sz w:val="22"/>
                <w:szCs w:val="22"/>
              </w:rPr>
            </w:pPr>
            <w:r w:rsidRPr="00043EDF">
              <w:rPr>
                <w:sz w:val="22"/>
                <w:szCs w:val="22"/>
              </w:rPr>
              <w:t>Peter Blythin, Group Executive Director of Workforce &amp; Corporate Business presented a</w:t>
            </w:r>
            <w:r>
              <w:rPr>
                <w:sz w:val="22"/>
                <w:szCs w:val="22"/>
              </w:rPr>
              <w:t xml:space="preserve">n </w:t>
            </w:r>
            <w:r w:rsidRPr="00043EDF">
              <w:rPr>
                <w:sz w:val="22"/>
                <w:szCs w:val="22"/>
              </w:rPr>
              <w:t xml:space="preserve">update’ in relation to </w:t>
            </w:r>
            <w:r>
              <w:rPr>
                <w:sz w:val="22"/>
                <w:szCs w:val="22"/>
              </w:rPr>
              <w:t>‘</w:t>
            </w:r>
            <w:r w:rsidRPr="00043EDF">
              <w:rPr>
                <w:sz w:val="22"/>
                <w:szCs w:val="22"/>
              </w:rPr>
              <w:t>North Manchester General Hospital’ with key information being</w:t>
            </w:r>
            <w:r>
              <w:rPr>
                <w:sz w:val="22"/>
                <w:szCs w:val="22"/>
              </w:rPr>
              <w:t xml:space="preserve"> highlighted in relation to ‘</w:t>
            </w:r>
            <w:r w:rsidR="008F0AC0">
              <w:rPr>
                <w:sz w:val="22"/>
                <w:szCs w:val="22"/>
              </w:rPr>
              <w:t>NMGH operating as part of MFT’, ‘MFT support to NMGH through COVID-19 challenges’, ‘work to complete the transaction’, ‘PAHT Board’, ‘refresh of North Manchester proposition’ and ‘redevelopment of NMGH’.</w:t>
            </w:r>
          </w:p>
          <w:p w14:paraId="5A229A91" w14:textId="77777777" w:rsidR="00043EDF" w:rsidRDefault="00E04DD8" w:rsidP="00E11EE4">
            <w:pPr>
              <w:rPr>
                <w:sz w:val="22"/>
                <w:szCs w:val="22"/>
              </w:rPr>
            </w:pPr>
            <w:r>
              <w:rPr>
                <w:sz w:val="22"/>
                <w:szCs w:val="22"/>
              </w:rPr>
              <w:t xml:space="preserve"> </w:t>
            </w:r>
          </w:p>
          <w:p w14:paraId="0768175D" w14:textId="77777777" w:rsidR="00AC2723" w:rsidRDefault="00AC2723" w:rsidP="00AC2723">
            <w:pPr>
              <w:rPr>
                <w:sz w:val="22"/>
                <w:szCs w:val="22"/>
              </w:rPr>
            </w:pPr>
            <w:r>
              <w:rPr>
                <w:sz w:val="22"/>
                <w:szCs w:val="22"/>
              </w:rPr>
              <w:t>Associated Questions Raised by Governors:</w:t>
            </w:r>
          </w:p>
          <w:p w14:paraId="527385DF" w14:textId="77777777" w:rsidR="00C7295B" w:rsidRDefault="00C7295B" w:rsidP="00E11EE4">
            <w:pPr>
              <w:rPr>
                <w:sz w:val="22"/>
                <w:szCs w:val="22"/>
              </w:rPr>
            </w:pPr>
          </w:p>
          <w:p w14:paraId="19B3A0F9" w14:textId="3E423B4B" w:rsidR="00472B78" w:rsidRDefault="00CE7E46" w:rsidP="00E11EE4">
            <w:pPr>
              <w:rPr>
                <w:sz w:val="22"/>
                <w:szCs w:val="22"/>
              </w:rPr>
            </w:pPr>
            <w:r>
              <w:rPr>
                <w:sz w:val="22"/>
                <w:szCs w:val="22"/>
              </w:rPr>
              <w:t xml:space="preserve">Clarification was sought as to whether </w:t>
            </w:r>
            <w:r w:rsidR="00D018A2">
              <w:rPr>
                <w:sz w:val="22"/>
                <w:szCs w:val="22"/>
              </w:rPr>
              <w:t xml:space="preserve">there was </w:t>
            </w:r>
            <w:r>
              <w:rPr>
                <w:sz w:val="22"/>
                <w:szCs w:val="22"/>
              </w:rPr>
              <w:t xml:space="preserve">any </w:t>
            </w:r>
            <w:r w:rsidR="00D018A2">
              <w:rPr>
                <w:sz w:val="22"/>
                <w:szCs w:val="22"/>
              </w:rPr>
              <w:t>evidence</w:t>
            </w:r>
            <w:r w:rsidR="003425BB">
              <w:rPr>
                <w:sz w:val="22"/>
                <w:szCs w:val="22"/>
              </w:rPr>
              <w:t>, to date,</w:t>
            </w:r>
            <w:r w:rsidR="00D018A2">
              <w:rPr>
                <w:sz w:val="22"/>
                <w:szCs w:val="22"/>
              </w:rPr>
              <w:t xml:space="preserve"> that the NMGH was </w:t>
            </w:r>
            <w:r>
              <w:rPr>
                <w:sz w:val="22"/>
                <w:szCs w:val="22"/>
              </w:rPr>
              <w:t>benefit</w:t>
            </w:r>
            <w:r w:rsidR="00D018A2">
              <w:rPr>
                <w:sz w:val="22"/>
                <w:szCs w:val="22"/>
              </w:rPr>
              <w:t xml:space="preserve">ting from the new </w:t>
            </w:r>
            <w:r w:rsidR="003425BB">
              <w:rPr>
                <w:sz w:val="22"/>
                <w:szCs w:val="22"/>
              </w:rPr>
              <w:t>‘</w:t>
            </w:r>
            <w:r w:rsidR="00D018A2">
              <w:rPr>
                <w:sz w:val="22"/>
                <w:szCs w:val="22"/>
              </w:rPr>
              <w:t>Management Agreement</w:t>
            </w:r>
            <w:r w:rsidR="003425BB">
              <w:rPr>
                <w:sz w:val="22"/>
                <w:szCs w:val="22"/>
              </w:rPr>
              <w:t>’ arrangements</w:t>
            </w:r>
            <w:r w:rsidR="00D018A2">
              <w:rPr>
                <w:sz w:val="22"/>
                <w:szCs w:val="22"/>
              </w:rPr>
              <w:t xml:space="preserve">.  In response, </w:t>
            </w:r>
            <w:r w:rsidR="003425BB">
              <w:rPr>
                <w:sz w:val="22"/>
                <w:szCs w:val="22"/>
              </w:rPr>
              <w:t xml:space="preserve">it was explained that during </w:t>
            </w:r>
            <w:r w:rsidR="00D018A2">
              <w:rPr>
                <w:sz w:val="22"/>
                <w:szCs w:val="22"/>
              </w:rPr>
              <w:t xml:space="preserve">the </w:t>
            </w:r>
            <w:r w:rsidR="003425BB">
              <w:rPr>
                <w:sz w:val="22"/>
                <w:szCs w:val="22"/>
              </w:rPr>
              <w:t xml:space="preserve">ongoing and </w:t>
            </w:r>
            <w:r w:rsidR="00D018A2">
              <w:rPr>
                <w:sz w:val="22"/>
                <w:szCs w:val="22"/>
              </w:rPr>
              <w:t>challenging COVID-19 National Emergency</w:t>
            </w:r>
            <w:r w:rsidR="00432CA3">
              <w:rPr>
                <w:sz w:val="22"/>
                <w:szCs w:val="22"/>
              </w:rPr>
              <w:t xml:space="preserve">, </w:t>
            </w:r>
            <w:r w:rsidR="00D018A2">
              <w:rPr>
                <w:sz w:val="22"/>
                <w:szCs w:val="22"/>
              </w:rPr>
              <w:t xml:space="preserve">several key beneficial factors were </w:t>
            </w:r>
            <w:r w:rsidR="003425BB">
              <w:rPr>
                <w:sz w:val="22"/>
                <w:szCs w:val="22"/>
              </w:rPr>
              <w:t>evident</w:t>
            </w:r>
            <w:r w:rsidR="00D018A2">
              <w:rPr>
                <w:sz w:val="22"/>
                <w:szCs w:val="22"/>
              </w:rPr>
              <w:t xml:space="preserve"> as a result of the </w:t>
            </w:r>
            <w:r w:rsidR="003425BB">
              <w:rPr>
                <w:sz w:val="22"/>
                <w:szCs w:val="22"/>
              </w:rPr>
              <w:t>‘</w:t>
            </w:r>
            <w:r w:rsidR="00D018A2">
              <w:rPr>
                <w:sz w:val="22"/>
                <w:szCs w:val="22"/>
              </w:rPr>
              <w:t>Management Agreement</w:t>
            </w:r>
            <w:r w:rsidR="003425BB">
              <w:rPr>
                <w:sz w:val="22"/>
                <w:szCs w:val="22"/>
              </w:rPr>
              <w:t>’</w:t>
            </w:r>
            <w:r w:rsidR="00D018A2">
              <w:rPr>
                <w:sz w:val="22"/>
                <w:szCs w:val="22"/>
              </w:rPr>
              <w:t xml:space="preserve"> (</w:t>
            </w:r>
            <w:r w:rsidR="003425BB">
              <w:rPr>
                <w:sz w:val="22"/>
                <w:szCs w:val="22"/>
              </w:rPr>
              <w:t xml:space="preserve">which </w:t>
            </w:r>
            <w:r w:rsidR="00D018A2">
              <w:rPr>
                <w:sz w:val="22"/>
                <w:szCs w:val="22"/>
              </w:rPr>
              <w:t>commenced</w:t>
            </w:r>
            <w:r w:rsidR="003425BB">
              <w:rPr>
                <w:sz w:val="22"/>
                <w:szCs w:val="22"/>
              </w:rPr>
              <w:t xml:space="preserve"> on</w:t>
            </w:r>
            <w:r w:rsidR="00D018A2">
              <w:rPr>
                <w:sz w:val="22"/>
                <w:szCs w:val="22"/>
              </w:rPr>
              <w:t xml:space="preserve"> 1</w:t>
            </w:r>
            <w:r w:rsidR="00D018A2" w:rsidRPr="00D018A2">
              <w:rPr>
                <w:sz w:val="22"/>
                <w:szCs w:val="22"/>
                <w:vertAlign w:val="superscript"/>
              </w:rPr>
              <w:t>st</w:t>
            </w:r>
            <w:r w:rsidR="00D018A2">
              <w:rPr>
                <w:sz w:val="22"/>
                <w:szCs w:val="22"/>
              </w:rPr>
              <w:t xml:space="preserve"> April 2020)</w:t>
            </w:r>
            <w:r w:rsidR="003425BB">
              <w:rPr>
                <w:sz w:val="22"/>
                <w:szCs w:val="22"/>
              </w:rPr>
              <w:t xml:space="preserve"> with examples cited such as rapid ‘mutual aid’ between MFT sites (inc. NMGH), </w:t>
            </w:r>
            <w:r w:rsidR="00D018A2">
              <w:rPr>
                <w:sz w:val="22"/>
                <w:szCs w:val="22"/>
              </w:rPr>
              <w:t>workforce</w:t>
            </w:r>
            <w:r w:rsidR="003425BB">
              <w:rPr>
                <w:sz w:val="22"/>
                <w:szCs w:val="22"/>
              </w:rPr>
              <w:t xml:space="preserve"> flexibility and co-operation</w:t>
            </w:r>
            <w:r w:rsidR="00D018A2">
              <w:rPr>
                <w:sz w:val="22"/>
                <w:szCs w:val="22"/>
              </w:rPr>
              <w:t xml:space="preserve"> (anaesthetists, laboratory staff etc) </w:t>
            </w:r>
            <w:r w:rsidR="003425BB">
              <w:rPr>
                <w:sz w:val="22"/>
                <w:szCs w:val="22"/>
              </w:rPr>
              <w:t>between sites (e.g. CCUs),</w:t>
            </w:r>
            <w:r w:rsidR="00733EA3">
              <w:rPr>
                <w:sz w:val="22"/>
                <w:szCs w:val="22"/>
              </w:rPr>
              <w:t xml:space="preserve"> and</w:t>
            </w:r>
            <w:r w:rsidR="003425BB">
              <w:rPr>
                <w:sz w:val="22"/>
                <w:szCs w:val="22"/>
              </w:rPr>
              <w:t>,</w:t>
            </w:r>
            <w:r w:rsidR="00733EA3">
              <w:rPr>
                <w:sz w:val="22"/>
                <w:szCs w:val="22"/>
              </w:rPr>
              <w:t xml:space="preserve"> </w:t>
            </w:r>
            <w:r w:rsidR="003425BB">
              <w:rPr>
                <w:sz w:val="22"/>
                <w:szCs w:val="22"/>
              </w:rPr>
              <w:t>implementation and maintenance of</w:t>
            </w:r>
            <w:r w:rsidR="00733EA3">
              <w:rPr>
                <w:sz w:val="22"/>
                <w:szCs w:val="22"/>
              </w:rPr>
              <w:t xml:space="preserve"> r</w:t>
            </w:r>
            <w:r w:rsidR="00D018A2">
              <w:rPr>
                <w:sz w:val="22"/>
                <w:szCs w:val="22"/>
              </w:rPr>
              <w:t xml:space="preserve">obust infection prevention and control measures </w:t>
            </w:r>
            <w:r w:rsidR="003425BB">
              <w:rPr>
                <w:sz w:val="22"/>
                <w:szCs w:val="22"/>
              </w:rPr>
              <w:t>across all sites (</w:t>
            </w:r>
            <w:proofErr w:type="spellStart"/>
            <w:r w:rsidR="003425BB">
              <w:rPr>
                <w:sz w:val="22"/>
                <w:szCs w:val="22"/>
              </w:rPr>
              <w:t>inc</w:t>
            </w:r>
            <w:proofErr w:type="spellEnd"/>
            <w:r w:rsidR="003425BB">
              <w:rPr>
                <w:sz w:val="22"/>
                <w:szCs w:val="22"/>
              </w:rPr>
              <w:t xml:space="preserve"> NMGH). It was also reported that NMGH’s Maternity Services continued to receive support from SMH and</w:t>
            </w:r>
            <w:r w:rsidR="00432CA3">
              <w:rPr>
                <w:sz w:val="22"/>
                <w:szCs w:val="22"/>
              </w:rPr>
              <w:t xml:space="preserve"> staff vacancy rates ha</w:t>
            </w:r>
            <w:r w:rsidR="003425BB">
              <w:rPr>
                <w:sz w:val="22"/>
                <w:szCs w:val="22"/>
              </w:rPr>
              <w:t xml:space="preserve">d </w:t>
            </w:r>
            <w:r w:rsidR="00432CA3">
              <w:rPr>
                <w:sz w:val="22"/>
                <w:szCs w:val="22"/>
              </w:rPr>
              <w:t xml:space="preserve">decreased </w:t>
            </w:r>
            <w:r w:rsidR="003425BB">
              <w:rPr>
                <w:sz w:val="22"/>
                <w:szCs w:val="22"/>
              </w:rPr>
              <w:t xml:space="preserve">coupled with increased </w:t>
            </w:r>
            <w:r w:rsidR="00432CA3">
              <w:rPr>
                <w:sz w:val="22"/>
                <w:szCs w:val="22"/>
              </w:rPr>
              <w:t xml:space="preserve">staff engagement.  </w:t>
            </w:r>
            <w:r w:rsidR="00DE0E5F">
              <w:rPr>
                <w:sz w:val="22"/>
                <w:szCs w:val="22"/>
              </w:rPr>
              <w:t>Attention was drawn that o</w:t>
            </w:r>
            <w:r w:rsidR="005A3E86">
              <w:rPr>
                <w:sz w:val="22"/>
                <w:szCs w:val="22"/>
              </w:rPr>
              <w:t xml:space="preserve">ver the coming months, a more detailed review will be undertaken to highlight the overall </w:t>
            </w:r>
            <w:r w:rsidR="00F72064">
              <w:rPr>
                <w:sz w:val="22"/>
                <w:szCs w:val="22"/>
              </w:rPr>
              <w:t>‘benefits realisation’</w:t>
            </w:r>
            <w:r w:rsidR="005A3E86">
              <w:rPr>
                <w:sz w:val="22"/>
                <w:szCs w:val="22"/>
              </w:rPr>
              <w:t xml:space="preserve"> for both patients and staff.</w:t>
            </w:r>
          </w:p>
          <w:p w14:paraId="02E7D323" w14:textId="77777777" w:rsidR="00DB3543" w:rsidRDefault="00DB3543" w:rsidP="00E11EE4">
            <w:pPr>
              <w:rPr>
                <w:sz w:val="22"/>
                <w:szCs w:val="22"/>
              </w:rPr>
            </w:pPr>
          </w:p>
          <w:p w14:paraId="129B8650" w14:textId="066EC095" w:rsidR="00DB3543" w:rsidRDefault="00DB3543" w:rsidP="00E11EE4">
            <w:pPr>
              <w:rPr>
                <w:sz w:val="22"/>
                <w:szCs w:val="22"/>
              </w:rPr>
            </w:pPr>
            <w:r>
              <w:rPr>
                <w:sz w:val="22"/>
                <w:szCs w:val="22"/>
              </w:rPr>
              <w:t xml:space="preserve">Clarification was sought as to whether historic financial </w:t>
            </w:r>
            <w:r w:rsidR="00C07F07">
              <w:rPr>
                <w:sz w:val="22"/>
                <w:szCs w:val="22"/>
              </w:rPr>
              <w:t>challenges</w:t>
            </w:r>
            <w:r>
              <w:rPr>
                <w:sz w:val="22"/>
                <w:szCs w:val="22"/>
              </w:rPr>
              <w:t xml:space="preserve"> associated with </w:t>
            </w:r>
            <w:r w:rsidR="00C07F07">
              <w:rPr>
                <w:sz w:val="22"/>
                <w:szCs w:val="22"/>
              </w:rPr>
              <w:t xml:space="preserve">the NCA (inc. </w:t>
            </w:r>
            <w:r>
              <w:rPr>
                <w:sz w:val="22"/>
                <w:szCs w:val="22"/>
              </w:rPr>
              <w:t>NMGH</w:t>
            </w:r>
            <w:r w:rsidR="00C07F07">
              <w:rPr>
                <w:sz w:val="22"/>
                <w:szCs w:val="22"/>
              </w:rPr>
              <w:t>)</w:t>
            </w:r>
            <w:r>
              <w:rPr>
                <w:sz w:val="22"/>
                <w:szCs w:val="22"/>
              </w:rPr>
              <w:t xml:space="preserve"> will be a </w:t>
            </w:r>
            <w:r w:rsidR="00C07F07">
              <w:rPr>
                <w:sz w:val="22"/>
                <w:szCs w:val="22"/>
              </w:rPr>
              <w:t xml:space="preserve">‘legacy </w:t>
            </w:r>
            <w:r>
              <w:rPr>
                <w:sz w:val="22"/>
                <w:szCs w:val="22"/>
              </w:rPr>
              <w:t>challenge</w:t>
            </w:r>
            <w:r w:rsidR="00C07F07">
              <w:rPr>
                <w:sz w:val="22"/>
                <w:szCs w:val="22"/>
              </w:rPr>
              <w:t>’</w:t>
            </w:r>
            <w:r>
              <w:rPr>
                <w:sz w:val="22"/>
                <w:szCs w:val="22"/>
              </w:rPr>
              <w:t xml:space="preserve"> for MFT going forward.  In response, further dedicated NMGH Briefing Sessions would be provided to </w:t>
            </w:r>
            <w:r w:rsidR="00C07F07">
              <w:rPr>
                <w:sz w:val="22"/>
                <w:szCs w:val="22"/>
              </w:rPr>
              <w:t xml:space="preserve">all </w:t>
            </w:r>
            <w:r>
              <w:rPr>
                <w:sz w:val="22"/>
                <w:szCs w:val="22"/>
              </w:rPr>
              <w:t xml:space="preserve">Governors over the coming months and will include key stages and updated information (including </w:t>
            </w:r>
            <w:r w:rsidR="00C07F07">
              <w:rPr>
                <w:sz w:val="22"/>
                <w:szCs w:val="22"/>
              </w:rPr>
              <w:t xml:space="preserve">further insight on the </w:t>
            </w:r>
            <w:r>
              <w:rPr>
                <w:sz w:val="22"/>
                <w:szCs w:val="22"/>
              </w:rPr>
              <w:t xml:space="preserve">financial </w:t>
            </w:r>
            <w:r w:rsidR="00C07F07">
              <w:rPr>
                <w:sz w:val="22"/>
                <w:szCs w:val="22"/>
              </w:rPr>
              <w:t>framework</w:t>
            </w:r>
            <w:r>
              <w:rPr>
                <w:sz w:val="22"/>
                <w:szCs w:val="22"/>
              </w:rPr>
              <w:t>)</w:t>
            </w:r>
            <w:r w:rsidR="00C07F07">
              <w:rPr>
                <w:sz w:val="22"/>
                <w:szCs w:val="22"/>
              </w:rPr>
              <w:t xml:space="preserve">. </w:t>
            </w:r>
          </w:p>
          <w:p w14:paraId="2A6E48BF" w14:textId="77777777" w:rsidR="00732A55" w:rsidRDefault="00732A55" w:rsidP="00E11EE4">
            <w:pPr>
              <w:rPr>
                <w:sz w:val="22"/>
                <w:szCs w:val="22"/>
              </w:rPr>
            </w:pPr>
          </w:p>
          <w:p w14:paraId="1737F3FF" w14:textId="5A5C6AC3" w:rsidR="00326906" w:rsidRDefault="00D94689" w:rsidP="00E11EE4">
            <w:pPr>
              <w:rPr>
                <w:b/>
                <w:sz w:val="22"/>
                <w:szCs w:val="22"/>
              </w:rPr>
            </w:pPr>
            <w:r>
              <w:rPr>
                <w:b/>
                <w:sz w:val="22"/>
                <w:szCs w:val="22"/>
              </w:rPr>
              <w:t>4</w:t>
            </w:r>
            <w:r w:rsidR="00326906">
              <w:rPr>
                <w:b/>
                <w:sz w:val="22"/>
                <w:szCs w:val="22"/>
              </w:rPr>
              <w:t>.</w:t>
            </w:r>
            <w:r w:rsidR="00AC2723">
              <w:rPr>
                <w:b/>
                <w:sz w:val="22"/>
                <w:szCs w:val="22"/>
              </w:rPr>
              <w:t>3</w:t>
            </w:r>
            <w:proofErr w:type="gramStart"/>
            <w:r w:rsidR="00326906">
              <w:rPr>
                <w:b/>
                <w:sz w:val="22"/>
                <w:szCs w:val="22"/>
              </w:rPr>
              <w:t xml:space="preserve">)  </w:t>
            </w:r>
            <w:r w:rsidR="00523963" w:rsidRPr="00523963">
              <w:rPr>
                <w:b/>
                <w:sz w:val="22"/>
                <w:szCs w:val="22"/>
              </w:rPr>
              <w:t>COVID</w:t>
            </w:r>
            <w:proofErr w:type="gramEnd"/>
            <w:r w:rsidR="00523963" w:rsidRPr="00523963">
              <w:rPr>
                <w:b/>
                <w:sz w:val="22"/>
                <w:szCs w:val="22"/>
              </w:rPr>
              <w:t>-19 National Emergency –</w:t>
            </w:r>
            <w:r w:rsidR="00523963">
              <w:rPr>
                <w:b/>
                <w:sz w:val="22"/>
                <w:szCs w:val="22"/>
              </w:rPr>
              <w:t xml:space="preserve"> GM Level 4 Incident Framework</w:t>
            </w:r>
          </w:p>
          <w:p w14:paraId="77607C8C" w14:textId="77777777" w:rsidR="00AC2723" w:rsidRDefault="00AC2723" w:rsidP="00E11EE4">
            <w:pPr>
              <w:rPr>
                <w:sz w:val="22"/>
                <w:szCs w:val="22"/>
              </w:rPr>
            </w:pPr>
          </w:p>
          <w:p w14:paraId="1FD169B1" w14:textId="4BD87A96" w:rsidR="00AC2723" w:rsidRDefault="00AC2723" w:rsidP="00E11EE4">
            <w:pPr>
              <w:rPr>
                <w:sz w:val="22"/>
                <w:szCs w:val="22"/>
              </w:rPr>
            </w:pPr>
            <w:r>
              <w:rPr>
                <w:sz w:val="22"/>
                <w:szCs w:val="22"/>
              </w:rPr>
              <w:t xml:space="preserve">Caroline Davidson, Director of Strategy presented an overview of the ‘GM Level 4 Incident Framework </w:t>
            </w:r>
            <w:r w:rsidRPr="00AC2723">
              <w:rPr>
                <w:sz w:val="22"/>
                <w:szCs w:val="22"/>
              </w:rPr>
              <w:t xml:space="preserve">in relation to the ‘COVID-19 National Emergency’ </w:t>
            </w:r>
            <w:r w:rsidRPr="00A900B9">
              <w:rPr>
                <w:sz w:val="22"/>
                <w:szCs w:val="22"/>
              </w:rPr>
              <w:t>with key information being highlighted in relation to</w:t>
            </w:r>
            <w:r w:rsidR="00000487" w:rsidRPr="00A900B9">
              <w:rPr>
                <w:sz w:val="22"/>
                <w:szCs w:val="22"/>
              </w:rPr>
              <w:t xml:space="preserve"> </w:t>
            </w:r>
            <w:r w:rsidR="007F5D80" w:rsidRPr="00A900B9">
              <w:rPr>
                <w:sz w:val="22"/>
                <w:szCs w:val="22"/>
              </w:rPr>
              <w:t xml:space="preserve">‘National Level 4 Incident declared’, ‘NHSI/E </w:t>
            </w:r>
            <w:proofErr w:type="gramStart"/>
            <w:r w:rsidR="007F5D80" w:rsidRPr="00A900B9">
              <w:rPr>
                <w:sz w:val="22"/>
                <w:szCs w:val="22"/>
              </w:rPr>
              <w:t>No</w:t>
            </w:r>
            <w:r w:rsidR="007F5D80">
              <w:rPr>
                <w:sz w:val="22"/>
                <w:szCs w:val="22"/>
              </w:rPr>
              <w:t>rth West</w:t>
            </w:r>
            <w:proofErr w:type="gramEnd"/>
            <w:r w:rsidR="007F5D80">
              <w:rPr>
                <w:sz w:val="22"/>
                <w:szCs w:val="22"/>
              </w:rPr>
              <w:t xml:space="preserve"> Hospital/Out of Hospital Cells’, ‘GM Hospital Cell and GM Gold Command</w:t>
            </w:r>
            <w:r w:rsidR="00BB6F95">
              <w:rPr>
                <w:sz w:val="22"/>
                <w:szCs w:val="22"/>
              </w:rPr>
              <w:t>’ ‘From Escalation to Recovery’ and</w:t>
            </w:r>
            <w:r w:rsidR="007F5D80">
              <w:rPr>
                <w:sz w:val="22"/>
                <w:szCs w:val="22"/>
              </w:rPr>
              <w:t xml:space="preserve"> ‘Health Inequalities’.</w:t>
            </w:r>
          </w:p>
          <w:p w14:paraId="77EED0E9" w14:textId="6522F280" w:rsidR="00AC2723" w:rsidRDefault="00AC2723" w:rsidP="00E11EE4">
            <w:pPr>
              <w:rPr>
                <w:sz w:val="22"/>
                <w:szCs w:val="22"/>
              </w:rPr>
            </w:pPr>
          </w:p>
          <w:p w14:paraId="08BE0DB1" w14:textId="7E1FF612" w:rsidR="00340DA0" w:rsidRDefault="00340DA0" w:rsidP="00E11EE4">
            <w:pPr>
              <w:rPr>
                <w:sz w:val="22"/>
                <w:szCs w:val="22"/>
              </w:rPr>
            </w:pPr>
          </w:p>
          <w:p w14:paraId="2B300847" w14:textId="0FA3861B" w:rsidR="00340DA0" w:rsidRDefault="00340DA0" w:rsidP="00E11EE4">
            <w:pPr>
              <w:rPr>
                <w:sz w:val="22"/>
                <w:szCs w:val="22"/>
              </w:rPr>
            </w:pPr>
          </w:p>
          <w:p w14:paraId="0F5C7F45" w14:textId="6A8B3C27" w:rsidR="006B5022" w:rsidRDefault="006B5022" w:rsidP="00E11EE4">
            <w:pPr>
              <w:rPr>
                <w:sz w:val="22"/>
                <w:szCs w:val="22"/>
              </w:rPr>
            </w:pPr>
          </w:p>
          <w:p w14:paraId="7A8F85F2" w14:textId="6F1296B0" w:rsidR="006B5022" w:rsidRDefault="006B5022" w:rsidP="00E11EE4">
            <w:pPr>
              <w:rPr>
                <w:sz w:val="22"/>
                <w:szCs w:val="22"/>
              </w:rPr>
            </w:pPr>
          </w:p>
          <w:p w14:paraId="372BCEDB" w14:textId="77777777" w:rsidR="006B5022" w:rsidRDefault="006B5022" w:rsidP="00E11EE4">
            <w:pPr>
              <w:rPr>
                <w:sz w:val="22"/>
                <w:szCs w:val="22"/>
              </w:rPr>
            </w:pPr>
          </w:p>
          <w:p w14:paraId="41A0FA26" w14:textId="57A96C54" w:rsidR="00340DA0" w:rsidRDefault="00340DA0" w:rsidP="00E11EE4">
            <w:pPr>
              <w:rPr>
                <w:sz w:val="22"/>
                <w:szCs w:val="22"/>
              </w:rPr>
            </w:pPr>
          </w:p>
          <w:p w14:paraId="39618823" w14:textId="720FCADB" w:rsidR="006B61E7" w:rsidRDefault="00C7295B" w:rsidP="00E11EE4">
            <w:pPr>
              <w:rPr>
                <w:sz w:val="22"/>
                <w:szCs w:val="22"/>
              </w:rPr>
            </w:pPr>
            <w:r w:rsidRPr="00C7295B">
              <w:rPr>
                <w:sz w:val="22"/>
                <w:szCs w:val="22"/>
              </w:rPr>
              <w:t>Associated Questions Raised</w:t>
            </w:r>
            <w:r w:rsidR="00322DAB">
              <w:rPr>
                <w:sz w:val="22"/>
                <w:szCs w:val="22"/>
              </w:rPr>
              <w:t xml:space="preserve"> by Governors</w:t>
            </w:r>
            <w:r w:rsidRPr="00C7295B">
              <w:rPr>
                <w:sz w:val="22"/>
                <w:szCs w:val="22"/>
              </w:rPr>
              <w:t>:</w:t>
            </w:r>
          </w:p>
          <w:p w14:paraId="6DB06760" w14:textId="77777777" w:rsidR="00C7295B" w:rsidRDefault="00C7295B" w:rsidP="00E11EE4">
            <w:pPr>
              <w:rPr>
                <w:sz w:val="22"/>
                <w:szCs w:val="22"/>
              </w:rPr>
            </w:pPr>
          </w:p>
          <w:p w14:paraId="0F80F4CB" w14:textId="091D2966" w:rsidR="00C5350E" w:rsidRDefault="00C5350E" w:rsidP="00E11EE4">
            <w:pPr>
              <w:rPr>
                <w:sz w:val="22"/>
                <w:szCs w:val="22"/>
              </w:rPr>
            </w:pPr>
            <w:r>
              <w:rPr>
                <w:sz w:val="22"/>
                <w:szCs w:val="22"/>
              </w:rPr>
              <w:t xml:space="preserve">Clarification was sought as to whether the ‘Recovery Plans’ included measures to accommodate a </w:t>
            </w:r>
            <w:r w:rsidR="00340DA0">
              <w:rPr>
                <w:sz w:val="22"/>
                <w:szCs w:val="22"/>
              </w:rPr>
              <w:t xml:space="preserve">further second wave of the </w:t>
            </w:r>
            <w:r>
              <w:rPr>
                <w:sz w:val="22"/>
                <w:szCs w:val="22"/>
              </w:rPr>
              <w:t xml:space="preserve">COVID-19 </w:t>
            </w:r>
            <w:r w:rsidR="00340DA0">
              <w:rPr>
                <w:sz w:val="22"/>
                <w:szCs w:val="22"/>
              </w:rPr>
              <w:t>pandemic</w:t>
            </w:r>
            <w:r>
              <w:rPr>
                <w:sz w:val="22"/>
                <w:szCs w:val="22"/>
              </w:rPr>
              <w:t xml:space="preserve">.  In response, assurance was provided that </w:t>
            </w:r>
            <w:r w:rsidR="00340DA0">
              <w:rPr>
                <w:sz w:val="22"/>
                <w:szCs w:val="22"/>
              </w:rPr>
              <w:t xml:space="preserve">the planning framework adopted was sensitive to </w:t>
            </w:r>
            <w:r>
              <w:rPr>
                <w:sz w:val="22"/>
                <w:szCs w:val="22"/>
              </w:rPr>
              <w:t xml:space="preserve">both </w:t>
            </w:r>
            <w:r w:rsidR="00340DA0">
              <w:rPr>
                <w:sz w:val="22"/>
                <w:szCs w:val="22"/>
              </w:rPr>
              <w:t>‘</w:t>
            </w:r>
            <w:r>
              <w:rPr>
                <w:sz w:val="22"/>
                <w:szCs w:val="22"/>
              </w:rPr>
              <w:t>best</w:t>
            </w:r>
            <w:r w:rsidR="00340DA0">
              <w:rPr>
                <w:sz w:val="22"/>
                <w:szCs w:val="22"/>
              </w:rPr>
              <w:t>’</w:t>
            </w:r>
            <w:r>
              <w:rPr>
                <w:sz w:val="22"/>
                <w:szCs w:val="22"/>
              </w:rPr>
              <w:t xml:space="preserve"> and </w:t>
            </w:r>
            <w:r w:rsidR="00340DA0">
              <w:rPr>
                <w:sz w:val="22"/>
                <w:szCs w:val="22"/>
              </w:rPr>
              <w:t>‘</w:t>
            </w:r>
            <w:r>
              <w:rPr>
                <w:sz w:val="22"/>
                <w:szCs w:val="22"/>
              </w:rPr>
              <w:t>worst-case</w:t>
            </w:r>
            <w:r w:rsidR="00340DA0">
              <w:rPr>
                <w:sz w:val="22"/>
                <w:szCs w:val="22"/>
              </w:rPr>
              <w:t>’</w:t>
            </w:r>
            <w:r>
              <w:rPr>
                <w:sz w:val="22"/>
                <w:szCs w:val="22"/>
              </w:rPr>
              <w:t xml:space="preserve"> scenario</w:t>
            </w:r>
            <w:r w:rsidR="00340DA0">
              <w:rPr>
                <w:sz w:val="22"/>
                <w:szCs w:val="22"/>
              </w:rPr>
              <w:t>s (inc</w:t>
            </w:r>
            <w:r w:rsidR="008979D6">
              <w:rPr>
                <w:sz w:val="22"/>
                <w:szCs w:val="22"/>
              </w:rPr>
              <w:t>.</w:t>
            </w:r>
            <w:r w:rsidR="00340DA0">
              <w:rPr>
                <w:sz w:val="22"/>
                <w:szCs w:val="22"/>
              </w:rPr>
              <w:t xml:space="preserve"> future waves of CO</w:t>
            </w:r>
            <w:r w:rsidR="00644F81">
              <w:rPr>
                <w:sz w:val="22"/>
                <w:szCs w:val="22"/>
              </w:rPr>
              <w:t>VID-19</w:t>
            </w:r>
            <w:r w:rsidR="00340DA0">
              <w:rPr>
                <w:sz w:val="22"/>
                <w:szCs w:val="22"/>
              </w:rPr>
              <w:t xml:space="preserve">) with </w:t>
            </w:r>
            <w:r w:rsidR="00644F81">
              <w:rPr>
                <w:sz w:val="22"/>
                <w:szCs w:val="22"/>
              </w:rPr>
              <w:t>data/intelligence</w:t>
            </w:r>
            <w:r w:rsidR="00340DA0">
              <w:rPr>
                <w:sz w:val="22"/>
                <w:szCs w:val="22"/>
              </w:rPr>
              <w:t>/modelling trajectories</w:t>
            </w:r>
            <w:r w:rsidR="00644F81">
              <w:rPr>
                <w:sz w:val="22"/>
                <w:szCs w:val="22"/>
              </w:rPr>
              <w:t xml:space="preserve"> being taken from a variety of sources</w:t>
            </w:r>
            <w:r w:rsidR="00B7598F">
              <w:rPr>
                <w:sz w:val="22"/>
                <w:szCs w:val="22"/>
              </w:rPr>
              <w:t xml:space="preserve"> to help inform decision-making/plans </w:t>
            </w:r>
            <w:r w:rsidR="00644F81">
              <w:rPr>
                <w:sz w:val="22"/>
                <w:szCs w:val="22"/>
              </w:rPr>
              <w:t>going forward.</w:t>
            </w:r>
          </w:p>
          <w:p w14:paraId="5E58ECF5" w14:textId="77777777" w:rsidR="00F00D64" w:rsidRDefault="00F00D64" w:rsidP="00E11EE4">
            <w:pPr>
              <w:rPr>
                <w:sz w:val="22"/>
                <w:szCs w:val="22"/>
              </w:rPr>
            </w:pPr>
          </w:p>
          <w:p w14:paraId="402F09D5" w14:textId="06D3262F" w:rsidR="00E46392" w:rsidRDefault="00E276DA" w:rsidP="00322DAB">
            <w:pPr>
              <w:rPr>
                <w:sz w:val="22"/>
                <w:szCs w:val="22"/>
              </w:rPr>
            </w:pPr>
            <w:r>
              <w:rPr>
                <w:sz w:val="22"/>
                <w:szCs w:val="22"/>
              </w:rPr>
              <w:t xml:space="preserve">Further information was sought in relation to the current </w:t>
            </w:r>
            <w:r w:rsidR="00AA5B95">
              <w:rPr>
                <w:sz w:val="22"/>
                <w:szCs w:val="22"/>
              </w:rPr>
              <w:t xml:space="preserve">research </w:t>
            </w:r>
            <w:r w:rsidR="003F7690">
              <w:rPr>
                <w:sz w:val="22"/>
                <w:szCs w:val="22"/>
              </w:rPr>
              <w:t xml:space="preserve">programmes underway both nationally </w:t>
            </w:r>
            <w:r w:rsidR="00472714">
              <w:rPr>
                <w:sz w:val="22"/>
                <w:szCs w:val="22"/>
              </w:rPr>
              <w:t>and</w:t>
            </w:r>
            <w:r w:rsidR="003F7690">
              <w:rPr>
                <w:sz w:val="22"/>
                <w:szCs w:val="22"/>
              </w:rPr>
              <w:t xml:space="preserve"> locally</w:t>
            </w:r>
            <w:r>
              <w:rPr>
                <w:sz w:val="22"/>
                <w:szCs w:val="22"/>
              </w:rPr>
              <w:t xml:space="preserve"> to develop COVID-19 vaccine</w:t>
            </w:r>
            <w:r w:rsidR="003F7690">
              <w:rPr>
                <w:sz w:val="22"/>
                <w:szCs w:val="22"/>
              </w:rPr>
              <w:t>s</w:t>
            </w:r>
            <w:r>
              <w:rPr>
                <w:sz w:val="22"/>
                <w:szCs w:val="22"/>
              </w:rPr>
              <w:t>.  In response, an overview of this programme of work would be provided to Governors at a future meeting</w:t>
            </w:r>
            <w:r w:rsidR="003F7690">
              <w:rPr>
                <w:sz w:val="22"/>
                <w:szCs w:val="22"/>
              </w:rPr>
              <w:t xml:space="preserve"> of the C</w:t>
            </w:r>
            <w:r w:rsidR="00472714">
              <w:rPr>
                <w:sz w:val="22"/>
                <w:szCs w:val="22"/>
              </w:rPr>
              <w:t xml:space="preserve">ouncil </w:t>
            </w:r>
            <w:r w:rsidR="003F7690">
              <w:rPr>
                <w:sz w:val="22"/>
                <w:szCs w:val="22"/>
              </w:rPr>
              <w:t>o</w:t>
            </w:r>
            <w:r w:rsidR="00472714">
              <w:rPr>
                <w:sz w:val="22"/>
                <w:szCs w:val="22"/>
              </w:rPr>
              <w:t xml:space="preserve">f </w:t>
            </w:r>
            <w:r w:rsidR="003F7690">
              <w:rPr>
                <w:sz w:val="22"/>
                <w:szCs w:val="22"/>
              </w:rPr>
              <w:t>G</w:t>
            </w:r>
            <w:r w:rsidR="00472714">
              <w:rPr>
                <w:sz w:val="22"/>
                <w:szCs w:val="22"/>
              </w:rPr>
              <w:t>overnors</w:t>
            </w:r>
            <w:r>
              <w:rPr>
                <w:sz w:val="22"/>
                <w:szCs w:val="22"/>
              </w:rPr>
              <w:t>.</w:t>
            </w:r>
          </w:p>
          <w:p w14:paraId="67990B91" w14:textId="77777777" w:rsidR="001E0732" w:rsidRDefault="001E0732" w:rsidP="00322DAB">
            <w:pPr>
              <w:rPr>
                <w:sz w:val="22"/>
                <w:szCs w:val="22"/>
              </w:rPr>
            </w:pPr>
          </w:p>
          <w:p w14:paraId="307843FE" w14:textId="66413465" w:rsidR="001E0732" w:rsidRDefault="001E0732" w:rsidP="001E0732">
            <w:pPr>
              <w:rPr>
                <w:sz w:val="22"/>
                <w:szCs w:val="22"/>
              </w:rPr>
            </w:pPr>
            <w:r>
              <w:rPr>
                <w:sz w:val="22"/>
                <w:szCs w:val="22"/>
              </w:rPr>
              <w:t xml:space="preserve">Further information was sought in relation to the national test and trace system and current key </w:t>
            </w:r>
            <w:r w:rsidR="003F7690">
              <w:rPr>
                <w:sz w:val="22"/>
                <w:szCs w:val="22"/>
              </w:rPr>
              <w:t xml:space="preserve">GM </w:t>
            </w:r>
            <w:r>
              <w:rPr>
                <w:sz w:val="22"/>
                <w:szCs w:val="22"/>
              </w:rPr>
              <w:t>areas that were experiencing higher rates of COVID-19 infections (</w:t>
            </w:r>
            <w:proofErr w:type="gramStart"/>
            <w:r w:rsidR="003F7690">
              <w:rPr>
                <w:sz w:val="22"/>
                <w:szCs w:val="22"/>
              </w:rPr>
              <w:t>e.g.</w:t>
            </w:r>
            <w:proofErr w:type="gramEnd"/>
            <w:r>
              <w:rPr>
                <w:sz w:val="22"/>
                <w:szCs w:val="22"/>
              </w:rPr>
              <w:t xml:space="preserve"> Oldham</w:t>
            </w:r>
            <w:r w:rsidR="003F7690">
              <w:rPr>
                <w:sz w:val="22"/>
                <w:szCs w:val="22"/>
              </w:rPr>
              <w:t xml:space="preserve"> and Rochdale</w:t>
            </w:r>
            <w:r>
              <w:rPr>
                <w:sz w:val="22"/>
                <w:szCs w:val="22"/>
              </w:rPr>
              <w:t xml:space="preserve">).  In response, </w:t>
            </w:r>
            <w:r w:rsidR="003F7690">
              <w:rPr>
                <w:sz w:val="22"/>
                <w:szCs w:val="22"/>
              </w:rPr>
              <w:t>key opportunities and current challenges facing</w:t>
            </w:r>
            <w:r>
              <w:rPr>
                <w:sz w:val="22"/>
                <w:szCs w:val="22"/>
              </w:rPr>
              <w:t xml:space="preserve"> the national test and trace </w:t>
            </w:r>
            <w:r w:rsidR="003F7690">
              <w:rPr>
                <w:sz w:val="22"/>
                <w:szCs w:val="22"/>
              </w:rPr>
              <w:t xml:space="preserve">programme were highlighted. </w:t>
            </w:r>
            <w:r>
              <w:rPr>
                <w:sz w:val="22"/>
                <w:szCs w:val="22"/>
              </w:rPr>
              <w:t xml:space="preserve"> Of note, the Trust has implemented a robust staff testing </w:t>
            </w:r>
            <w:r w:rsidR="003F7690">
              <w:rPr>
                <w:sz w:val="22"/>
                <w:szCs w:val="22"/>
              </w:rPr>
              <w:t>programme</w:t>
            </w:r>
            <w:r>
              <w:rPr>
                <w:sz w:val="22"/>
                <w:szCs w:val="22"/>
              </w:rPr>
              <w:t xml:space="preserve"> with current data highlighting that in COVID-19 dedicated treatment areas </w:t>
            </w:r>
            <w:r w:rsidR="003F7690">
              <w:rPr>
                <w:sz w:val="22"/>
                <w:szCs w:val="22"/>
              </w:rPr>
              <w:t>(</w:t>
            </w:r>
            <w:proofErr w:type="gramStart"/>
            <w:r w:rsidR="003F7690">
              <w:rPr>
                <w:sz w:val="22"/>
                <w:szCs w:val="22"/>
              </w:rPr>
              <w:t>e.g.</w:t>
            </w:r>
            <w:proofErr w:type="gramEnd"/>
            <w:r w:rsidR="003F7690">
              <w:rPr>
                <w:sz w:val="22"/>
                <w:szCs w:val="22"/>
              </w:rPr>
              <w:t xml:space="preserve"> </w:t>
            </w:r>
            <w:r>
              <w:rPr>
                <w:sz w:val="22"/>
                <w:szCs w:val="22"/>
              </w:rPr>
              <w:t>CCU</w:t>
            </w:r>
            <w:r w:rsidR="003F7690">
              <w:rPr>
                <w:sz w:val="22"/>
                <w:szCs w:val="22"/>
              </w:rPr>
              <w:t>)</w:t>
            </w:r>
            <w:r>
              <w:rPr>
                <w:sz w:val="22"/>
                <w:szCs w:val="22"/>
              </w:rPr>
              <w:t>, where staff adhere to strict PPE requirements (includ</w:t>
            </w:r>
            <w:r w:rsidR="00887DE4">
              <w:rPr>
                <w:sz w:val="22"/>
                <w:szCs w:val="22"/>
              </w:rPr>
              <w:t>es</w:t>
            </w:r>
            <w:r>
              <w:rPr>
                <w:sz w:val="22"/>
                <w:szCs w:val="22"/>
              </w:rPr>
              <w:t xml:space="preserve"> the wearing of full PPE kits</w:t>
            </w:r>
            <w:r w:rsidR="003F7690">
              <w:rPr>
                <w:sz w:val="22"/>
                <w:szCs w:val="22"/>
              </w:rPr>
              <w:t xml:space="preserve"> throughout shifts</w:t>
            </w:r>
            <w:r>
              <w:rPr>
                <w:sz w:val="22"/>
                <w:szCs w:val="22"/>
              </w:rPr>
              <w:t xml:space="preserve">), the COVID-19 </w:t>
            </w:r>
            <w:r w:rsidR="00887DE4">
              <w:rPr>
                <w:sz w:val="22"/>
                <w:szCs w:val="22"/>
              </w:rPr>
              <w:t xml:space="preserve">staff </w:t>
            </w:r>
            <w:r>
              <w:rPr>
                <w:sz w:val="22"/>
                <w:szCs w:val="22"/>
              </w:rPr>
              <w:t xml:space="preserve">infection rates </w:t>
            </w:r>
            <w:r w:rsidR="003F7690">
              <w:rPr>
                <w:sz w:val="22"/>
                <w:szCs w:val="22"/>
              </w:rPr>
              <w:t xml:space="preserve">were not at a level of concern.  </w:t>
            </w:r>
            <w:r w:rsidR="00207F44">
              <w:rPr>
                <w:sz w:val="22"/>
                <w:szCs w:val="22"/>
              </w:rPr>
              <w:t xml:space="preserve"> </w:t>
            </w:r>
          </w:p>
          <w:p w14:paraId="1B090951" w14:textId="77777777" w:rsidR="001E0732" w:rsidRDefault="001E0732" w:rsidP="001E0732">
            <w:pPr>
              <w:rPr>
                <w:sz w:val="22"/>
                <w:szCs w:val="22"/>
              </w:rPr>
            </w:pPr>
          </w:p>
          <w:p w14:paraId="4325D704" w14:textId="77777777" w:rsidR="006B5022" w:rsidRDefault="006B5022" w:rsidP="001E0732">
            <w:pPr>
              <w:rPr>
                <w:sz w:val="22"/>
                <w:szCs w:val="22"/>
              </w:rPr>
            </w:pPr>
          </w:p>
          <w:p w14:paraId="002A1D2A" w14:textId="77777777" w:rsidR="006B5022" w:rsidRDefault="006B5022" w:rsidP="001E0732">
            <w:pPr>
              <w:rPr>
                <w:sz w:val="22"/>
                <w:szCs w:val="22"/>
              </w:rPr>
            </w:pPr>
          </w:p>
          <w:p w14:paraId="3E4E70F4" w14:textId="1DB692CA" w:rsidR="006B5022" w:rsidRPr="004124F7" w:rsidRDefault="006B5022" w:rsidP="001E0732">
            <w:pPr>
              <w:rPr>
                <w:sz w:val="22"/>
                <w:szCs w:val="22"/>
              </w:rPr>
            </w:pPr>
          </w:p>
        </w:tc>
      </w:tr>
      <w:tr w:rsidR="00326906" w:rsidRPr="00CD3459" w14:paraId="238177E1" w14:textId="77777777" w:rsidTr="006B5022">
        <w:trPr>
          <w:trHeight w:val="2888"/>
        </w:trPr>
        <w:tc>
          <w:tcPr>
            <w:tcW w:w="3096" w:type="dxa"/>
            <w:shd w:val="clear" w:color="auto" w:fill="auto"/>
          </w:tcPr>
          <w:p w14:paraId="362031D7" w14:textId="77777777" w:rsidR="00326906" w:rsidRDefault="00326906" w:rsidP="00E11EE4">
            <w:pPr>
              <w:rPr>
                <w:b/>
                <w:sz w:val="22"/>
                <w:szCs w:val="22"/>
              </w:rPr>
            </w:pPr>
            <w:r w:rsidRPr="00122AC9">
              <w:rPr>
                <w:b/>
                <w:sz w:val="22"/>
                <w:szCs w:val="22"/>
              </w:rPr>
              <w:lastRenderedPageBreak/>
              <w:t xml:space="preserve">Decision:  </w:t>
            </w:r>
          </w:p>
          <w:p w14:paraId="4AAB9DBF" w14:textId="77777777" w:rsidR="00326906" w:rsidRDefault="006B44DB" w:rsidP="006B44DB">
            <w:pPr>
              <w:rPr>
                <w:b/>
                <w:sz w:val="22"/>
                <w:szCs w:val="22"/>
              </w:rPr>
            </w:pPr>
            <w:r w:rsidRPr="006B44DB">
              <w:rPr>
                <w:b/>
                <w:sz w:val="22"/>
                <w:szCs w:val="22"/>
              </w:rPr>
              <w:t>‘</w:t>
            </w:r>
            <w:r>
              <w:rPr>
                <w:b/>
                <w:sz w:val="22"/>
                <w:szCs w:val="22"/>
              </w:rPr>
              <w:t>W</w:t>
            </w:r>
            <w:r w:rsidRPr="006B44DB">
              <w:rPr>
                <w:b/>
                <w:sz w:val="22"/>
                <w:szCs w:val="22"/>
              </w:rPr>
              <w:t xml:space="preserve">orkforce’ overview </w:t>
            </w:r>
            <w:r>
              <w:rPr>
                <w:b/>
                <w:sz w:val="22"/>
                <w:szCs w:val="22"/>
              </w:rPr>
              <w:t xml:space="preserve">to be provided to Governors as part of the forthcoming </w:t>
            </w:r>
            <w:r w:rsidRPr="006B44DB">
              <w:rPr>
                <w:b/>
                <w:sz w:val="22"/>
                <w:szCs w:val="22"/>
              </w:rPr>
              <w:t xml:space="preserve">Governor Summer Development Session </w:t>
            </w:r>
          </w:p>
          <w:p w14:paraId="52F1292A" w14:textId="3972771E" w:rsidR="00AA5B95" w:rsidRDefault="006B5022" w:rsidP="000D5FFF">
            <w:pPr>
              <w:rPr>
                <w:b/>
                <w:sz w:val="22"/>
                <w:szCs w:val="22"/>
              </w:rPr>
            </w:pPr>
            <w:r>
              <w:rPr>
                <w:b/>
                <w:sz w:val="22"/>
                <w:szCs w:val="22"/>
              </w:rPr>
              <w:t xml:space="preserve"> </w:t>
            </w:r>
          </w:p>
          <w:p w14:paraId="4DC4C797" w14:textId="3AD79EC5" w:rsidR="00AA5B95" w:rsidRPr="00122AC9" w:rsidRDefault="003F7690" w:rsidP="00AA5B95">
            <w:pPr>
              <w:rPr>
                <w:b/>
                <w:sz w:val="22"/>
                <w:szCs w:val="22"/>
              </w:rPr>
            </w:pPr>
            <w:r>
              <w:rPr>
                <w:b/>
                <w:sz w:val="22"/>
                <w:szCs w:val="22"/>
              </w:rPr>
              <w:t>Update on</w:t>
            </w:r>
            <w:r w:rsidR="00AA5B95">
              <w:rPr>
                <w:b/>
                <w:sz w:val="22"/>
                <w:szCs w:val="22"/>
              </w:rPr>
              <w:t xml:space="preserve"> </w:t>
            </w:r>
            <w:r w:rsidR="00AA5B95" w:rsidRPr="00AA5B95">
              <w:rPr>
                <w:b/>
                <w:sz w:val="22"/>
                <w:szCs w:val="22"/>
              </w:rPr>
              <w:t xml:space="preserve">current </w:t>
            </w:r>
            <w:r>
              <w:rPr>
                <w:b/>
                <w:sz w:val="22"/>
                <w:szCs w:val="22"/>
              </w:rPr>
              <w:t xml:space="preserve">COVID-19 </w:t>
            </w:r>
            <w:r w:rsidR="00AA5B95" w:rsidRPr="00AA5B95">
              <w:rPr>
                <w:b/>
                <w:sz w:val="22"/>
                <w:szCs w:val="22"/>
              </w:rPr>
              <w:t>research</w:t>
            </w:r>
            <w:r>
              <w:rPr>
                <w:b/>
                <w:sz w:val="22"/>
                <w:szCs w:val="22"/>
              </w:rPr>
              <w:t xml:space="preserve"> </w:t>
            </w:r>
            <w:proofErr w:type="gramStart"/>
            <w:r>
              <w:rPr>
                <w:b/>
                <w:sz w:val="22"/>
                <w:szCs w:val="22"/>
              </w:rPr>
              <w:t xml:space="preserve">programmes </w:t>
            </w:r>
            <w:r w:rsidR="00AA5B95" w:rsidRPr="00AA5B95">
              <w:rPr>
                <w:b/>
                <w:sz w:val="22"/>
                <w:szCs w:val="22"/>
              </w:rPr>
              <w:t xml:space="preserve"> </w:t>
            </w:r>
            <w:r>
              <w:rPr>
                <w:b/>
                <w:sz w:val="22"/>
                <w:szCs w:val="22"/>
              </w:rPr>
              <w:t>(</w:t>
            </w:r>
            <w:proofErr w:type="gramEnd"/>
            <w:r>
              <w:rPr>
                <w:b/>
                <w:sz w:val="22"/>
                <w:szCs w:val="22"/>
              </w:rPr>
              <w:t>inc. development of vaccines)</w:t>
            </w:r>
            <w:r w:rsidR="00AA5B95" w:rsidRPr="00AA5B95">
              <w:rPr>
                <w:b/>
                <w:sz w:val="22"/>
                <w:szCs w:val="22"/>
              </w:rPr>
              <w:t xml:space="preserve"> </w:t>
            </w:r>
          </w:p>
        </w:tc>
        <w:tc>
          <w:tcPr>
            <w:tcW w:w="3096" w:type="dxa"/>
            <w:shd w:val="clear" w:color="auto" w:fill="auto"/>
          </w:tcPr>
          <w:p w14:paraId="1129D894" w14:textId="77777777" w:rsidR="00326906" w:rsidRDefault="00326906" w:rsidP="00E11EE4">
            <w:pPr>
              <w:rPr>
                <w:b/>
                <w:sz w:val="22"/>
                <w:szCs w:val="22"/>
              </w:rPr>
            </w:pPr>
            <w:r w:rsidRPr="00122AC9">
              <w:rPr>
                <w:b/>
                <w:sz w:val="22"/>
                <w:szCs w:val="22"/>
              </w:rPr>
              <w:t xml:space="preserve">Action by: </w:t>
            </w:r>
          </w:p>
          <w:p w14:paraId="47C45119" w14:textId="77777777" w:rsidR="00326906" w:rsidRDefault="006B44DB" w:rsidP="001012CE">
            <w:pPr>
              <w:rPr>
                <w:b/>
                <w:sz w:val="22"/>
                <w:szCs w:val="22"/>
              </w:rPr>
            </w:pPr>
            <w:r>
              <w:rPr>
                <w:b/>
                <w:sz w:val="22"/>
                <w:szCs w:val="22"/>
              </w:rPr>
              <w:t>Peter Blythin</w:t>
            </w:r>
          </w:p>
          <w:p w14:paraId="712EE24C" w14:textId="775085B9" w:rsidR="00AA5B95" w:rsidRDefault="00AA5B95" w:rsidP="001012CE">
            <w:pPr>
              <w:rPr>
                <w:b/>
                <w:sz w:val="22"/>
                <w:szCs w:val="22"/>
              </w:rPr>
            </w:pPr>
          </w:p>
          <w:p w14:paraId="67270384" w14:textId="5EBEBBCA" w:rsidR="006B5022" w:rsidRDefault="006B5022" w:rsidP="001012CE">
            <w:pPr>
              <w:rPr>
                <w:b/>
                <w:sz w:val="22"/>
                <w:szCs w:val="22"/>
              </w:rPr>
            </w:pPr>
          </w:p>
          <w:p w14:paraId="5637103E" w14:textId="77777777" w:rsidR="006B5022" w:rsidRDefault="006B5022" w:rsidP="001012CE">
            <w:pPr>
              <w:rPr>
                <w:b/>
                <w:sz w:val="22"/>
                <w:szCs w:val="22"/>
              </w:rPr>
            </w:pPr>
          </w:p>
          <w:p w14:paraId="2EAC7D5D" w14:textId="77777777" w:rsidR="00AA5B95" w:rsidRDefault="00AA5B95" w:rsidP="001012CE">
            <w:pPr>
              <w:rPr>
                <w:b/>
                <w:sz w:val="22"/>
                <w:szCs w:val="22"/>
              </w:rPr>
            </w:pPr>
          </w:p>
          <w:p w14:paraId="2A522716" w14:textId="77777777" w:rsidR="00AA5B95" w:rsidRDefault="00AA5B95" w:rsidP="001012CE">
            <w:pPr>
              <w:rPr>
                <w:b/>
                <w:sz w:val="22"/>
                <w:szCs w:val="22"/>
              </w:rPr>
            </w:pPr>
          </w:p>
          <w:p w14:paraId="0F68D466" w14:textId="054DB34A" w:rsidR="00AA5B95" w:rsidRPr="00122AC9" w:rsidRDefault="003F7690" w:rsidP="001012CE">
            <w:pPr>
              <w:rPr>
                <w:b/>
                <w:sz w:val="22"/>
                <w:szCs w:val="22"/>
              </w:rPr>
            </w:pPr>
            <w:r>
              <w:rPr>
                <w:b/>
                <w:sz w:val="22"/>
                <w:szCs w:val="22"/>
              </w:rPr>
              <w:t>Dr Iain McLean</w:t>
            </w:r>
          </w:p>
        </w:tc>
        <w:tc>
          <w:tcPr>
            <w:tcW w:w="3697" w:type="dxa"/>
            <w:shd w:val="clear" w:color="auto" w:fill="auto"/>
          </w:tcPr>
          <w:p w14:paraId="43A8F464" w14:textId="77777777" w:rsidR="00326906" w:rsidRDefault="00326906" w:rsidP="00E11EE4">
            <w:pPr>
              <w:rPr>
                <w:b/>
                <w:sz w:val="22"/>
                <w:szCs w:val="22"/>
              </w:rPr>
            </w:pPr>
            <w:r w:rsidRPr="00122AC9">
              <w:rPr>
                <w:b/>
                <w:sz w:val="22"/>
                <w:szCs w:val="22"/>
              </w:rPr>
              <w:t xml:space="preserve">Date: </w:t>
            </w:r>
          </w:p>
          <w:p w14:paraId="638291CD" w14:textId="77777777" w:rsidR="00471284" w:rsidRDefault="006B44DB" w:rsidP="00326906">
            <w:pPr>
              <w:rPr>
                <w:b/>
                <w:sz w:val="22"/>
                <w:szCs w:val="22"/>
              </w:rPr>
            </w:pPr>
            <w:r>
              <w:rPr>
                <w:b/>
                <w:sz w:val="22"/>
                <w:szCs w:val="22"/>
              </w:rPr>
              <w:t>18th August 2020</w:t>
            </w:r>
          </w:p>
          <w:p w14:paraId="670C747F" w14:textId="19770EE4" w:rsidR="00AA5B95" w:rsidRDefault="00AA5B95" w:rsidP="00326906">
            <w:pPr>
              <w:rPr>
                <w:b/>
                <w:sz w:val="22"/>
                <w:szCs w:val="22"/>
              </w:rPr>
            </w:pPr>
          </w:p>
          <w:p w14:paraId="0782F7AE" w14:textId="46648030" w:rsidR="006B5022" w:rsidRDefault="006B5022" w:rsidP="00326906">
            <w:pPr>
              <w:rPr>
                <w:b/>
                <w:sz w:val="22"/>
                <w:szCs w:val="22"/>
              </w:rPr>
            </w:pPr>
          </w:p>
          <w:p w14:paraId="18969133" w14:textId="77777777" w:rsidR="006B5022" w:rsidRDefault="006B5022" w:rsidP="00326906">
            <w:pPr>
              <w:rPr>
                <w:b/>
                <w:sz w:val="22"/>
                <w:szCs w:val="22"/>
              </w:rPr>
            </w:pPr>
          </w:p>
          <w:p w14:paraId="63DE1389" w14:textId="77777777" w:rsidR="00AA5B95" w:rsidRDefault="00AA5B95" w:rsidP="00326906">
            <w:pPr>
              <w:rPr>
                <w:b/>
                <w:sz w:val="22"/>
                <w:szCs w:val="22"/>
              </w:rPr>
            </w:pPr>
          </w:p>
          <w:p w14:paraId="59A06215" w14:textId="77777777" w:rsidR="00AA5B95" w:rsidRDefault="00AA5B95" w:rsidP="00326906">
            <w:pPr>
              <w:rPr>
                <w:b/>
                <w:sz w:val="22"/>
                <w:szCs w:val="22"/>
              </w:rPr>
            </w:pPr>
          </w:p>
          <w:p w14:paraId="5D871D72" w14:textId="4191D2EA" w:rsidR="00AA5B95" w:rsidRPr="00122AC9" w:rsidRDefault="003F7690" w:rsidP="00326906">
            <w:pPr>
              <w:rPr>
                <w:b/>
                <w:sz w:val="22"/>
                <w:szCs w:val="22"/>
              </w:rPr>
            </w:pPr>
            <w:r>
              <w:rPr>
                <w:b/>
                <w:sz w:val="22"/>
                <w:szCs w:val="22"/>
              </w:rPr>
              <w:t>Council of Governors, 24</w:t>
            </w:r>
            <w:r w:rsidRPr="003F7690">
              <w:rPr>
                <w:b/>
                <w:sz w:val="22"/>
                <w:szCs w:val="22"/>
                <w:vertAlign w:val="superscript"/>
              </w:rPr>
              <w:t>th</w:t>
            </w:r>
            <w:r>
              <w:rPr>
                <w:b/>
                <w:sz w:val="22"/>
                <w:szCs w:val="22"/>
              </w:rPr>
              <w:t xml:space="preserve"> November 2020.</w:t>
            </w:r>
          </w:p>
        </w:tc>
      </w:tr>
    </w:tbl>
    <w:p w14:paraId="09B40B23" w14:textId="5B1BEE58" w:rsidR="003F7690" w:rsidRDefault="003F7690"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3"/>
        <w:gridCol w:w="3498"/>
      </w:tblGrid>
      <w:tr w:rsidR="00E96F95" w:rsidRPr="004B6ECA" w14:paraId="23B6B6A6" w14:textId="77777777" w:rsidTr="00E96F95">
        <w:tc>
          <w:tcPr>
            <w:tcW w:w="9889" w:type="dxa"/>
            <w:gridSpan w:val="3"/>
            <w:shd w:val="clear" w:color="auto" w:fill="auto"/>
          </w:tcPr>
          <w:p w14:paraId="53E56DEB" w14:textId="1BC64832" w:rsidR="00E96F95" w:rsidRPr="004B6ECA" w:rsidRDefault="00E96F95" w:rsidP="00B92706">
            <w:pPr>
              <w:rPr>
                <w:b/>
              </w:rPr>
            </w:pPr>
            <w:r w:rsidRPr="004B6ECA">
              <w:rPr>
                <w:b/>
              </w:rPr>
              <w:t xml:space="preserve">Agenda Item </w:t>
            </w:r>
            <w:r>
              <w:rPr>
                <w:b/>
              </w:rPr>
              <w:t>5</w:t>
            </w:r>
            <w:r w:rsidRPr="004B6ECA">
              <w:rPr>
                <w:b/>
              </w:rPr>
              <w:t>.1: To Approve the Minutes of the Council of Governors</w:t>
            </w:r>
            <w:r w:rsidR="00B92706">
              <w:rPr>
                <w:b/>
              </w:rPr>
              <w:t xml:space="preserve"> ‘Virtual</w:t>
            </w:r>
            <w:r w:rsidRPr="004B6ECA">
              <w:rPr>
                <w:b/>
              </w:rPr>
              <w:t xml:space="preserve">’ </w:t>
            </w:r>
            <w:r w:rsidR="00B92706">
              <w:rPr>
                <w:b/>
              </w:rPr>
              <w:br/>
            </w:r>
            <w:r w:rsidRPr="004B6ECA">
              <w:rPr>
                <w:b/>
              </w:rPr>
              <w:t>Meeting</w:t>
            </w:r>
            <w:r w:rsidR="00B92706">
              <w:rPr>
                <w:b/>
              </w:rPr>
              <w:t xml:space="preserve"> </w:t>
            </w:r>
            <w:r>
              <w:rPr>
                <w:b/>
              </w:rPr>
              <w:t xml:space="preserve">on </w:t>
            </w:r>
            <w:r w:rsidR="00897E41">
              <w:rPr>
                <w:b/>
              </w:rPr>
              <w:t>15</w:t>
            </w:r>
            <w:r w:rsidR="00897E41" w:rsidRPr="00897E41">
              <w:rPr>
                <w:b/>
                <w:vertAlign w:val="superscript"/>
              </w:rPr>
              <w:t>th</w:t>
            </w:r>
            <w:r w:rsidR="00897E41">
              <w:rPr>
                <w:b/>
              </w:rPr>
              <w:t xml:space="preserve"> May</w:t>
            </w:r>
            <w:r>
              <w:rPr>
                <w:b/>
              </w:rPr>
              <w:t xml:space="preserve"> 2020</w:t>
            </w:r>
          </w:p>
        </w:tc>
      </w:tr>
      <w:tr w:rsidR="00E96F95" w:rsidRPr="004B6ECA" w14:paraId="33B6C051" w14:textId="77777777" w:rsidTr="00E96F95">
        <w:tc>
          <w:tcPr>
            <w:tcW w:w="9889" w:type="dxa"/>
            <w:gridSpan w:val="3"/>
            <w:shd w:val="clear" w:color="auto" w:fill="auto"/>
          </w:tcPr>
          <w:p w14:paraId="49DCB91F" w14:textId="7DEE8318" w:rsidR="00E96F95" w:rsidRPr="00247811" w:rsidRDefault="00E96F95" w:rsidP="00B92706">
            <w:pPr>
              <w:rPr>
                <w:sz w:val="22"/>
                <w:szCs w:val="22"/>
              </w:rPr>
            </w:pPr>
            <w:r w:rsidRPr="00A011B7">
              <w:rPr>
                <w:sz w:val="22"/>
                <w:szCs w:val="22"/>
              </w:rPr>
              <w:t>The minu</w:t>
            </w:r>
            <w:r w:rsidR="00B92706">
              <w:rPr>
                <w:sz w:val="22"/>
                <w:szCs w:val="22"/>
              </w:rPr>
              <w:t>tes of the Council of Governors ‘Virtual</w:t>
            </w:r>
            <w:r w:rsidRPr="00A011B7">
              <w:rPr>
                <w:sz w:val="22"/>
                <w:szCs w:val="22"/>
              </w:rPr>
              <w:t xml:space="preserve"> Meeting held on </w:t>
            </w:r>
            <w:r w:rsidR="00CC170F" w:rsidRPr="00CC170F">
              <w:rPr>
                <w:sz w:val="22"/>
                <w:szCs w:val="22"/>
              </w:rPr>
              <w:t xml:space="preserve">15th May </w:t>
            </w:r>
            <w:r>
              <w:rPr>
                <w:sz w:val="22"/>
                <w:szCs w:val="22"/>
              </w:rPr>
              <w:t xml:space="preserve">2020 </w:t>
            </w:r>
            <w:r w:rsidRPr="00A011B7">
              <w:rPr>
                <w:sz w:val="22"/>
                <w:szCs w:val="22"/>
              </w:rPr>
              <w:t>were approved as being an accurate record.</w:t>
            </w:r>
          </w:p>
        </w:tc>
      </w:tr>
      <w:tr w:rsidR="00E96F95" w:rsidRPr="004B6ECA" w14:paraId="6B7A9377" w14:textId="77777777" w:rsidTr="00E96F95">
        <w:tc>
          <w:tcPr>
            <w:tcW w:w="9889" w:type="dxa"/>
            <w:gridSpan w:val="3"/>
            <w:shd w:val="clear" w:color="auto" w:fill="auto"/>
          </w:tcPr>
          <w:p w14:paraId="04FCA60A" w14:textId="7F4638C5" w:rsidR="00E96F95" w:rsidRPr="00C43DC2" w:rsidRDefault="00E96F95" w:rsidP="00897E41">
            <w:r w:rsidRPr="004B6ECA">
              <w:rPr>
                <w:b/>
              </w:rPr>
              <w:t xml:space="preserve">Agenda Item </w:t>
            </w:r>
            <w:r>
              <w:rPr>
                <w:b/>
              </w:rPr>
              <w:t>5</w:t>
            </w:r>
            <w:r w:rsidRPr="004B6ECA">
              <w:rPr>
                <w:b/>
              </w:rPr>
              <w:t>.2:  Matters Arising from Previous Minutes</w:t>
            </w:r>
            <w:r>
              <w:rPr>
                <w:b/>
              </w:rPr>
              <w:t xml:space="preserve"> (1</w:t>
            </w:r>
            <w:r w:rsidR="00897E41">
              <w:rPr>
                <w:b/>
              </w:rPr>
              <w:t>5</w:t>
            </w:r>
            <w:r w:rsidR="00897E41" w:rsidRPr="00897E41">
              <w:rPr>
                <w:b/>
                <w:vertAlign w:val="superscript"/>
              </w:rPr>
              <w:t>th</w:t>
            </w:r>
            <w:r w:rsidR="00897E41">
              <w:rPr>
                <w:b/>
              </w:rPr>
              <w:t xml:space="preserve"> May</w:t>
            </w:r>
            <w:r>
              <w:rPr>
                <w:b/>
              </w:rPr>
              <w:t xml:space="preserve"> 2020)</w:t>
            </w:r>
          </w:p>
        </w:tc>
      </w:tr>
      <w:tr w:rsidR="00E96F95" w:rsidRPr="004B6ECA" w14:paraId="068F42B3" w14:textId="77777777" w:rsidTr="00E96F95">
        <w:tc>
          <w:tcPr>
            <w:tcW w:w="9889" w:type="dxa"/>
            <w:gridSpan w:val="3"/>
            <w:shd w:val="clear" w:color="auto" w:fill="auto"/>
          </w:tcPr>
          <w:p w14:paraId="139CEF26" w14:textId="2E745650" w:rsidR="00E96F95" w:rsidRPr="00247811" w:rsidRDefault="00E96F95" w:rsidP="00E11EE4">
            <w:pPr>
              <w:rPr>
                <w:sz w:val="22"/>
                <w:szCs w:val="22"/>
              </w:rPr>
            </w:pPr>
            <w:r w:rsidRPr="007F2911">
              <w:rPr>
                <w:sz w:val="22"/>
                <w:szCs w:val="22"/>
              </w:rPr>
              <w:t>The Group Chairman (Kathy Cowell) informed Governors that all matters arising from the previ</w:t>
            </w:r>
            <w:r>
              <w:rPr>
                <w:sz w:val="22"/>
                <w:szCs w:val="22"/>
              </w:rPr>
              <w:t xml:space="preserve">ous minutes had been progressed or deferred due to the current COVID-19 </w:t>
            </w:r>
            <w:r w:rsidR="00D841DE">
              <w:rPr>
                <w:sz w:val="22"/>
                <w:szCs w:val="22"/>
              </w:rPr>
              <w:t>p</w:t>
            </w:r>
            <w:r>
              <w:rPr>
                <w:sz w:val="22"/>
                <w:szCs w:val="22"/>
              </w:rPr>
              <w:t>andemic</w:t>
            </w:r>
            <w:r w:rsidRPr="007F2911">
              <w:rPr>
                <w:sz w:val="22"/>
                <w:szCs w:val="22"/>
              </w:rPr>
              <w:t xml:space="preserve">. </w:t>
            </w:r>
          </w:p>
        </w:tc>
      </w:tr>
      <w:tr w:rsidR="00E96F95" w:rsidRPr="004B6ECA" w14:paraId="06DD37E8" w14:textId="77777777" w:rsidTr="00E96F95">
        <w:tc>
          <w:tcPr>
            <w:tcW w:w="3708" w:type="dxa"/>
            <w:shd w:val="clear" w:color="auto" w:fill="auto"/>
          </w:tcPr>
          <w:p w14:paraId="40FE81DA" w14:textId="77777777" w:rsidR="00E96F95" w:rsidRDefault="00E96F95" w:rsidP="00E11EE4">
            <w:pPr>
              <w:rPr>
                <w:b/>
                <w:sz w:val="20"/>
              </w:rPr>
            </w:pPr>
            <w:r w:rsidRPr="00546FEF">
              <w:rPr>
                <w:b/>
                <w:sz w:val="20"/>
              </w:rPr>
              <w:t xml:space="preserve">Decision:  </w:t>
            </w:r>
            <w:r>
              <w:rPr>
                <w:b/>
                <w:sz w:val="20"/>
              </w:rPr>
              <w:t xml:space="preserve">    </w:t>
            </w:r>
          </w:p>
          <w:p w14:paraId="7EC86434" w14:textId="77777777" w:rsidR="00E96F95" w:rsidRPr="00546FEF" w:rsidRDefault="00E96F95" w:rsidP="00E11EE4">
            <w:pPr>
              <w:rPr>
                <w:b/>
                <w:sz w:val="20"/>
              </w:rPr>
            </w:pPr>
            <w:r w:rsidRPr="00546FEF">
              <w:rPr>
                <w:b/>
                <w:sz w:val="20"/>
              </w:rPr>
              <w:t>Noted</w:t>
            </w:r>
          </w:p>
        </w:tc>
        <w:tc>
          <w:tcPr>
            <w:tcW w:w="2683" w:type="dxa"/>
            <w:shd w:val="clear" w:color="auto" w:fill="auto"/>
          </w:tcPr>
          <w:p w14:paraId="68B92130" w14:textId="77777777" w:rsidR="00E96F95" w:rsidRDefault="00E96F95" w:rsidP="00E11EE4">
            <w:pPr>
              <w:rPr>
                <w:b/>
                <w:sz w:val="20"/>
              </w:rPr>
            </w:pPr>
            <w:r w:rsidRPr="00546FEF">
              <w:rPr>
                <w:b/>
                <w:sz w:val="20"/>
              </w:rPr>
              <w:t xml:space="preserve">Action by: </w:t>
            </w:r>
            <w:r>
              <w:rPr>
                <w:b/>
                <w:sz w:val="20"/>
              </w:rPr>
              <w:t xml:space="preserve">   </w:t>
            </w:r>
          </w:p>
          <w:p w14:paraId="213B29D9" w14:textId="77777777" w:rsidR="00E96F95" w:rsidRPr="00546FEF" w:rsidRDefault="00E96F95" w:rsidP="00E11EE4">
            <w:pPr>
              <w:rPr>
                <w:b/>
                <w:sz w:val="20"/>
              </w:rPr>
            </w:pPr>
            <w:r w:rsidRPr="00546FEF">
              <w:rPr>
                <w:b/>
                <w:sz w:val="20"/>
              </w:rPr>
              <w:t>N/A</w:t>
            </w:r>
          </w:p>
        </w:tc>
        <w:tc>
          <w:tcPr>
            <w:tcW w:w="3498" w:type="dxa"/>
            <w:shd w:val="clear" w:color="auto" w:fill="auto"/>
          </w:tcPr>
          <w:p w14:paraId="75C12386" w14:textId="77777777" w:rsidR="00E96F95" w:rsidRDefault="00E96F95" w:rsidP="00E11EE4">
            <w:pPr>
              <w:rPr>
                <w:b/>
                <w:sz w:val="20"/>
              </w:rPr>
            </w:pPr>
            <w:r w:rsidRPr="00546FEF">
              <w:rPr>
                <w:b/>
                <w:sz w:val="20"/>
              </w:rPr>
              <w:t xml:space="preserve">Date: </w:t>
            </w:r>
            <w:r>
              <w:rPr>
                <w:b/>
                <w:sz w:val="20"/>
              </w:rPr>
              <w:t xml:space="preserve">      </w:t>
            </w:r>
          </w:p>
          <w:p w14:paraId="0D7CC6A4" w14:textId="77777777" w:rsidR="00E96F95" w:rsidRPr="00546FEF" w:rsidRDefault="00E96F95" w:rsidP="00E11EE4">
            <w:pPr>
              <w:rPr>
                <w:b/>
                <w:sz w:val="20"/>
              </w:rPr>
            </w:pPr>
            <w:r>
              <w:rPr>
                <w:b/>
                <w:sz w:val="20"/>
              </w:rPr>
              <w:t xml:space="preserve"> </w:t>
            </w:r>
            <w:r w:rsidRPr="00546FEF">
              <w:rPr>
                <w:b/>
                <w:sz w:val="20"/>
              </w:rPr>
              <w:t>N/A</w:t>
            </w:r>
          </w:p>
        </w:tc>
      </w:tr>
    </w:tbl>
    <w:p w14:paraId="6FB666D7" w14:textId="6AAD7633" w:rsidR="00E96F95" w:rsidRDefault="00E96F95" w:rsidP="00975B48"/>
    <w:p w14:paraId="1B9C673C" w14:textId="5A312F74" w:rsidR="006B5022" w:rsidRDefault="006B5022" w:rsidP="00975B48"/>
    <w:p w14:paraId="2BF659FF" w14:textId="24E751D9" w:rsidR="006B5022" w:rsidRDefault="006B5022" w:rsidP="00975B48"/>
    <w:p w14:paraId="593BACE0" w14:textId="6163EC4F" w:rsidR="006B5022" w:rsidRDefault="006B5022" w:rsidP="00975B48"/>
    <w:p w14:paraId="516D71DB" w14:textId="6EB5D29F" w:rsidR="006B5022" w:rsidRDefault="006B5022" w:rsidP="00975B48"/>
    <w:p w14:paraId="505E0576" w14:textId="420468B1" w:rsidR="006B5022" w:rsidRDefault="006B5022" w:rsidP="00975B48"/>
    <w:p w14:paraId="3E312C90" w14:textId="7F87571E" w:rsidR="006B5022" w:rsidRDefault="006B5022" w:rsidP="00975B48"/>
    <w:p w14:paraId="06260CB1" w14:textId="7CC1A043" w:rsidR="006B5022" w:rsidRDefault="006B5022" w:rsidP="00975B48"/>
    <w:p w14:paraId="2B2E32DC" w14:textId="77777777" w:rsidR="006B5022" w:rsidRDefault="006B5022" w:rsidP="00975B48"/>
    <w:p w14:paraId="6F86B060" w14:textId="77777777" w:rsidR="003F7690" w:rsidRDefault="003F7690"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A40FE5" w:rsidRPr="00EF2215" w14:paraId="29D01CA8" w14:textId="77777777" w:rsidTr="00CC170F">
        <w:tc>
          <w:tcPr>
            <w:tcW w:w="9889" w:type="dxa"/>
            <w:gridSpan w:val="3"/>
            <w:shd w:val="clear" w:color="auto" w:fill="auto"/>
          </w:tcPr>
          <w:p w14:paraId="439442B6" w14:textId="77777777" w:rsidR="00A40FE5" w:rsidRPr="00EF2215" w:rsidRDefault="00A40FE5" w:rsidP="00E96F95">
            <w:pPr>
              <w:rPr>
                <w:b/>
              </w:rPr>
            </w:pPr>
            <w:r w:rsidRPr="00EF2215">
              <w:rPr>
                <w:b/>
              </w:rPr>
              <w:t xml:space="preserve">Agenda Item </w:t>
            </w:r>
            <w:r w:rsidR="00E96F95">
              <w:rPr>
                <w:b/>
              </w:rPr>
              <w:t>6</w:t>
            </w:r>
            <w:r w:rsidRPr="00EF2215">
              <w:rPr>
                <w:b/>
              </w:rPr>
              <w:t xml:space="preserve">:  </w:t>
            </w:r>
            <w:r w:rsidR="005B5E81">
              <w:rPr>
                <w:b/>
              </w:rPr>
              <w:t>Group Chairman’s Report</w:t>
            </w:r>
          </w:p>
        </w:tc>
      </w:tr>
      <w:tr w:rsidR="00CD3459" w:rsidRPr="00CD3459" w14:paraId="3B02996C" w14:textId="77777777" w:rsidTr="006B5022">
        <w:trPr>
          <w:trHeight w:val="2968"/>
        </w:trPr>
        <w:tc>
          <w:tcPr>
            <w:tcW w:w="9889" w:type="dxa"/>
            <w:gridSpan w:val="3"/>
            <w:shd w:val="clear" w:color="auto" w:fill="auto"/>
          </w:tcPr>
          <w:p w14:paraId="2FE81905" w14:textId="35E7F89E" w:rsidR="00F06615" w:rsidRPr="007F2911" w:rsidRDefault="00F80647" w:rsidP="001B1619">
            <w:pPr>
              <w:rPr>
                <w:sz w:val="22"/>
                <w:szCs w:val="22"/>
              </w:rPr>
            </w:pPr>
            <w:r w:rsidRPr="007F2911">
              <w:rPr>
                <w:sz w:val="22"/>
                <w:szCs w:val="22"/>
              </w:rPr>
              <w:t xml:space="preserve">The Group Chairman (Kathy Cowell) provided </w:t>
            </w:r>
            <w:r w:rsidR="001117D9" w:rsidRPr="007F2911">
              <w:rPr>
                <w:sz w:val="22"/>
                <w:szCs w:val="22"/>
              </w:rPr>
              <w:t>a verbal report with the following points being highlighted:</w:t>
            </w:r>
          </w:p>
          <w:p w14:paraId="7614B34C" w14:textId="77777777" w:rsidR="00CF1DD8" w:rsidRDefault="00CF1DD8" w:rsidP="00CF1DD8">
            <w:pPr>
              <w:rPr>
                <w:sz w:val="22"/>
                <w:szCs w:val="22"/>
              </w:rPr>
            </w:pPr>
          </w:p>
          <w:p w14:paraId="09A8F6E2" w14:textId="77777777" w:rsidR="00CE5CE0" w:rsidRDefault="0063085D" w:rsidP="00104D77">
            <w:pPr>
              <w:pStyle w:val="ListParagraph"/>
              <w:numPr>
                <w:ilvl w:val="0"/>
                <w:numId w:val="27"/>
              </w:numPr>
              <w:rPr>
                <w:sz w:val="22"/>
                <w:szCs w:val="22"/>
              </w:rPr>
            </w:pPr>
            <w:r>
              <w:rPr>
                <w:sz w:val="22"/>
                <w:szCs w:val="22"/>
              </w:rPr>
              <w:t xml:space="preserve">The recent distribution </w:t>
            </w:r>
            <w:r w:rsidR="00A518CA">
              <w:rPr>
                <w:sz w:val="22"/>
                <w:szCs w:val="22"/>
              </w:rPr>
              <w:t xml:space="preserve">of the July Chairman’s Bulletin was highlighted to Governors which included an overview of both COVID-19 and Non-COVID related activities that have been undertaken across MFT.  </w:t>
            </w:r>
          </w:p>
          <w:p w14:paraId="373FDA68" w14:textId="49989EF3" w:rsidR="00A518CA" w:rsidRDefault="00A518CA" w:rsidP="00104D77">
            <w:pPr>
              <w:pStyle w:val="ListParagraph"/>
              <w:numPr>
                <w:ilvl w:val="0"/>
                <w:numId w:val="27"/>
              </w:numPr>
              <w:rPr>
                <w:sz w:val="22"/>
                <w:szCs w:val="22"/>
              </w:rPr>
            </w:pPr>
            <w:r>
              <w:rPr>
                <w:sz w:val="22"/>
                <w:szCs w:val="22"/>
              </w:rPr>
              <w:t>The near completion of the City Labs 2.0 construction project was highlighted to Governors which is planned to fully complete over the next few months.</w:t>
            </w:r>
          </w:p>
          <w:p w14:paraId="1E9E53D3" w14:textId="7BBF779B" w:rsidR="00A518CA" w:rsidRPr="00C32E31" w:rsidRDefault="00A518CA" w:rsidP="00E01279">
            <w:pPr>
              <w:pStyle w:val="ListParagraph"/>
              <w:numPr>
                <w:ilvl w:val="0"/>
                <w:numId w:val="27"/>
              </w:numPr>
              <w:rPr>
                <w:sz w:val="22"/>
                <w:szCs w:val="22"/>
              </w:rPr>
            </w:pPr>
            <w:r>
              <w:rPr>
                <w:sz w:val="22"/>
                <w:szCs w:val="22"/>
              </w:rPr>
              <w:t xml:space="preserve">An overview of the progress made in relation to the construction of MFT’s helipad facilities was provide to Governors and specifically the air tunnel which was recently erected </w:t>
            </w:r>
            <w:r w:rsidR="00E01279">
              <w:rPr>
                <w:sz w:val="22"/>
                <w:szCs w:val="22"/>
              </w:rPr>
              <w:t xml:space="preserve">and </w:t>
            </w:r>
            <w:r>
              <w:rPr>
                <w:sz w:val="22"/>
                <w:szCs w:val="22"/>
              </w:rPr>
              <w:t xml:space="preserve">which </w:t>
            </w:r>
            <w:r w:rsidR="00E01279">
              <w:rPr>
                <w:sz w:val="22"/>
                <w:szCs w:val="22"/>
              </w:rPr>
              <w:t>i</w:t>
            </w:r>
            <w:r>
              <w:rPr>
                <w:sz w:val="22"/>
                <w:szCs w:val="22"/>
              </w:rPr>
              <w:t>s felt to be a</w:t>
            </w:r>
            <w:r w:rsidR="002C7D0A">
              <w:rPr>
                <w:sz w:val="22"/>
                <w:szCs w:val="22"/>
              </w:rPr>
              <w:t xml:space="preserve">n exemplar </w:t>
            </w:r>
            <w:r>
              <w:rPr>
                <w:sz w:val="22"/>
                <w:szCs w:val="22"/>
              </w:rPr>
              <w:t>of the engineering expertise that has gone into this project.</w:t>
            </w:r>
          </w:p>
        </w:tc>
      </w:tr>
      <w:tr w:rsidR="00A40FE5" w:rsidRPr="00CD3459" w14:paraId="40ACAD0B" w14:textId="77777777" w:rsidTr="00CC170F">
        <w:tc>
          <w:tcPr>
            <w:tcW w:w="3794" w:type="dxa"/>
            <w:shd w:val="clear" w:color="auto" w:fill="auto"/>
          </w:tcPr>
          <w:p w14:paraId="6DC4A0EB" w14:textId="77777777" w:rsidR="00A40FE5" w:rsidRPr="00546FEF" w:rsidRDefault="00A40FE5" w:rsidP="00A32D25">
            <w:pPr>
              <w:rPr>
                <w:b/>
                <w:sz w:val="20"/>
              </w:rPr>
            </w:pPr>
            <w:r w:rsidRPr="00546FEF">
              <w:rPr>
                <w:b/>
                <w:sz w:val="20"/>
              </w:rPr>
              <w:t xml:space="preserve">Decision:  </w:t>
            </w:r>
          </w:p>
          <w:p w14:paraId="2B5E4BA9" w14:textId="77777777" w:rsidR="00B24638" w:rsidRPr="00546FEF" w:rsidRDefault="00B24638" w:rsidP="00B24638">
            <w:pPr>
              <w:rPr>
                <w:b/>
                <w:sz w:val="20"/>
              </w:rPr>
            </w:pPr>
            <w:r w:rsidRPr="00546FEF">
              <w:rPr>
                <w:b/>
                <w:sz w:val="20"/>
              </w:rPr>
              <w:t>Noted</w:t>
            </w:r>
          </w:p>
          <w:p w14:paraId="5B8968A3" w14:textId="77777777" w:rsidR="007479F6" w:rsidRPr="00546FEF" w:rsidRDefault="007479F6" w:rsidP="00D13B55">
            <w:pPr>
              <w:rPr>
                <w:b/>
                <w:sz w:val="20"/>
              </w:rPr>
            </w:pPr>
          </w:p>
        </w:tc>
        <w:tc>
          <w:tcPr>
            <w:tcW w:w="2398" w:type="dxa"/>
            <w:shd w:val="clear" w:color="auto" w:fill="auto"/>
          </w:tcPr>
          <w:p w14:paraId="418011AD" w14:textId="77777777" w:rsidR="00A40FE5" w:rsidRPr="00546FEF" w:rsidRDefault="00A40FE5" w:rsidP="00A32D25">
            <w:pPr>
              <w:rPr>
                <w:b/>
                <w:sz w:val="20"/>
              </w:rPr>
            </w:pPr>
            <w:r w:rsidRPr="00546FEF">
              <w:rPr>
                <w:b/>
                <w:sz w:val="20"/>
              </w:rPr>
              <w:t xml:space="preserve">Action by: </w:t>
            </w:r>
          </w:p>
          <w:p w14:paraId="6932F93B" w14:textId="77777777" w:rsidR="008E0E17" w:rsidRPr="00546FEF" w:rsidRDefault="00D13B55" w:rsidP="00A32D25">
            <w:pPr>
              <w:rPr>
                <w:b/>
                <w:sz w:val="20"/>
              </w:rPr>
            </w:pPr>
            <w:r>
              <w:rPr>
                <w:b/>
                <w:sz w:val="20"/>
              </w:rPr>
              <w:t>N/A</w:t>
            </w:r>
          </w:p>
        </w:tc>
        <w:tc>
          <w:tcPr>
            <w:tcW w:w="3697" w:type="dxa"/>
            <w:shd w:val="clear" w:color="auto" w:fill="auto"/>
          </w:tcPr>
          <w:p w14:paraId="63902F0A" w14:textId="77777777" w:rsidR="00A40FE5" w:rsidRPr="00546FEF" w:rsidRDefault="00A40FE5" w:rsidP="00A32D25">
            <w:pPr>
              <w:rPr>
                <w:b/>
                <w:sz w:val="20"/>
              </w:rPr>
            </w:pPr>
            <w:r w:rsidRPr="00546FEF">
              <w:rPr>
                <w:b/>
                <w:sz w:val="20"/>
              </w:rPr>
              <w:t xml:space="preserve">Date: </w:t>
            </w:r>
          </w:p>
          <w:p w14:paraId="2D696DF9" w14:textId="77777777" w:rsidR="008E0E17" w:rsidRPr="00546FEF" w:rsidRDefault="00B24638" w:rsidP="0089435D">
            <w:pPr>
              <w:rPr>
                <w:b/>
                <w:sz w:val="20"/>
              </w:rPr>
            </w:pPr>
            <w:r>
              <w:rPr>
                <w:b/>
                <w:sz w:val="20"/>
              </w:rPr>
              <w:t>N/A</w:t>
            </w:r>
          </w:p>
        </w:tc>
      </w:tr>
    </w:tbl>
    <w:p w14:paraId="3B7752B1" w14:textId="77777777" w:rsidR="00F44D3D" w:rsidRDefault="00F44D3D" w:rsidP="00975B48">
      <w:pPr>
        <w:rPr>
          <w:color w:val="FF0000"/>
        </w:rPr>
      </w:pPr>
    </w:p>
    <w:p w14:paraId="401FF535" w14:textId="77777777" w:rsidR="00247811" w:rsidRDefault="00247811"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E96F95" w:rsidRPr="00EF2215" w14:paraId="6ED9773A" w14:textId="77777777" w:rsidTr="00104D77">
        <w:tc>
          <w:tcPr>
            <w:tcW w:w="9889" w:type="dxa"/>
            <w:gridSpan w:val="3"/>
            <w:shd w:val="clear" w:color="auto" w:fill="auto"/>
          </w:tcPr>
          <w:p w14:paraId="463B5FDD" w14:textId="77777777" w:rsidR="00E96F95" w:rsidRPr="00EF2215" w:rsidRDefault="00E96F95" w:rsidP="00E96F95">
            <w:pPr>
              <w:rPr>
                <w:b/>
              </w:rPr>
            </w:pPr>
            <w:r w:rsidRPr="00EF2215">
              <w:rPr>
                <w:b/>
              </w:rPr>
              <w:t xml:space="preserve">Agenda Item </w:t>
            </w:r>
            <w:r>
              <w:rPr>
                <w:b/>
              </w:rPr>
              <w:t>7</w:t>
            </w:r>
            <w:r w:rsidRPr="00EF2215">
              <w:rPr>
                <w:b/>
              </w:rPr>
              <w:t xml:space="preserve">:  </w:t>
            </w:r>
            <w:r>
              <w:rPr>
                <w:b/>
              </w:rPr>
              <w:t>Lead Governor’s Report</w:t>
            </w:r>
          </w:p>
        </w:tc>
      </w:tr>
      <w:tr w:rsidR="00E96F95" w:rsidRPr="001659CC" w14:paraId="58511381" w14:textId="77777777" w:rsidTr="00104D77">
        <w:tc>
          <w:tcPr>
            <w:tcW w:w="9889" w:type="dxa"/>
            <w:gridSpan w:val="3"/>
            <w:shd w:val="clear" w:color="auto" w:fill="auto"/>
          </w:tcPr>
          <w:p w14:paraId="5CFCB9DE" w14:textId="1148FA5A" w:rsidR="00C13F63" w:rsidRDefault="00C13F63" w:rsidP="00E11EE4">
            <w:pPr>
              <w:rPr>
                <w:sz w:val="22"/>
                <w:szCs w:val="22"/>
              </w:rPr>
            </w:pPr>
            <w:r>
              <w:rPr>
                <w:sz w:val="22"/>
                <w:szCs w:val="22"/>
              </w:rPr>
              <w:t xml:space="preserve">Geraldine Thompson, Acting </w:t>
            </w:r>
            <w:r w:rsidR="00E96F95">
              <w:rPr>
                <w:sz w:val="22"/>
                <w:szCs w:val="22"/>
              </w:rPr>
              <w:t xml:space="preserve">Lead </w:t>
            </w:r>
            <w:r>
              <w:rPr>
                <w:sz w:val="22"/>
                <w:szCs w:val="22"/>
              </w:rPr>
              <w:t xml:space="preserve">&amp; Staff </w:t>
            </w:r>
            <w:r w:rsidR="00E96F95">
              <w:rPr>
                <w:sz w:val="22"/>
                <w:szCs w:val="22"/>
              </w:rPr>
              <w:t xml:space="preserve">Governor </w:t>
            </w:r>
            <w:r>
              <w:rPr>
                <w:sz w:val="22"/>
                <w:szCs w:val="22"/>
              </w:rPr>
              <w:t xml:space="preserve">provided </w:t>
            </w:r>
            <w:r w:rsidR="00E96F95">
              <w:rPr>
                <w:sz w:val="22"/>
                <w:szCs w:val="22"/>
              </w:rPr>
              <w:t xml:space="preserve">a verbal </w:t>
            </w:r>
            <w:r>
              <w:rPr>
                <w:sz w:val="22"/>
                <w:szCs w:val="22"/>
              </w:rPr>
              <w:t>Lead Governor R</w:t>
            </w:r>
            <w:r w:rsidR="00E96F95">
              <w:rPr>
                <w:sz w:val="22"/>
                <w:szCs w:val="22"/>
              </w:rPr>
              <w:t xml:space="preserve">eport </w:t>
            </w:r>
            <w:r>
              <w:rPr>
                <w:sz w:val="22"/>
                <w:szCs w:val="22"/>
              </w:rPr>
              <w:t>on behalf of Jayne Bessant (Lead Governor) with Geraldine forwarding well-wishes on behalf of the Council of Governors to Jayne.</w:t>
            </w:r>
          </w:p>
          <w:p w14:paraId="7428339E" w14:textId="77777777" w:rsidR="00C13F63" w:rsidRDefault="00C13F63" w:rsidP="00E11EE4">
            <w:pPr>
              <w:rPr>
                <w:sz w:val="22"/>
                <w:szCs w:val="22"/>
              </w:rPr>
            </w:pPr>
          </w:p>
          <w:p w14:paraId="27BFD306" w14:textId="3D6EA46D" w:rsidR="00E96F95" w:rsidRDefault="00C13F63" w:rsidP="00E11EE4">
            <w:pPr>
              <w:rPr>
                <w:sz w:val="22"/>
                <w:szCs w:val="22"/>
              </w:rPr>
            </w:pPr>
            <w:r>
              <w:rPr>
                <w:sz w:val="22"/>
                <w:szCs w:val="22"/>
              </w:rPr>
              <w:t>T</w:t>
            </w:r>
            <w:r w:rsidR="00E96F95">
              <w:rPr>
                <w:sz w:val="22"/>
                <w:szCs w:val="22"/>
              </w:rPr>
              <w:t>h</w:t>
            </w:r>
            <w:r w:rsidR="00E96F95" w:rsidRPr="00DE0317">
              <w:rPr>
                <w:sz w:val="22"/>
                <w:szCs w:val="22"/>
              </w:rPr>
              <w:t xml:space="preserve">e following points </w:t>
            </w:r>
            <w:r>
              <w:rPr>
                <w:sz w:val="22"/>
                <w:szCs w:val="22"/>
              </w:rPr>
              <w:t>were</w:t>
            </w:r>
            <w:r w:rsidR="00E96F95" w:rsidRPr="00DE0317">
              <w:rPr>
                <w:sz w:val="22"/>
                <w:szCs w:val="22"/>
              </w:rPr>
              <w:t xml:space="preserve"> highlighted:</w:t>
            </w:r>
          </w:p>
          <w:p w14:paraId="17A90583" w14:textId="0B7E7BDC" w:rsidR="00D7434F" w:rsidRPr="00D7434F" w:rsidRDefault="00D7434F" w:rsidP="00D7434F">
            <w:pPr>
              <w:pStyle w:val="ListParagraph"/>
              <w:numPr>
                <w:ilvl w:val="0"/>
                <w:numId w:val="12"/>
              </w:numPr>
              <w:rPr>
                <w:sz w:val="22"/>
                <w:szCs w:val="22"/>
              </w:rPr>
            </w:pPr>
            <w:r w:rsidRPr="00D7434F">
              <w:rPr>
                <w:sz w:val="22"/>
                <w:szCs w:val="22"/>
              </w:rPr>
              <w:t xml:space="preserve">The 2020 Governor election process formally commenced on 17th July 2020 with notification being sent to qualifying members (including Governors) alongside key information being available on the Trust’s Governor ‘Election’ webpage.  </w:t>
            </w:r>
            <w:r w:rsidR="00A11369">
              <w:rPr>
                <w:sz w:val="22"/>
                <w:szCs w:val="22"/>
              </w:rPr>
              <w:t xml:space="preserve">Encouragement was given to </w:t>
            </w:r>
            <w:r w:rsidRPr="00D7434F">
              <w:rPr>
                <w:sz w:val="22"/>
                <w:szCs w:val="22"/>
              </w:rPr>
              <w:t xml:space="preserve">Governors, who term of office is ending at </w:t>
            </w:r>
            <w:r w:rsidR="00A11369">
              <w:rPr>
                <w:sz w:val="22"/>
                <w:szCs w:val="22"/>
              </w:rPr>
              <w:t>the</w:t>
            </w:r>
            <w:r w:rsidRPr="00D7434F">
              <w:rPr>
                <w:sz w:val="22"/>
                <w:szCs w:val="22"/>
              </w:rPr>
              <w:t xml:space="preserve"> forthcoming A</w:t>
            </w:r>
            <w:r w:rsidR="00A11369">
              <w:rPr>
                <w:sz w:val="22"/>
                <w:szCs w:val="22"/>
              </w:rPr>
              <w:t xml:space="preserve">nnual </w:t>
            </w:r>
            <w:r w:rsidRPr="00D7434F">
              <w:rPr>
                <w:sz w:val="22"/>
                <w:szCs w:val="22"/>
              </w:rPr>
              <w:t>M</w:t>
            </w:r>
            <w:r w:rsidR="00A11369">
              <w:rPr>
                <w:sz w:val="22"/>
                <w:szCs w:val="22"/>
              </w:rPr>
              <w:t xml:space="preserve">embers’ </w:t>
            </w:r>
            <w:r w:rsidRPr="00D7434F">
              <w:rPr>
                <w:sz w:val="22"/>
                <w:szCs w:val="22"/>
              </w:rPr>
              <w:t>M</w:t>
            </w:r>
            <w:r w:rsidR="00A11369">
              <w:rPr>
                <w:sz w:val="22"/>
                <w:szCs w:val="22"/>
              </w:rPr>
              <w:t>eeting</w:t>
            </w:r>
            <w:r w:rsidRPr="00D7434F">
              <w:rPr>
                <w:sz w:val="22"/>
                <w:szCs w:val="22"/>
              </w:rPr>
              <w:t xml:space="preserve"> (</w:t>
            </w:r>
            <w:r w:rsidR="00C416DF">
              <w:rPr>
                <w:sz w:val="22"/>
                <w:szCs w:val="22"/>
              </w:rPr>
              <w:t xml:space="preserve">AMM - </w:t>
            </w:r>
            <w:r w:rsidRPr="00D7434F">
              <w:rPr>
                <w:sz w:val="22"/>
                <w:szCs w:val="22"/>
              </w:rPr>
              <w:t xml:space="preserve">22nd September 2020), </w:t>
            </w:r>
            <w:r w:rsidR="00A11369">
              <w:rPr>
                <w:sz w:val="22"/>
                <w:szCs w:val="22"/>
              </w:rPr>
              <w:t>to</w:t>
            </w:r>
            <w:r w:rsidRPr="00D7434F">
              <w:rPr>
                <w:sz w:val="22"/>
                <w:szCs w:val="22"/>
              </w:rPr>
              <w:t xml:space="preserve"> consider standing again for re-election.  In keeping with the Model Election Rules, candidates must complete a ‘Candidate Nomination Form’ which is available via the election company’s website (Civica Election Services (CES) - </w:t>
            </w:r>
            <w:hyperlink r:id="rId9" w:history="1">
              <w:r w:rsidR="00C362ED" w:rsidRPr="008B19EF">
                <w:rPr>
                  <w:rStyle w:val="Hyperlink"/>
                  <w:sz w:val="22"/>
                  <w:szCs w:val="22"/>
                </w:rPr>
                <w:t>http://www.cesvotes.com/mft2020</w:t>
              </w:r>
            </w:hyperlink>
            <w:r w:rsidR="00C362ED">
              <w:rPr>
                <w:sz w:val="22"/>
                <w:szCs w:val="22"/>
              </w:rPr>
              <w:t xml:space="preserve"> </w:t>
            </w:r>
            <w:r w:rsidRPr="00D7434F">
              <w:rPr>
                <w:sz w:val="22"/>
                <w:szCs w:val="22"/>
              </w:rPr>
              <w:t xml:space="preserve">or by contacting CES directly.  The results of the elections alongside new nominations received will be formally announced at the </w:t>
            </w:r>
            <w:proofErr w:type="gramStart"/>
            <w:r w:rsidR="00A11369">
              <w:rPr>
                <w:sz w:val="22"/>
                <w:szCs w:val="22"/>
              </w:rPr>
              <w:t>aforementioned AMM</w:t>
            </w:r>
            <w:proofErr w:type="gramEnd"/>
            <w:r w:rsidRPr="00D7434F">
              <w:rPr>
                <w:sz w:val="22"/>
                <w:szCs w:val="22"/>
              </w:rPr>
              <w:t xml:space="preserve">.  </w:t>
            </w:r>
          </w:p>
          <w:p w14:paraId="7F44446C" w14:textId="6C23B130" w:rsidR="00A44621" w:rsidRDefault="00D7434F" w:rsidP="00D7434F">
            <w:pPr>
              <w:pStyle w:val="ListParagraph"/>
              <w:numPr>
                <w:ilvl w:val="0"/>
                <w:numId w:val="12"/>
              </w:numPr>
              <w:rPr>
                <w:sz w:val="22"/>
                <w:szCs w:val="22"/>
              </w:rPr>
            </w:pPr>
            <w:r w:rsidRPr="00D7434F">
              <w:rPr>
                <w:sz w:val="22"/>
                <w:szCs w:val="22"/>
              </w:rPr>
              <w:t>As previously highlighted</w:t>
            </w:r>
            <w:r w:rsidR="00A13704">
              <w:rPr>
                <w:sz w:val="22"/>
                <w:szCs w:val="22"/>
              </w:rPr>
              <w:t xml:space="preserve"> to Governors at the previous Council of Governors ‘Virtual’ Meeting</w:t>
            </w:r>
            <w:r w:rsidR="00C4605A">
              <w:rPr>
                <w:sz w:val="22"/>
                <w:szCs w:val="22"/>
              </w:rPr>
              <w:t xml:space="preserve"> (15</w:t>
            </w:r>
            <w:r w:rsidR="00C4605A" w:rsidRPr="00C4605A">
              <w:rPr>
                <w:sz w:val="22"/>
                <w:szCs w:val="22"/>
                <w:vertAlign w:val="superscript"/>
              </w:rPr>
              <w:t>th</w:t>
            </w:r>
            <w:r w:rsidR="00C4605A">
              <w:rPr>
                <w:sz w:val="22"/>
                <w:szCs w:val="22"/>
              </w:rPr>
              <w:t xml:space="preserve"> May 2020)</w:t>
            </w:r>
            <w:r w:rsidRPr="00D7434F">
              <w:rPr>
                <w:sz w:val="22"/>
                <w:szCs w:val="22"/>
              </w:rPr>
              <w:t xml:space="preserve">, </w:t>
            </w:r>
            <w:proofErr w:type="gramStart"/>
            <w:r w:rsidRPr="00D7434F">
              <w:rPr>
                <w:sz w:val="22"/>
                <w:szCs w:val="22"/>
              </w:rPr>
              <w:t>in light of</w:t>
            </w:r>
            <w:proofErr w:type="gramEnd"/>
            <w:r w:rsidRPr="00D7434F">
              <w:rPr>
                <w:sz w:val="22"/>
                <w:szCs w:val="22"/>
              </w:rPr>
              <w:t xml:space="preserve"> the current, ongoing COVID-19 </w:t>
            </w:r>
            <w:r w:rsidR="00C4605A">
              <w:rPr>
                <w:sz w:val="22"/>
                <w:szCs w:val="22"/>
              </w:rPr>
              <w:t>National Emergency</w:t>
            </w:r>
            <w:r w:rsidRPr="00D7434F">
              <w:rPr>
                <w:sz w:val="22"/>
                <w:szCs w:val="22"/>
              </w:rPr>
              <w:t>, a decision around the format of the aforementioned A</w:t>
            </w:r>
            <w:r w:rsidR="00794981">
              <w:rPr>
                <w:sz w:val="22"/>
                <w:szCs w:val="22"/>
              </w:rPr>
              <w:t>MM</w:t>
            </w:r>
            <w:r w:rsidRPr="00D7434F">
              <w:rPr>
                <w:sz w:val="22"/>
                <w:szCs w:val="22"/>
              </w:rPr>
              <w:t xml:space="preserve"> will be taken over the coming weeks to determine the format of the meeting however, given NHSI/E’s recent updated guidance (6th July 2020), it is likely that this will be via electronic media.</w:t>
            </w:r>
            <w:r w:rsidR="00A13704">
              <w:rPr>
                <w:sz w:val="22"/>
                <w:szCs w:val="22"/>
              </w:rPr>
              <w:t xml:space="preserve">  </w:t>
            </w:r>
          </w:p>
          <w:p w14:paraId="2562E4F2" w14:textId="23CE41C4" w:rsidR="00D7434F" w:rsidRDefault="00D7434F" w:rsidP="00D7434F">
            <w:pPr>
              <w:pStyle w:val="ListParagraph"/>
              <w:numPr>
                <w:ilvl w:val="0"/>
                <w:numId w:val="12"/>
              </w:numPr>
              <w:rPr>
                <w:sz w:val="22"/>
                <w:szCs w:val="22"/>
              </w:rPr>
            </w:pPr>
            <w:r w:rsidRPr="00D7434F">
              <w:rPr>
                <w:sz w:val="22"/>
                <w:szCs w:val="22"/>
              </w:rPr>
              <w:t xml:space="preserve">The </w:t>
            </w:r>
            <w:r w:rsidR="00A13704">
              <w:rPr>
                <w:sz w:val="22"/>
                <w:szCs w:val="22"/>
              </w:rPr>
              <w:t xml:space="preserve">Annual </w:t>
            </w:r>
            <w:r w:rsidRPr="00D7434F">
              <w:rPr>
                <w:sz w:val="22"/>
                <w:szCs w:val="22"/>
              </w:rPr>
              <w:t xml:space="preserve">Group Chairman/NED Appraisal process </w:t>
            </w:r>
            <w:r w:rsidR="002C7D0A">
              <w:rPr>
                <w:sz w:val="22"/>
                <w:szCs w:val="22"/>
              </w:rPr>
              <w:t xml:space="preserve">was </w:t>
            </w:r>
            <w:r w:rsidR="00A13704">
              <w:rPr>
                <w:sz w:val="22"/>
                <w:szCs w:val="22"/>
              </w:rPr>
              <w:t xml:space="preserve">recently </w:t>
            </w:r>
            <w:r w:rsidRPr="00D7434F">
              <w:rPr>
                <w:sz w:val="22"/>
                <w:szCs w:val="22"/>
              </w:rPr>
              <w:t xml:space="preserve">completed with </w:t>
            </w:r>
            <w:r w:rsidR="00A13704">
              <w:rPr>
                <w:sz w:val="22"/>
                <w:szCs w:val="22"/>
              </w:rPr>
              <w:t xml:space="preserve">the </w:t>
            </w:r>
            <w:r w:rsidRPr="00D7434F">
              <w:rPr>
                <w:sz w:val="22"/>
                <w:szCs w:val="22"/>
              </w:rPr>
              <w:t xml:space="preserve">associated recommendations from the Governor Appraisal Panel </w:t>
            </w:r>
            <w:r w:rsidR="00A13704">
              <w:rPr>
                <w:sz w:val="22"/>
                <w:szCs w:val="22"/>
              </w:rPr>
              <w:t xml:space="preserve">(Council of Governors’ Nominations Committee) </w:t>
            </w:r>
            <w:r w:rsidRPr="00D7434F">
              <w:rPr>
                <w:sz w:val="22"/>
                <w:szCs w:val="22"/>
              </w:rPr>
              <w:t>being discussed under the private part of this meeting.</w:t>
            </w:r>
          </w:p>
          <w:p w14:paraId="41001423" w14:textId="681B451D" w:rsidR="00A13704" w:rsidRPr="00D7434F" w:rsidRDefault="00D7434F" w:rsidP="00A13704">
            <w:pPr>
              <w:pStyle w:val="ListParagraph"/>
              <w:numPr>
                <w:ilvl w:val="0"/>
                <w:numId w:val="12"/>
              </w:numPr>
              <w:rPr>
                <w:sz w:val="22"/>
                <w:szCs w:val="22"/>
              </w:rPr>
            </w:pPr>
            <w:r w:rsidRPr="00D7434F">
              <w:rPr>
                <w:sz w:val="22"/>
                <w:szCs w:val="22"/>
              </w:rPr>
              <w:t xml:space="preserve">Governors </w:t>
            </w:r>
            <w:r w:rsidR="00A13704">
              <w:rPr>
                <w:sz w:val="22"/>
                <w:szCs w:val="22"/>
              </w:rPr>
              <w:t xml:space="preserve">were </w:t>
            </w:r>
            <w:r w:rsidRPr="00D7434F">
              <w:rPr>
                <w:sz w:val="22"/>
                <w:szCs w:val="22"/>
              </w:rPr>
              <w:t xml:space="preserve">reminded that </w:t>
            </w:r>
            <w:r w:rsidR="00A13704">
              <w:rPr>
                <w:sz w:val="22"/>
                <w:szCs w:val="22"/>
              </w:rPr>
              <w:t xml:space="preserve">a further </w:t>
            </w:r>
            <w:r w:rsidRPr="00D7434F">
              <w:rPr>
                <w:sz w:val="22"/>
                <w:szCs w:val="22"/>
              </w:rPr>
              <w:t xml:space="preserve">Chairman/Governor </w:t>
            </w:r>
            <w:r w:rsidR="00A13704">
              <w:rPr>
                <w:sz w:val="22"/>
                <w:szCs w:val="22"/>
              </w:rPr>
              <w:t xml:space="preserve">‘Virtual’ </w:t>
            </w:r>
            <w:r w:rsidRPr="00D7434F">
              <w:rPr>
                <w:sz w:val="22"/>
                <w:szCs w:val="22"/>
              </w:rPr>
              <w:t xml:space="preserve">Surgery is to be held </w:t>
            </w:r>
            <w:r w:rsidR="00A13704">
              <w:rPr>
                <w:sz w:val="22"/>
                <w:szCs w:val="22"/>
              </w:rPr>
              <w:t>in</w:t>
            </w:r>
          </w:p>
          <w:p w14:paraId="4A6D13B1" w14:textId="4D861194" w:rsidR="00D7434F" w:rsidRPr="00D7434F" w:rsidRDefault="00D7434F" w:rsidP="00A13704">
            <w:pPr>
              <w:pStyle w:val="ListParagraph"/>
              <w:rPr>
                <w:sz w:val="22"/>
                <w:szCs w:val="22"/>
              </w:rPr>
            </w:pPr>
            <w:r w:rsidRPr="00D7434F">
              <w:rPr>
                <w:sz w:val="22"/>
                <w:szCs w:val="22"/>
              </w:rPr>
              <w:t xml:space="preserve">August </w:t>
            </w:r>
            <w:r w:rsidR="00A24BFA">
              <w:rPr>
                <w:sz w:val="22"/>
                <w:szCs w:val="22"/>
              </w:rPr>
              <w:t xml:space="preserve">2020 </w:t>
            </w:r>
            <w:r w:rsidR="00A13704">
              <w:rPr>
                <w:sz w:val="22"/>
                <w:szCs w:val="22"/>
              </w:rPr>
              <w:t xml:space="preserve">alongside </w:t>
            </w:r>
            <w:r w:rsidRPr="00D7434F">
              <w:rPr>
                <w:sz w:val="22"/>
                <w:szCs w:val="22"/>
              </w:rPr>
              <w:t xml:space="preserve">arrangements </w:t>
            </w:r>
            <w:r w:rsidR="00A13704">
              <w:rPr>
                <w:sz w:val="22"/>
                <w:szCs w:val="22"/>
              </w:rPr>
              <w:t xml:space="preserve">being made </w:t>
            </w:r>
            <w:r w:rsidRPr="00D7434F">
              <w:rPr>
                <w:sz w:val="22"/>
                <w:szCs w:val="22"/>
              </w:rPr>
              <w:t xml:space="preserve">for the </w:t>
            </w:r>
            <w:r w:rsidR="00A24BFA">
              <w:rPr>
                <w:sz w:val="22"/>
                <w:szCs w:val="22"/>
              </w:rPr>
              <w:t xml:space="preserve">previously </w:t>
            </w:r>
            <w:r w:rsidRPr="00D7434F">
              <w:rPr>
                <w:sz w:val="22"/>
                <w:szCs w:val="22"/>
              </w:rPr>
              <w:t xml:space="preserve">planned Governor Summer Development Session </w:t>
            </w:r>
            <w:r w:rsidR="00A24BFA">
              <w:rPr>
                <w:sz w:val="22"/>
                <w:szCs w:val="22"/>
              </w:rPr>
              <w:t xml:space="preserve">with details </w:t>
            </w:r>
            <w:r w:rsidRPr="00D7434F">
              <w:rPr>
                <w:sz w:val="22"/>
                <w:szCs w:val="22"/>
              </w:rPr>
              <w:t>be</w:t>
            </w:r>
            <w:r w:rsidR="00A24BFA">
              <w:rPr>
                <w:sz w:val="22"/>
                <w:szCs w:val="22"/>
              </w:rPr>
              <w:t>ing</w:t>
            </w:r>
            <w:r w:rsidRPr="00D7434F">
              <w:rPr>
                <w:sz w:val="22"/>
                <w:szCs w:val="22"/>
              </w:rPr>
              <w:t xml:space="preserve"> sent out to </w:t>
            </w:r>
            <w:r w:rsidR="00A13704">
              <w:rPr>
                <w:sz w:val="22"/>
                <w:szCs w:val="22"/>
              </w:rPr>
              <w:t>Governors over the coming weeks</w:t>
            </w:r>
            <w:r w:rsidR="00A24BFA">
              <w:rPr>
                <w:sz w:val="22"/>
                <w:szCs w:val="22"/>
              </w:rPr>
              <w:t>.  Ho</w:t>
            </w:r>
            <w:r w:rsidR="00A13704">
              <w:rPr>
                <w:sz w:val="22"/>
                <w:szCs w:val="22"/>
              </w:rPr>
              <w:t>wever</w:t>
            </w:r>
            <w:r w:rsidR="00A24BFA">
              <w:rPr>
                <w:sz w:val="22"/>
                <w:szCs w:val="22"/>
              </w:rPr>
              <w:t>,</w:t>
            </w:r>
            <w:r w:rsidR="00A13704">
              <w:rPr>
                <w:sz w:val="22"/>
                <w:szCs w:val="22"/>
              </w:rPr>
              <w:t xml:space="preserve"> i</w:t>
            </w:r>
            <w:r w:rsidRPr="00D7434F">
              <w:rPr>
                <w:sz w:val="22"/>
                <w:szCs w:val="22"/>
              </w:rPr>
              <w:t xml:space="preserve">n keeping with the </w:t>
            </w:r>
            <w:proofErr w:type="gramStart"/>
            <w:r w:rsidRPr="00D7434F">
              <w:rPr>
                <w:sz w:val="22"/>
                <w:szCs w:val="22"/>
              </w:rPr>
              <w:t>aforementioned NHSI/E</w:t>
            </w:r>
            <w:proofErr w:type="gramEnd"/>
            <w:r w:rsidRPr="00D7434F">
              <w:rPr>
                <w:sz w:val="22"/>
                <w:szCs w:val="22"/>
              </w:rPr>
              <w:t xml:space="preserve"> recent guidance</w:t>
            </w:r>
            <w:r w:rsidR="00A13704">
              <w:rPr>
                <w:sz w:val="22"/>
                <w:szCs w:val="22"/>
              </w:rPr>
              <w:t xml:space="preserve"> (July 2020)</w:t>
            </w:r>
            <w:r w:rsidRPr="00D7434F">
              <w:rPr>
                <w:sz w:val="22"/>
                <w:szCs w:val="22"/>
              </w:rPr>
              <w:t xml:space="preserve">, it is likely that these </w:t>
            </w:r>
            <w:r w:rsidR="00A13704">
              <w:rPr>
                <w:sz w:val="22"/>
                <w:szCs w:val="22"/>
              </w:rPr>
              <w:t xml:space="preserve">sessions </w:t>
            </w:r>
            <w:r w:rsidRPr="00D7434F">
              <w:rPr>
                <w:sz w:val="22"/>
                <w:szCs w:val="22"/>
              </w:rPr>
              <w:t xml:space="preserve">will also be </w:t>
            </w:r>
            <w:r w:rsidR="00A13704">
              <w:rPr>
                <w:sz w:val="22"/>
                <w:szCs w:val="22"/>
              </w:rPr>
              <w:t xml:space="preserve">held </w:t>
            </w:r>
            <w:r w:rsidRPr="00D7434F">
              <w:rPr>
                <w:sz w:val="22"/>
                <w:szCs w:val="22"/>
              </w:rPr>
              <w:t>virtual</w:t>
            </w:r>
            <w:r w:rsidR="00A13704">
              <w:rPr>
                <w:sz w:val="22"/>
                <w:szCs w:val="22"/>
              </w:rPr>
              <w:t>ly</w:t>
            </w:r>
            <w:r w:rsidRPr="00D7434F">
              <w:rPr>
                <w:sz w:val="22"/>
                <w:szCs w:val="22"/>
              </w:rPr>
              <w:t>.</w:t>
            </w:r>
          </w:p>
          <w:p w14:paraId="7901E23C" w14:textId="77777777" w:rsidR="00E96F95" w:rsidRPr="00A13704" w:rsidRDefault="00E96F95" w:rsidP="00A13704">
            <w:pPr>
              <w:rPr>
                <w:sz w:val="22"/>
                <w:szCs w:val="22"/>
              </w:rPr>
            </w:pPr>
          </w:p>
        </w:tc>
      </w:tr>
      <w:tr w:rsidR="00E96F95" w:rsidRPr="00546FEF" w14:paraId="02675E2E" w14:textId="77777777" w:rsidTr="00104D77">
        <w:tc>
          <w:tcPr>
            <w:tcW w:w="3794" w:type="dxa"/>
            <w:shd w:val="clear" w:color="auto" w:fill="auto"/>
          </w:tcPr>
          <w:p w14:paraId="39661182" w14:textId="2D357CF9" w:rsidR="00E96F95" w:rsidRPr="00546FEF" w:rsidRDefault="00E96F95" w:rsidP="00E11EE4">
            <w:pPr>
              <w:rPr>
                <w:b/>
                <w:sz w:val="20"/>
              </w:rPr>
            </w:pPr>
            <w:r w:rsidRPr="00546FEF">
              <w:rPr>
                <w:b/>
                <w:sz w:val="20"/>
              </w:rPr>
              <w:t xml:space="preserve">Decision:  </w:t>
            </w:r>
          </w:p>
          <w:p w14:paraId="1BBA734F" w14:textId="3ABDC5C9" w:rsidR="00341883" w:rsidRPr="00546FEF" w:rsidRDefault="00341883" w:rsidP="002C7D0A">
            <w:pPr>
              <w:rPr>
                <w:b/>
                <w:sz w:val="20"/>
              </w:rPr>
            </w:pPr>
            <w:r>
              <w:rPr>
                <w:b/>
                <w:sz w:val="20"/>
              </w:rPr>
              <w:t>Details of the forthcoming Chairman/Governor Surgery and Governor Summer Development Session to be sent to Governors</w:t>
            </w:r>
          </w:p>
        </w:tc>
        <w:tc>
          <w:tcPr>
            <w:tcW w:w="2398" w:type="dxa"/>
            <w:shd w:val="clear" w:color="auto" w:fill="auto"/>
          </w:tcPr>
          <w:p w14:paraId="5AE65153" w14:textId="77777777" w:rsidR="00E96F95" w:rsidRPr="00546FEF" w:rsidRDefault="00E96F95" w:rsidP="00E11EE4">
            <w:pPr>
              <w:rPr>
                <w:b/>
                <w:sz w:val="20"/>
              </w:rPr>
            </w:pPr>
            <w:r w:rsidRPr="00546FEF">
              <w:rPr>
                <w:b/>
                <w:sz w:val="20"/>
              </w:rPr>
              <w:t xml:space="preserve">Action by: </w:t>
            </w:r>
          </w:p>
          <w:p w14:paraId="4547D32B" w14:textId="77777777" w:rsidR="00341883" w:rsidRDefault="00341883" w:rsidP="00E11EE4">
            <w:pPr>
              <w:rPr>
                <w:b/>
                <w:sz w:val="20"/>
              </w:rPr>
            </w:pPr>
            <w:r>
              <w:rPr>
                <w:b/>
                <w:sz w:val="20"/>
              </w:rPr>
              <w:t>Alwyn Hughes/</w:t>
            </w:r>
          </w:p>
          <w:p w14:paraId="50CABCC3" w14:textId="6F7CFA40" w:rsidR="00E96F95" w:rsidRPr="00546FEF" w:rsidRDefault="00341883" w:rsidP="00E11EE4">
            <w:pPr>
              <w:rPr>
                <w:b/>
                <w:sz w:val="20"/>
              </w:rPr>
            </w:pPr>
            <w:r>
              <w:rPr>
                <w:b/>
                <w:sz w:val="20"/>
              </w:rPr>
              <w:t>Donna Beddows</w:t>
            </w:r>
          </w:p>
        </w:tc>
        <w:tc>
          <w:tcPr>
            <w:tcW w:w="3697" w:type="dxa"/>
            <w:shd w:val="clear" w:color="auto" w:fill="auto"/>
          </w:tcPr>
          <w:p w14:paraId="0CB855FE" w14:textId="77777777" w:rsidR="00E96F95" w:rsidRPr="00546FEF" w:rsidRDefault="00E96F95" w:rsidP="00E11EE4">
            <w:pPr>
              <w:rPr>
                <w:b/>
                <w:sz w:val="20"/>
              </w:rPr>
            </w:pPr>
            <w:r w:rsidRPr="00546FEF">
              <w:rPr>
                <w:b/>
                <w:sz w:val="20"/>
              </w:rPr>
              <w:t xml:space="preserve">Date: </w:t>
            </w:r>
          </w:p>
          <w:p w14:paraId="16C799E3" w14:textId="2F27E26E" w:rsidR="00E96F95" w:rsidRPr="00546FEF" w:rsidRDefault="00341883" w:rsidP="00E11EE4">
            <w:pPr>
              <w:rPr>
                <w:b/>
                <w:sz w:val="20"/>
              </w:rPr>
            </w:pPr>
            <w:r>
              <w:rPr>
                <w:b/>
                <w:sz w:val="20"/>
              </w:rPr>
              <w:t>Early August 2020</w:t>
            </w:r>
          </w:p>
        </w:tc>
      </w:tr>
    </w:tbl>
    <w:p w14:paraId="64CB2D8E" w14:textId="77777777" w:rsidR="00C641E5" w:rsidRDefault="00C641E5"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EF412C" w:rsidRPr="00EF2215" w14:paraId="2DB5231E" w14:textId="77777777" w:rsidTr="00104D77">
        <w:tc>
          <w:tcPr>
            <w:tcW w:w="9889" w:type="dxa"/>
            <w:gridSpan w:val="3"/>
            <w:shd w:val="clear" w:color="auto" w:fill="auto"/>
          </w:tcPr>
          <w:p w14:paraId="3ECF31C5" w14:textId="14D0107B" w:rsidR="00005AC9" w:rsidRPr="00EF2215" w:rsidRDefault="00EF412C" w:rsidP="00104D77">
            <w:pPr>
              <w:rPr>
                <w:b/>
              </w:rPr>
            </w:pPr>
            <w:r w:rsidRPr="00EF2215">
              <w:rPr>
                <w:b/>
              </w:rPr>
              <w:t xml:space="preserve">Agenda Item </w:t>
            </w:r>
            <w:r w:rsidR="008E2BA4">
              <w:rPr>
                <w:b/>
              </w:rPr>
              <w:t>8</w:t>
            </w:r>
            <w:r w:rsidRPr="00EF2215">
              <w:rPr>
                <w:b/>
              </w:rPr>
              <w:t xml:space="preserve">:  </w:t>
            </w:r>
            <w:r>
              <w:rPr>
                <w:b/>
              </w:rPr>
              <w:t xml:space="preserve"> </w:t>
            </w:r>
            <w:r w:rsidR="00104D77">
              <w:rPr>
                <w:b/>
              </w:rPr>
              <w:t>Governance</w:t>
            </w:r>
          </w:p>
        </w:tc>
      </w:tr>
      <w:tr w:rsidR="00EF412C" w:rsidRPr="00CD3459" w14:paraId="3A59E817" w14:textId="77777777" w:rsidTr="00104D77">
        <w:trPr>
          <w:trHeight w:val="546"/>
        </w:trPr>
        <w:tc>
          <w:tcPr>
            <w:tcW w:w="9889" w:type="dxa"/>
            <w:gridSpan w:val="3"/>
            <w:shd w:val="clear" w:color="auto" w:fill="auto"/>
          </w:tcPr>
          <w:p w14:paraId="0B28378A" w14:textId="77777777" w:rsidR="004933F3" w:rsidRDefault="004933F3" w:rsidP="00AB28AE">
            <w:pPr>
              <w:rPr>
                <w:sz w:val="22"/>
                <w:szCs w:val="22"/>
              </w:rPr>
            </w:pPr>
          </w:p>
          <w:p w14:paraId="45938AA6" w14:textId="3F0E8FD3" w:rsidR="002809F0" w:rsidRPr="002809F0" w:rsidRDefault="002809F0" w:rsidP="002809F0">
            <w:pPr>
              <w:rPr>
                <w:b/>
                <w:sz w:val="22"/>
                <w:szCs w:val="22"/>
              </w:rPr>
            </w:pPr>
            <w:r w:rsidRPr="002809F0">
              <w:rPr>
                <w:b/>
                <w:sz w:val="22"/>
                <w:szCs w:val="22"/>
              </w:rPr>
              <w:t>8.1</w:t>
            </w:r>
            <w:proofErr w:type="gramStart"/>
            <w:r w:rsidRPr="002809F0">
              <w:rPr>
                <w:b/>
                <w:sz w:val="22"/>
                <w:szCs w:val="22"/>
              </w:rPr>
              <w:t>)  To</w:t>
            </w:r>
            <w:proofErr w:type="gramEnd"/>
            <w:r w:rsidRPr="002809F0">
              <w:rPr>
                <w:b/>
                <w:sz w:val="22"/>
                <w:szCs w:val="22"/>
              </w:rPr>
              <w:t xml:space="preserve"> receive the MFT Annual Report and Accounts (1st April 20</w:t>
            </w:r>
            <w:r w:rsidR="004E2A62">
              <w:rPr>
                <w:b/>
                <w:sz w:val="22"/>
                <w:szCs w:val="22"/>
              </w:rPr>
              <w:t>20</w:t>
            </w:r>
            <w:r w:rsidRPr="002809F0">
              <w:rPr>
                <w:b/>
                <w:sz w:val="22"/>
                <w:szCs w:val="22"/>
              </w:rPr>
              <w:t xml:space="preserve"> to 31st March 202</w:t>
            </w:r>
            <w:r w:rsidR="004E2A62">
              <w:rPr>
                <w:b/>
                <w:sz w:val="22"/>
                <w:szCs w:val="22"/>
              </w:rPr>
              <w:t>1</w:t>
            </w:r>
            <w:r w:rsidRPr="002809F0">
              <w:rPr>
                <w:b/>
                <w:sz w:val="22"/>
                <w:szCs w:val="22"/>
              </w:rPr>
              <w:t xml:space="preserve">) </w:t>
            </w:r>
            <w:r w:rsidRPr="002809F0">
              <w:rPr>
                <w:b/>
                <w:sz w:val="22"/>
                <w:szCs w:val="22"/>
              </w:rPr>
              <w:br/>
              <w:t xml:space="preserve">         including the External Auditor’s Report to the Council of Governors</w:t>
            </w:r>
          </w:p>
          <w:p w14:paraId="20E772DD" w14:textId="77777777" w:rsidR="002809F0" w:rsidRDefault="002809F0" w:rsidP="00AB28AE">
            <w:pPr>
              <w:rPr>
                <w:sz w:val="22"/>
                <w:szCs w:val="22"/>
              </w:rPr>
            </w:pPr>
          </w:p>
          <w:p w14:paraId="53A47FE0" w14:textId="5B5FCF28" w:rsidR="004E2A62" w:rsidRPr="002F00E2" w:rsidRDefault="004E2A62" w:rsidP="004E2A62">
            <w:pPr>
              <w:rPr>
                <w:sz w:val="22"/>
                <w:szCs w:val="22"/>
              </w:rPr>
            </w:pPr>
            <w:r w:rsidRPr="002F00E2">
              <w:rPr>
                <w:sz w:val="22"/>
                <w:szCs w:val="22"/>
              </w:rPr>
              <w:t>Alwyn Hughes, Director of Corporate Services/Trust Secretary invited Governors to formally receive the Annual Report and Accounts (201</w:t>
            </w:r>
            <w:r>
              <w:rPr>
                <w:sz w:val="22"/>
                <w:szCs w:val="22"/>
              </w:rPr>
              <w:t>9</w:t>
            </w:r>
            <w:r w:rsidRPr="002F00E2">
              <w:rPr>
                <w:sz w:val="22"/>
                <w:szCs w:val="22"/>
              </w:rPr>
              <w:t>/</w:t>
            </w:r>
            <w:r>
              <w:rPr>
                <w:sz w:val="22"/>
                <w:szCs w:val="22"/>
              </w:rPr>
              <w:t>20</w:t>
            </w:r>
            <w:r w:rsidRPr="002F00E2">
              <w:rPr>
                <w:sz w:val="22"/>
                <w:szCs w:val="22"/>
              </w:rPr>
              <w:t>) including</w:t>
            </w:r>
            <w:r>
              <w:rPr>
                <w:sz w:val="22"/>
                <w:szCs w:val="22"/>
              </w:rPr>
              <w:t xml:space="preserve"> the External Auditor’s Report </w:t>
            </w:r>
            <w:r w:rsidRPr="002F00E2">
              <w:rPr>
                <w:sz w:val="22"/>
                <w:szCs w:val="22"/>
              </w:rPr>
              <w:t>(Mazars</w:t>
            </w:r>
            <w:r>
              <w:rPr>
                <w:sz w:val="22"/>
                <w:szCs w:val="22"/>
              </w:rPr>
              <w:t>).</w:t>
            </w:r>
            <w:r w:rsidR="00806932">
              <w:rPr>
                <w:sz w:val="22"/>
                <w:szCs w:val="22"/>
              </w:rPr>
              <w:t xml:space="preserve">  Of note, </w:t>
            </w:r>
            <w:r w:rsidR="007B26F7">
              <w:rPr>
                <w:sz w:val="22"/>
                <w:szCs w:val="22"/>
              </w:rPr>
              <w:t xml:space="preserve">and </w:t>
            </w:r>
            <w:r w:rsidR="00806932">
              <w:rPr>
                <w:sz w:val="22"/>
                <w:szCs w:val="22"/>
              </w:rPr>
              <w:t xml:space="preserve">despite the </w:t>
            </w:r>
            <w:r w:rsidR="007B26F7">
              <w:rPr>
                <w:sz w:val="22"/>
                <w:szCs w:val="22"/>
              </w:rPr>
              <w:t xml:space="preserve">significant additional </w:t>
            </w:r>
            <w:r w:rsidR="00806932">
              <w:rPr>
                <w:sz w:val="22"/>
                <w:szCs w:val="22"/>
              </w:rPr>
              <w:t xml:space="preserve">challenges experienced by the Trust in relation to the </w:t>
            </w:r>
            <w:r w:rsidR="007B26F7">
              <w:rPr>
                <w:sz w:val="22"/>
                <w:szCs w:val="22"/>
              </w:rPr>
              <w:t xml:space="preserve">ongoing </w:t>
            </w:r>
            <w:r w:rsidR="00806932">
              <w:rPr>
                <w:sz w:val="22"/>
                <w:szCs w:val="22"/>
              </w:rPr>
              <w:t xml:space="preserve">COVID-19 National Emergency, the Trust </w:t>
            </w:r>
            <w:r w:rsidR="007B26F7">
              <w:rPr>
                <w:sz w:val="22"/>
                <w:szCs w:val="22"/>
              </w:rPr>
              <w:t xml:space="preserve">has managed to successfully </w:t>
            </w:r>
            <w:r w:rsidR="00806932">
              <w:rPr>
                <w:sz w:val="22"/>
                <w:szCs w:val="22"/>
              </w:rPr>
              <w:t xml:space="preserve">completed/submit the </w:t>
            </w:r>
            <w:proofErr w:type="gramStart"/>
            <w:r w:rsidR="00806932">
              <w:rPr>
                <w:sz w:val="22"/>
                <w:szCs w:val="22"/>
              </w:rPr>
              <w:t>aforementioned Annual</w:t>
            </w:r>
            <w:proofErr w:type="gramEnd"/>
            <w:r w:rsidR="00806932">
              <w:rPr>
                <w:sz w:val="22"/>
                <w:szCs w:val="22"/>
              </w:rPr>
              <w:t xml:space="preserve"> Report and Accounts in keeping with the original </w:t>
            </w:r>
            <w:r w:rsidR="007B26F7">
              <w:rPr>
                <w:sz w:val="22"/>
                <w:szCs w:val="22"/>
              </w:rPr>
              <w:t xml:space="preserve">NHSE/I </w:t>
            </w:r>
            <w:r w:rsidR="00806932">
              <w:rPr>
                <w:sz w:val="22"/>
                <w:szCs w:val="22"/>
              </w:rPr>
              <w:t>timetable (</w:t>
            </w:r>
            <w:r w:rsidR="007B26F7">
              <w:rPr>
                <w:sz w:val="22"/>
                <w:szCs w:val="22"/>
              </w:rPr>
              <w:t xml:space="preserve">this is despite </w:t>
            </w:r>
            <w:r w:rsidR="00806932">
              <w:rPr>
                <w:sz w:val="22"/>
                <w:szCs w:val="22"/>
              </w:rPr>
              <w:t>NHSI/E enabl</w:t>
            </w:r>
            <w:r w:rsidR="007B26F7">
              <w:rPr>
                <w:sz w:val="22"/>
                <w:szCs w:val="22"/>
              </w:rPr>
              <w:t xml:space="preserve">ing </w:t>
            </w:r>
            <w:r w:rsidR="00806932">
              <w:rPr>
                <w:sz w:val="22"/>
                <w:szCs w:val="22"/>
              </w:rPr>
              <w:t>Trusts to defer submission dates to later this year</w:t>
            </w:r>
            <w:r w:rsidR="005959CA">
              <w:rPr>
                <w:sz w:val="22"/>
                <w:szCs w:val="22"/>
              </w:rPr>
              <w:t>,</w:t>
            </w:r>
            <w:r w:rsidR="00806932">
              <w:rPr>
                <w:sz w:val="22"/>
                <w:szCs w:val="22"/>
              </w:rPr>
              <w:t xml:space="preserve"> if required).</w:t>
            </w:r>
            <w:r w:rsidR="00BA0572">
              <w:rPr>
                <w:sz w:val="22"/>
                <w:szCs w:val="22"/>
              </w:rPr>
              <w:t xml:space="preserve"> </w:t>
            </w:r>
          </w:p>
          <w:p w14:paraId="772881F6" w14:textId="77777777" w:rsidR="005959CA" w:rsidRPr="002F00E2" w:rsidRDefault="005959CA" w:rsidP="004E2A62">
            <w:pPr>
              <w:rPr>
                <w:sz w:val="22"/>
                <w:szCs w:val="22"/>
              </w:rPr>
            </w:pPr>
          </w:p>
          <w:p w14:paraId="3D45EB16" w14:textId="009B3598" w:rsidR="004E2A62" w:rsidRPr="002F00E2" w:rsidRDefault="004E2A62" w:rsidP="004E2A62">
            <w:pPr>
              <w:rPr>
                <w:sz w:val="22"/>
                <w:szCs w:val="22"/>
              </w:rPr>
            </w:pPr>
            <w:r w:rsidRPr="002F00E2">
              <w:rPr>
                <w:sz w:val="22"/>
                <w:szCs w:val="22"/>
              </w:rPr>
              <w:t xml:space="preserve">Attention was drawn that in order for Governors to review the Annual Report and Accounts in more detail, as part of the forthcoming Governor </w:t>
            </w:r>
            <w:r w:rsidR="00BA0572">
              <w:rPr>
                <w:sz w:val="22"/>
                <w:szCs w:val="22"/>
              </w:rPr>
              <w:t xml:space="preserve">Summer </w:t>
            </w:r>
            <w:r w:rsidRPr="002F00E2">
              <w:rPr>
                <w:sz w:val="22"/>
                <w:szCs w:val="22"/>
              </w:rPr>
              <w:t>Development Session (</w:t>
            </w:r>
            <w:r>
              <w:rPr>
                <w:sz w:val="22"/>
                <w:szCs w:val="22"/>
              </w:rPr>
              <w:t>18</w:t>
            </w:r>
            <w:r w:rsidRPr="004E2A62">
              <w:rPr>
                <w:sz w:val="22"/>
                <w:szCs w:val="22"/>
                <w:vertAlign w:val="superscript"/>
              </w:rPr>
              <w:t>th</w:t>
            </w:r>
            <w:r>
              <w:rPr>
                <w:sz w:val="22"/>
                <w:szCs w:val="22"/>
              </w:rPr>
              <w:t xml:space="preserve"> </w:t>
            </w:r>
            <w:r w:rsidRPr="002F00E2">
              <w:rPr>
                <w:sz w:val="22"/>
                <w:szCs w:val="22"/>
              </w:rPr>
              <w:t>August 20</w:t>
            </w:r>
            <w:r>
              <w:rPr>
                <w:sz w:val="22"/>
                <w:szCs w:val="22"/>
              </w:rPr>
              <w:t>20</w:t>
            </w:r>
            <w:r w:rsidRPr="002F00E2">
              <w:rPr>
                <w:sz w:val="22"/>
                <w:szCs w:val="22"/>
              </w:rPr>
              <w:t>), a more detailed overview will be scheduled and will include representatives from Mazars (External Auditor) being in attendance in order to provide</w:t>
            </w:r>
            <w:r w:rsidR="007B26F7">
              <w:rPr>
                <w:sz w:val="22"/>
                <w:szCs w:val="22"/>
              </w:rPr>
              <w:t xml:space="preserve"> Governors with</w:t>
            </w:r>
            <w:r w:rsidRPr="002F00E2">
              <w:rPr>
                <w:sz w:val="22"/>
                <w:szCs w:val="22"/>
              </w:rPr>
              <w:t xml:space="preserve"> more detailed</w:t>
            </w:r>
            <w:r w:rsidR="007B26F7">
              <w:rPr>
                <w:sz w:val="22"/>
                <w:szCs w:val="22"/>
              </w:rPr>
              <w:t xml:space="preserve">, </w:t>
            </w:r>
            <w:proofErr w:type="gramStart"/>
            <w:r w:rsidR="007B26F7">
              <w:rPr>
                <w:sz w:val="22"/>
                <w:szCs w:val="22"/>
              </w:rPr>
              <w:t xml:space="preserve">independent </w:t>
            </w:r>
            <w:r w:rsidRPr="002F00E2">
              <w:rPr>
                <w:sz w:val="22"/>
                <w:szCs w:val="22"/>
              </w:rPr>
              <w:t xml:space="preserve"> information</w:t>
            </w:r>
            <w:proofErr w:type="gramEnd"/>
            <w:r w:rsidRPr="002F00E2">
              <w:rPr>
                <w:sz w:val="22"/>
                <w:szCs w:val="22"/>
              </w:rPr>
              <w:t xml:space="preserve"> around the External Auditor Report.</w:t>
            </w:r>
            <w:r w:rsidR="00BA0572">
              <w:rPr>
                <w:sz w:val="22"/>
                <w:szCs w:val="22"/>
              </w:rPr>
              <w:t xml:space="preserve">  Of note, in keeping with </w:t>
            </w:r>
            <w:r w:rsidR="007B26F7">
              <w:rPr>
                <w:sz w:val="22"/>
                <w:szCs w:val="22"/>
              </w:rPr>
              <w:t xml:space="preserve">the latest </w:t>
            </w:r>
            <w:r w:rsidR="00BA0572">
              <w:rPr>
                <w:sz w:val="22"/>
                <w:szCs w:val="22"/>
              </w:rPr>
              <w:t xml:space="preserve">NHSI/E </w:t>
            </w:r>
            <w:r w:rsidR="007B26F7">
              <w:rPr>
                <w:sz w:val="22"/>
                <w:szCs w:val="22"/>
              </w:rPr>
              <w:t>directives</w:t>
            </w:r>
            <w:r w:rsidR="00BA0572">
              <w:rPr>
                <w:sz w:val="22"/>
                <w:szCs w:val="22"/>
              </w:rPr>
              <w:t>, the</w:t>
            </w:r>
            <w:r w:rsidR="007B26F7">
              <w:rPr>
                <w:sz w:val="22"/>
                <w:szCs w:val="22"/>
              </w:rPr>
              <w:t xml:space="preserve"> submission of the MFT</w:t>
            </w:r>
            <w:r w:rsidR="00BA0572">
              <w:rPr>
                <w:sz w:val="22"/>
                <w:szCs w:val="22"/>
              </w:rPr>
              <w:t xml:space="preserve"> Quality Report </w:t>
            </w:r>
            <w:r w:rsidR="007B26F7">
              <w:rPr>
                <w:sz w:val="22"/>
                <w:szCs w:val="22"/>
              </w:rPr>
              <w:t xml:space="preserve">was deferred from the early Summer to later in the </w:t>
            </w:r>
            <w:r w:rsidR="00BA0572">
              <w:rPr>
                <w:sz w:val="22"/>
                <w:szCs w:val="22"/>
              </w:rPr>
              <w:t>year</w:t>
            </w:r>
            <w:r w:rsidR="007B26F7">
              <w:rPr>
                <w:sz w:val="22"/>
                <w:szCs w:val="22"/>
              </w:rPr>
              <w:t>,</w:t>
            </w:r>
            <w:r w:rsidR="00BA0572">
              <w:rPr>
                <w:sz w:val="22"/>
                <w:szCs w:val="22"/>
              </w:rPr>
              <w:t xml:space="preserve"> with an overview being provided to Governors at a future Governor Winter Development Session (December 2020).</w:t>
            </w:r>
          </w:p>
          <w:p w14:paraId="1A6DE44B" w14:textId="77777777" w:rsidR="004E2A62" w:rsidRDefault="004E2A62" w:rsidP="00AB28AE">
            <w:pPr>
              <w:rPr>
                <w:sz w:val="22"/>
                <w:szCs w:val="22"/>
              </w:rPr>
            </w:pPr>
          </w:p>
          <w:p w14:paraId="21B15561" w14:textId="77777777" w:rsidR="004E2A62" w:rsidRPr="002F00E2" w:rsidRDefault="004E2A62" w:rsidP="004E2A62">
            <w:pPr>
              <w:rPr>
                <w:b/>
                <w:i/>
                <w:sz w:val="22"/>
                <w:szCs w:val="22"/>
              </w:rPr>
            </w:pPr>
            <w:r w:rsidRPr="002F00E2">
              <w:rPr>
                <w:b/>
                <w:i/>
                <w:sz w:val="22"/>
                <w:szCs w:val="22"/>
              </w:rPr>
              <w:t>ANNUAL ACCOUNTS</w:t>
            </w:r>
          </w:p>
          <w:p w14:paraId="6638E290" w14:textId="574D01F1" w:rsidR="001C260A" w:rsidRDefault="002809F0" w:rsidP="00AB28AE">
            <w:pPr>
              <w:rPr>
                <w:sz w:val="22"/>
                <w:szCs w:val="22"/>
              </w:rPr>
            </w:pPr>
            <w:r w:rsidRPr="006033F4">
              <w:rPr>
                <w:sz w:val="22"/>
                <w:szCs w:val="22"/>
              </w:rPr>
              <w:t>Jenny Ehrhardt</w:t>
            </w:r>
            <w:r>
              <w:rPr>
                <w:sz w:val="22"/>
                <w:szCs w:val="22"/>
              </w:rPr>
              <w:t>,</w:t>
            </w:r>
            <w:r w:rsidRPr="006033F4">
              <w:rPr>
                <w:sz w:val="22"/>
                <w:szCs w:val="22"/>
              </w:rPr>
              <w:t xml:space="preserve"> Acting Group Chief Finance Officer</w:t>
            </w:r>
            <w:r>
              <w:rPr>
                <w:sz w:val="22"/>
                <w:szCs w:val="22"/>
              </w:rPr>
              <w:t xml:space="preserve"> </w:t>
            </w:r>
            <w:r w:rsidR="00AD1151" w:rsidRPr="00AD1151">
              <w:rPr>
                <w:sz w:val="22"/>
                <w:szCs w:val="22"/>
              </w:rPr>
              <w:t xml:space="preserve">sign-posted Governors to the accounts section of the report highlighting that the Trust’s year-end financial position resulted in </w:t>
            </w:r>
            <w:r w:rsidR="007B26F7">
              <w:rPr>
                <w:sz w:val="22"/>
                <w:szCs w:val="22"/>
              </w:rPr>
              <w:t xml:space="preserve">an improved </w:t>
            </w:r>
            <w:r w:rsidR="00AD1151">
              <w:rPr>
                <w:sz w:val="22"/>
                <w:szCs w:val="22"/>
              </w:rPr>
              <w:t>position t</w:t>
            </w:r>
            <w:r w:rsidR="007B26F7">
              <w:rPr>
                <w:sz w:val="22"/>
                <w:szCs w:val="22"/>
              </w:rPr>
              <w:t xml:space="preserve">o that originally </w:t>
            </w:r>
            <w:r w:rsidR="00AD1151">
              <w:rPr>
                <w:sz w:val="22"/>
                <w:szCs w:val="22"/>
              </w:rPr>
              <w:t xml:space="preserve">planned </w:t>
            </w:r>
            <w:r w:rsidR="007B26F7">
              <w:rPr>
                <w:sz w:val="22"/>
                <w:szCs w:val="22"/>
              </w:rPr>
              <w:t>(</w:t>
            </w:r>
            <w:r w:rsidR="00AD1151">
              <w:rPr>
                <w:sz w:val="22"/>
                <w:szCs w:val="22"/>
              </w:rPr>
              <w:t>£700k</w:t>
            </w:r>
            <w:r w:rsidR="007B26F7">
              <w:rPr>
                <w:sz w:val="22"/>
                <w:szCs w:val="22"/>
              </w:rPr>
              <w:t>)</w:t>
            </w:r>
            <w:r w:rsidR="00AD1151">
              <w:rPr>
                <w:sz w:val="22"/>
                <w:szCs w:val="22"/>
              </w:rPr>
              <w:t xml:space="preserve">.  </w:t>
            </w:r>
            <w:proofErr w:type="gramStart"/>
            <w:r w:rsidR="00AD1151">
              <w:rPr>
                <w:sz w:val="22"/>
                <w:szCs w:val="22"/>
              </w:rPr>
              <w:t>Thanks</w:t>
            </w:r>
            <w:proofErr w:type="gramEnd"/>
            <w:r w:rsidR="00AD1151">
              <w:rPr>
                <w:sz w:val="22"/>
                <w:szCs w:val="22"/>
              </w:rPr>
              <w:t xml:space="preserve"> and appreciat</w:t>
            </w:r>
            <w:r w:rsidR="00F10BC0">
              <w:rPr>
                <w:sz w:val="22"/>
                <w:szCs w:val="22"/>
              </w:rPr>
              <w:t>ion</w:t>
            </w:r>
            <w:r w:rsidR="00AD1151">
              <w:rPr>
                <w:sz w:val="22"/>
                <w:szCs w:val="22"/>
              </w:rPr>
              <w:t xml:space="preserve"> were forwarded to the Finance Team and External Auditors for all the hard work in submitting these financial accounts within the original timescales</w:t>
            </w:r>
            <w:r w:rsidR="007B26F7">
              <w:rPr>
                <w:sz w:val="22"/>
                <w:szCs w:val="22"/>
              </w:rPr>
              <w:t xml:space="preserve"> and despite the ongoing COVID19 National Emergency</w:t>
            </w:r>
            <w:r w:rsidR="00AD1151">
              <w:rPr>
                <w:sz w:val="22"/>
                <w:szCs w:val="22"/>
              </w:rPr>
              <w:t>.</w:t>
            </w:r>
          </w:p>
          <w:p w14:paraId="7742FA19" w14:textId="77777777" w:rsidR="001C260A" w:rsidRDefault="001C260A" w:rsidP="00AB28AE">
            <w:pPr>
              <w:rPr>
                <w:sz w:val="22"/>
                <w:szCs w:val="22"/>
              </w:rPr>
            </w:pPr>
          </w:p>
          <w:p w14:paraId="4F8DBF93" w14:textId="2A217C26" w:rsidR="001C260A" w:rsidRPr="002F00E2" w:rsidRDefault="001C260A" w:rsidP="001C260A">
            <w:pPr>
              <w:rPr>
                <w:b/>
                <w:i/>
                <w:sz w:val="22"/>
                <w:szCs w:val="22"/>
              </w:rPr>
            </w:pPr>
            <w:r w:rsidRPr="002F00E2">
              <w:rPr>
                <w:b/>
                <w:i/>
                <w:sz w:val="22"/>
                <w:szCs w:val="22"/>
              </w:rPr>
              <w:t>EXTERNAL AUDITOR REPORTS</w:t>
            </w:r>
          </w:p>
          <w:p w14:paraId="0BFB49CA" w14:textId="050B8BE0" w:rsidR="001C260A" w:rsidRPr="002F00E2" w:rsidRDefault="00C32E31" w:rsidP="001C260A">
            <w:pPr>
              <w:rPr>
                <w:sz w:val="22"/>
                <w:szCs w:val="22"/>
              </w:rPr>
            </w:pPr>
            <w:r>
              <w:rPr>
                <w:sz w:val="22"/>
                <w:szCs w:val="22"/>
              </w:rPr>
              <w:t xml:space="preserve">Karen Murray, </w:t>
            </w:r>
            <w:r w:rsidRPr="00C32E31">
              <w:rPr>
                <w:sz w:val="22"/>
                <w:szCs w:val="22"/>
              </w:rPr>
              <w:t xml:space="preserve">Partner – Mazars (External Auditor) </w:t>
            </w:r>
            <w:r w:rsidR="006E36F4">
              <w:rPr>
                <w:sz w:val="22"/>
                <w:szCs w:val="22"/>
              </w:rPr>
              <w:t xml:space="preserve">sign-posted Governors to the </w:t>
            </w:r>
            <w:r w:rsidR="002B4478">
              <w:rPr>
                <w:sz w:val="22"/>
                <w:szCs w:val="22"/>
              </w:rPr>
              <w:t xml:space="preserve">‘Annual </w:t>
            </w:r>
            <w:r w:rsidR="006E36F4">
              <w:rPr>
                <w:sz w:val="22"/>
                <w:szCs w:val="22"/>
              </w:rPr>
              <w:t>Audi</w:t>
            </w:r>
            <w:r w:rsidR="002B4478">
              <w:rPr>
                <w:sz w:val="22"/>
                <w:szCs w:val="22"/>
              </w:rPr>
              <w:t>t Letter’ which provides key information</w:t>
            </w:r>
            <w:r w:rsidR="00323A55">
              <w:rPr>
                <w:sz w:val="22"/>
                <w:szCs w:val="22"/>
              </w:rPr>
              <w:t>/</w:t>
            </w:r>
            <w:r w:rsidR="00DE6DD0">
              <w:rPr>
                <w:sz w:val="22"/>
                <w:szCs w:val="22"/>
              </w:rPr>
              <w:t xml:space="preserve">findings </w:t>
            </w:r>
            <w:r w:rsidR="002B4478">
              <w:rPr>
                <w:sz w:val="22"/>
                <w:szCs w:val="22"/>
              </w:rPr>
              <w:t xml:space="preserve">in relation to </w:t>
            </w:r>
            <w:r w:rsidR="00DE6DD0">
              <w:rPr>
                <w:sz w:val="22"/>
                <w:szCs w:val="22"/>
              </w:rPr>
              <w:t xml:space="preserve">the External Audit </w:t>
            </w:r>
            <w:r w:rsidR="001C260A" w:rsidRPr="002F00E2">
              <w:rPr>
                <w:sz w:val="22"/>
                <w:szCs w:val="22"/>
              </w:rPr>
              <w:t xml:space="preserve">opinions </w:t>
            </w:r>
            <w:r w:rsidR="00DE6DD0">
              <w:rPr>
                <w:sz w:val="22"/>
                <w:szCs w:val="22"/>
              </w:rPr>
              <w:t>for the</w:t>
            </w:r>
            <w:r w:rsidR="001C260A" w:rsidRPr="002F00E2">
              <w:rPr>
                <w:sz w:val="22"/>
                <w:szCs w:val="22"/>
              </w:rPr>
              <w:t xml:space="preserve"> Trust’s </w:t>
            </w:r>
            <w:r w:rsidR="00965C8E">
              <w:rPr>
                <w:sz w:val="22"/>
                <w:szCs w:val="22"/>
              </w:rPr>
              <w:t>‘</w:t>
            </w:r>
            <w:r w:rsidR="001C260A" w:rsidRPr="002F00E2">
              <w:rPr>
                <w:sz w:val="22"/>
                <w:szCs w:val="22"/>
              </w:rPr>
              <w:t>Financial Statement</w:t>
            </w:r>
            <w:r w:rsidR="00965C8E">
              <w:rPr>
                <w:sz w:val="22"/>
                <w:szCs w:val="22"/>
              </w:rPr>
              <w:t>s’ and ‘Value for Money’.</w:t>
            </w:r>
          </w:p>
          <w:p w14:paraId="424A86A0" w14:textId="77777777" w:rsidR="001C260A" w:rsidRPr="002F00E2" w:rsidRDefault="001C260A" w:rsidP="001C260A">
            <w:pPr>
              <w:rPr>
                <w:sz w:val="22"/>
                <w:szCs w:val="22"/>
              </w:rPr>
            </w:pPr>
          </w:p>
          <w:p w14:paraId="401B8377" w14:textId="2E0D78E3" w:rsidR="001C260A" w:rsidRPr="002F00E2" w:rsidRDefault="001C260A" w:rsidP="001C260A">
            <w:pPr>
              <w:rPr>
                <w:sz w:val="22"/>
                <w:szCs w:val="22"/>
              </w:rPr>
            </w:pPr>
            <w:r w:rsidRPr="002F00E2">
              <w:rPr>
                <w:sz w:val="22"/>
                <w:szCs w:val="22"/>
              </w:rPr>
              <w:t xml:space="preserve">The </w:t>
            </w:r>
            <w:r w:rsidR="00944C5B">
              <w:rPr>
                <w:sz w:val="22"/>
                <w:szCs w:val="22"/>
              </w:rPr>
              <w:t>‘F</w:t>
            </w:r>
            <w:r w:rsidRPr="002F00E2">
              <w:rPr>
                <w:sz w:val="22"/>
                <w:szCs w:val="22"/>
              </w:rPr>
              <w:t xml:space="preserve">inancial </w:t>
            </w:r>
            <w:r w:rsidR="00944C5B">
              <w:rPr>
                <w:sz w:val="22"/>
                <w:szCs w:val="22"/>
              </w:rPr>
              <w:t>S</w:t>
            </w:r>
            <w:r w:rsidRPr="002F00E2">
              <w:rPr>
                <w:sz w:val="22"/>
                <w:szCs w:val="22"/>
              </w:rPr>
              <w:t>tatements</w:t>
            </w:r>
            <w:r w:rsidR="00944C5B">
              <w:rPr>
                <w:sz w:val="22"/>
                <w:szCs w:val="22"/>
              </w:rPr>
              <w:t>’</w:t>
            </w:r>
            <w:r w:rsidRPr="002F00E2">
              <w:rPr>
                <w:sz w:val="22"/>
                <w:szCs w:val="22"/>
              </w:rPr>
              <w:t xml:space="preserve"> for year ending 31</w:t>
            </w:r>
            <w:r w:rsidRPr="002F00E2">
              <w:rPr>
                <w:sz w:val="22"/>
                <w:szCs w:val="22"/>
                <w:vertAlign w:val="superscript"/>
              </w:rPr>
              <w:t>st</w:t>
            </w:r>
            <w:r w:rsidRPr="002F00E2">
              <w:rPr>
                <w:sz w:val="22"/>
                <w:szCs w:val="22"/>
              </w:rPr>
              <w:t xml:space="preserve"> March 20</w:t>
            </w:r>
            <w:r w:rsidR="00C32E31">
              <w:rPr>
                <w:sz w:val="22"/>
                <w:szCs w:val="22"/>
              </w:rPr>
              <w:t>20</w:t>
            </w:r>
            <w:r w:rsidRPr="002F00E2">
              <w:rPr>
                <w:sz w:val="22"/>
                <w:szCs w:val="22"/>
              </w:rPr>
              <w:t xml:space="preserve"> were issued with an</w:t>
            </w:r>
            <w:r w:rsidRPr="002F00E2">
              <w:rPr>
                <w:i/>
                <w:sz w:val="22"/>
                <w:szCs w:val="22"/>
              </w:rPr>
              <w:t xml:space="preserve"> ‘</w:t>
            </w:r>
            <w:r w:rsidRPr="002F00E2">
              <w:rPr>
                <w:sz w:val="22"/>
                <w:szCs w:val="22"/>
              </w:rPr>
              <w:t>unqualified audit opinion</w:t>
            </w:r>
            <w:r w:rsidRPr="002F00E2">
              <w:rPr>
                <w:i/>
                <w:sz w:val="22"/>
                <w:szCs w:val="22"/>
              </w:rPr>
              <w:t>’</w:t>
            </w:r>
            <w:r w:rsidR="00AA4644" w:rsidRPr="00AA4644">
              <w:rPr>
                <w:iCs/>
                <w:sz w:val="22"/>
                <w:szCs w:val="22"/>
              </w:rPr>
              <w:t xml:space="preserve"> (</w:t>
            </w:r>
            <w:proofErr w:type="gramStart"/>
            <w:r w:rsidR="00AA4644">
              <w:rPr>
                <w:iCs/>
                <w:sz w:val="22"/>
                <w:szCs w:val="22"/>
              </w:rPr>
              <w:t>i.e.</w:t>
            </w:r>
            <w:proofErr w:type="gramEnd"/>
            <w:r w:rsidR="00AA4644">
              <w:rPr>
                <w:iCs/>
                <w:sz w:val="22"/>
                <w:szCs w:val="22"/>
              </w:rPr>
              <w:t xml:space="preserve"> a ‘</w:t>
            </w:r>
            <w:r w:rsidR="00AA4644" w:rsidRPr="00AA4644">
              <w:rPr>
                <w:iCs/>
                <w:sz w:val="22"/>
                <w:szCs w:val="22"/>
              </w:rPr>
              <w:t xml:space="preserve">positive </w:t>
            </w:r>
            <w:r w:rsidR="00AA4644">
              <w:rPr>
                <w:iCs/>
                <w:sz w:val="22"/>
                <w:szCs w:val="22"/>
              </w:rPr>
              <w:t>opinion’</w:t>
            </w:r>
            <w:r w:rsidR="00AA4644" w:rsidRPr="00AA4644">
              <w:rPr>
                <w:iCs/>
                <w:sz w:val="22"/>
                <w:szCs w:val="22"/>
              </w:rPr>
              <w:t>)</w:t>
            </w:r>
            <w:r w:rsidRPr="00AA4644">
              <w:rPr>
                <w:iCs/>
                <w:sz w:val="22"/>
                <w:szCs w:val="22"/>
              </w:rPr>
              <w:t xml:space="preserve">, </w:t>
            </w:r>
            <w:r w:rsidRPr="002F00E2">
              <w:rPr>
                <w:sz w:val="22"/>
                <w:szCs w:val="22"/>
              </w:rPr>
              <w:t>with accounts being true and fair</w:t>
            </w:r>
            <w:r w:rsidR="00965C23">
              <w:rPr>
                <w:sz w:val="22"/>
                <w:szCs w:val="22"/>
              </w:rPr>
              <w:t>,</w:t>
            </w:r>
            <w:r w:rsidRPr="002F00E2">
              <w:rPr>
                <w:sz w:val="22"/>
                <w:szCs w:val="22"/>
              </w:rPr>
              <w:t xml:space="preserve"> with the Auditors being satisfied that there were no significant matters to report.  </w:t>
            </w:r>
            <w:r w:rsidR="00944C5B">
              <w:rPr>
                <w:sz w:val="22"/>
                <w:szCs w:val="22"/>
              </w:rPr>
              <w:t xml:space="preserve">In addition, the ‘Value for Money’ was also issued with an ‘unqualified audit opinion’ with no matters to report in respect of the Trust’s arrangements to secure economy, </w:t>
            </w:r>
            <w:proofErr w:type="gramStart"/>
            <w:r w:rsidR="00944C5B">
              <w:rPr>
                <w:sz w:val="22"/>
                <w:szCs w:val="22"/>
              </w:rPr>
              <w:t>efficiency</w:t>
            </w:r>
            <w:proofErr w:type="gramEnd"/>
            <w:r w:rsidR="00944C5B">
              <w:rPr>
                <w:sz w:val="22"/>
                <w:szCs w:val="22"/>
              </w:rPr>
              <w:t xml:space="preserve"> and effectiveness in its use of resources for the year ending 31</w:t>
            </w:r>
            <w:r w:rsidR="00944C5B" w:rsidRPr="00944C5B">
              <w:rPr>
                <w:sz w:val="22"/>
                <w:szCs w:val="22"/>
                <w:vertAlign w:val="superscript"/>
              </w:rPr>
              <w:t>st</w:t>
            </w:r>
            <w:r w:rsidR="00944C5B">
              <w:rPr>
                <w:sz w:val="22"/>
                <w:szCs w:val="22"/>
              </w:rPr>
              <w:t xml:space="preserve"> March 2020.</w:t>
            </w:r>
          </w:p>
          <w:p w14:paraId="7A8F2FD0" w14:textId="77777777" w:rsidR="001C260A" w:rsidRPr="002F00E2" w:rsidRDefault="001C260A" w:rsidP="001C260A">
            <w:pPr>
              <w:rPr>
                <w:sz w:val="22"/>
                <w:szCs w:val="22"/>
              </w:rPr>
            </w:pPr>
          </w:p>
          <w:p w14:paraId="622A389E" w14:textId="1C316883" w:rsidR="001C260A" w:rsidRPr="002F00E2" w:rsidRDefault="0065096C" w:rsidP="001C260A">
            <w:pPr>
              <w:rPr>
                <w:sz w:val="22"/>
                <w:szCs w:val="22"/>
              </w:rPr>
            </w:pPr>
            <w:r w:rsidRPr="0065096C">
              <w:rPr>
                <w:sz w:val="22"/>
                <w:szCs w:val="22"/>
              </w:rPr>
              <w:t xml:space="preserve">On behalf of the </w:t>
            </w:r>
            <w:r>
              <w:rPr>
                <w:sz w:val="22"/>
                <w:szCs w:val="22"/>
              </w:rPr>
              <w:t xml:space="preserve">Council of Governors, </w:t>
            </w:r>
            <w:r w:rsidR="00C9492D">
              <w:rPr>
                <w:sz w:val="22"/>
                <w:szCs w:val="22"/>
              </w:rPr>
              <w:t xml:space="preserve">the Group Chairman (Kathy Cowell) forwarded thanks and appreciation </w:t>
            </w:r>
            <w:r w:rsidR="001C260A" w:rsidRPr="002F00E2">
              <w:rPr>
                <w:sz w:val="22"/>
                <w:szCs w:val="22"/>
              </w:rPr>
              <w:t xml:space="preserve">to </w:t>
            </w:r>
            <w:r w:rsidR="00C32E31">
              <w:rPr>
                <w:sz w:val="22"/>
                <w:szCs w:val="22"/>
              </w:rPr>
              <w:t xml:space="preserve">Jenny </w:t>
            </w:r>
            <w:r w:rsidR="00C32E31" w:rsidRPr="00C32E31">
              <w:rPr>
                <w:sz w:val="22"/>
                <w:szCs w:val="22"/>
              </w:rPr>
              <w:t xml:space="preserve">Ehrhardt </w:t>
            </w:r>
            <w:r w:rsidR="001C260A" w:rsidRPr="002F00E2">
              <w:rPr>
                <w:sz w:val="22"/>
                <w:szCs w:val="22"/>
              </w:rPr>
              <w:t>(</w:t>
            </w:r>
            <w:r w:rsidR="00AA4644">
              <w:rPr>
                <w:sz w:val="22"/>
                <w:szCs w:val="22"/>
              </w:rPr>
              <w:t xml:space="preserve">Group </w:t>
            </w:r>
            <w:r w:rsidR="001C260A" w:rsidRPr="002F00E2">
              <w:rPr>
                <w:sz w:val="22"/>
                <w:szCs w:val="22"/>
              </w:rPr>
              <w:t xml:space="preserve">Chief Finance Officer) </w:t>
            </w:r>
            <w:r>
              <w:rPr>
                <w:sz w:val="22"/>
                <w:szCs w:val="22"/>
              </w:rPr>
              <w:t xml:space="preserve">and Karen Murray (Partner – Mazars External Auditors) and their </w:t>
            </w:r>
            <w:r w:rsidR="00115F39">
              <w:rPr>
                <w:sz w:val="22"/>
                <w:szCs w:val="22"/>
              </w:rPr>
              <w:t xml:space="preserve">associated </w:t>
            </w:r>
            <w:r>
              <w:rPr>
                <w:sz w:val="22"/>
                <w:szCs w:val="22"/>
              </w:rPr>
              <w:t xml:space="preserve">teams for the outstanding work undertaken and in return, ‘unqualified opinions’ received in relation to </w:t>
            </w:r>
            <w:r w:rsidR="00AA4644">
              <w:rPr>
                <w:sz w:val="22"/>
                <w:szCs w:val="22"/>
              </w:rPr>
              <w:t>the 2019/20</w:t>
            </w:r>
            <w:r>
              <w:rPr>
                <w:sz w:val="22"/>
                <w:szCs w:val="22"/>
              </w:rPr>
              <w:t xml:space="preserve"> Financial Statements which was </w:t>
            </w:r>
            <w:r w:rsidR="00115F39">
              <w:rPr>
                <w:sz w:val="22"/>
                <w:szCs w:val="22"/>
              </w:rPr>
              <w:t xml:space="preserve">cited as being </w:t>
            </w:r>
            <w:r>
              <w:rPr>
                <w:sz w:val="22"/>
                <w:szCs w:val="22"/>
              </w:rPr>
              <w:t>an incredible feat in light of the unprecedented challenges being experienced as a result of the ongoing COVID-19 National Emergency</w:t>
            </w:r>
            <w:r w:rsidR="001C260A" w:rsidRPr="002F00E2">
              <w:rPr>
                <w:sz w:val="22"/>
                <w:szCs w:val="22"/>
              </w:rPr>
              <w:t xml:space="preserve">.  </w:t>
            </w:r>
          </w:p>
          <w:p w14:paraId="08CB018F" w14:textId="77777777" w:rsidR="001C260A" w:rsidRDefault="001C260A" w:rsidP="001C260A">
            <w:pPr>
              <w:rPr>
                <w:sz w:val="22"/>
                <w:szCs w:val="22"/>
              </w:rPr>
            </w:pPr>
          </w:p>
          <w:p w14:paraId="07F92D7E" w14:textId="71B47C32" w:rsidR="00C32E31" w:rsidRPr="002F00E2" w:rsidRDefault="00C32E31" w:rsidP="00C32E31">
            <w:pPr>
              <w:rPr>
                <w:sz w:val="22"/>
                <w:szCs w:val="22"/>
              </w:rPr>
            </w:pPr>
            <w:r w:rsidRPr="002F00E2">
              <w:rPr>
                <w:sz w:val="22"/>
                <w:szCs w:val="22"/>
              </w:rPr>
              <w:t xml:space="preserve">As previously highlighted, a more detailed overview of </w:t>
            </w:r>
            <w:r w:rsidR="00AB3318">
              <w:rPr>
                <w:sz w:val="22"/>
                <w:szCs w:val="22"/>
              </w:rPr>
              <w:t>the Annual Report/Accounts and associated External Auditor Report (Annual Audit Letter),</w:t>
            </w:r>
            <w:r w:rsidRPr="002F00E2">
              <w:rPr>
                <w:sz w:val="22"/>
                <w:szCs w:val="22"/>
              </w:rPr>
              <w:t xml:space="preserve"> will be provided to Governors at the scheduled Governors’ </w:t>
            </w:r>
            <w:r w:rsidR="00AB3318">
              <w:rPr>
                <w:sz w:val="22"/>
                <w:szCs w:val="22"/>
              </w:rPr>
              <w:t xml:space="preserve">Summer </w:t>
            </w:r>
            <w:r w:rsidRPr="002F00E2">
              <w:rPr>
                <w:sz w:val="22"/>
                <w:szCs w:val="22"/>
              </w:rPr>
              <w:t>Development Session (August 20</w:t>
            </w:r>
            <w:r w:rsidR="00463438">
              <w:rPr>
                <w:sz w:val="22"/>
                <w:szCs w:val="22"/>
              </w:rPr>
              <w:t>20</w:t>
            </w:r>
            <w:r w:rsidRPr="002F00E2">
              <w:rPr>
                <w:sz w:val="22"/>
                <w:szCs w:val="22"/>
              </w:rPr>
              <w:t>).</w:t>
            </w:r>
          </w:p>
          <w:p w14:paraId="6F077D99" w14:textId="767FEFAD" w:rsidR="001C260A" w:rsidRDefault="00AA4644" w:rsidP="001C260A">
            <w:pPr>
              <w:rPr>
                <w:sz w:val="22"/>
                <w:szCs w:val="22"/>
              </w:rPr>
            </w:pPr>
            <w:r>
              <w:rPr>
                <w:sz w:val="22"/>
                <w:szCs w:val="22"/>
              </w:rPr>
              <w:t xml:space="preserve"> </w:t>
            </w:r>
          </w:p>
          <w:p w14:paraId="251AC00D" w14:textId="0E468479" w:rsidR="00AA4644" w:rsidRDefault="00AA4644" w:rsidP="001C260A">
            <w:pPr>
              <w:rPr>
                <w:sz w:val="22"/>
                <w:szCs w:val="22"/>
              </w:rPr>
            </w:pPr>
          </w:p>
          <w:p w14:paraId="4254CFF4" w14:textId="4ABA8DBF" w:rsidR="00AA4644" w:rsidRDefault="00AA4644" w:rsidP="001C260A">
            <w:pPr>
              <w:rPr>
                <w:sz w:val="22"/>
                <w:szCs w:val="22"/>
              </w:rPr>
            </w:pPr>
          </w:p>
          <w:p w14:paraId="71DCA483" w14:textId="77777777" w:rsidR="00AA4644" w:rsidRPr="002F00E2" w:rsidRDefault="00AA4644" w:rsidP="001C260A">
            <w:pPr>
              <w:rPr>
                <w:sz w:val="22"/>
                <w:szCs w:val="22"/>
              </w:rPr>
            </w:pPr>
          </w:p>
          <w:p w14:paraId="07AA4960" w14:textId="77777777" w:rsidR="001C260A" w:rsidRPr="002F00E2" w:rsidRDefault="001C260A" w:rsidP="001C260A">
            <w:pPr>
              <w:rPr>
                <w:sz w:val="22"/>
                <w:szCs w:val="22"/>
              </w:rPr>
            </w:pPr>
          </w:p>
          <w:p w14:paraId="239E81CA" w14:textId="77777777" w:rsidR="002809F0" w:rsidRDefault="002809F0" w:rsidP="00AB28AE">
            <w:pPr>
              <w:rPr>
                <w:sz w:val="22"/>
                <w:szCs w:val="22"/>
              </w:rPr>
            </w:pPr>
          </w:p>
          <w:p w14:paraId="0510CCF1" w14:textId="77777777" w:rsidR="002809F0" w:rsidRPr="002809F0" w:rsidRDefault="002809F0" w:rsidP="002809F0">
            <w:pPr>
              <w:rPr>
                <w:b/>
                <w:sz w:val="22"/>
                <w:szCs w:val="22"/>
              </w:rPr>
            </w:pPr>
            <w:r w:rsidRPr="002809F0">
              <w:rPr>
                <w:b/>
                <w:sz w:val="22"/>
                <w:szCs w:val="22"/>
              </w:rPr>
              <w:t>8.2</w:t>
            </w:r>
            <w:proofErr w:type="gramStart"/>
            <w:r w:rsidRPr="002809F0">
              <w:rPr>
                <w:b/>
                <w:sz w:val="22"/>
                <w:szCs w:val="22"/>
              </w:rPr>
              <w:t>)  To</w:t>
            </w:r>
            <w:proofErr w:type="gramEnd"/>
            <w:r w:rsidRPr="002809F0">
              <w:rPr>
                <w:b/>
                <w:sz w:val="22"/>
                <w:szCs w:val="22"/>
              </w:rPr>
              <w:t xml:space="preserve"> receive a status update re; MFT Annual Plan 2020/21 and discuss Next Steps</w:t>
            </w:r>
          </w:p>
          <w:p w14:paraId="7092E395" w14:textId="498DB1BD" w:rsidR="002809F0" w:rsidRDefault="006B5022" w:rsidP="002809F0">
            <w:pPr>
              <w:rPr>
                <w:sz w:val="22"/>
                <w:szCs w:val="22"/>
              </w:rPr>
            </w:pPr>
            <w:r>
              <w:rPr>
                <w:sz w:val="22"/>
                <w:szCs w:val="22"/>
              </w:rPr>
              <w:t>Due to technical difficulties encountered by the Trust Officer (Caroline Davidson) when attempting to join the C</w:t>
            </w:r>
            <w:r w:rsidR="00D46D36">
              <w:rPr>
                <w:sz w:val="22"/>
                <w:szCs w:val="22"/>
              </w:rPr>
              <w:t xml:space="preserve">ouncil </w:t>
            </w:r>
            <w:r>
              <w:rPr>
                <w:sz w:val="22"/>
                <w:szCs w:val="22"/>
              </w:rPr>
              <w:t>o</w:t>
            </w:r>
            <w:r w:rsidR="00D46D36">
              <w:rPr>
                <w:sz w:val="22"/>
                <w:szCs w:val="22"/>
              </w:rPr>
              <w:t xml:space="preserve">f </w:t>
            </w:r>
            <w:r>
              <w:rPr>
                <w:sz w:val="22"/>
                <w:szCs w:val="22"/>
              </w:rPr>
              <w:t>G</w:t>
            </w:r>
            <w:r w:rsidR="00D46D36">
              <w:rPr>
                <w:sz w:val="22"/>
                <w:szCs w:val="22"/>
              </w:rPr>
              <w:t>overnors’</w:t>
            </w:r>
            <w:r>
              <w:rPr>
                <w:sz w:val="22"/>
                <w:szCs w:val="22"/>
              </w:rPr>
              <w:t xml:space="preserve"> meeting via MS Teams, k</w:t>
            </w:r>
            <w:r w:rsidR="002B5ED4">
              <w:rPr>
                <w:sz w:val="22"/>
                <w:szCs w:val="22"/>
              </w:rPr>
              <w:t xml:space="preserve">ey information </w:t>
            </w:r>
            <w:r>
              <w:rPr>
                <w:sz w:val="22"/>
                <w:szCs w:val="22"/>
              </w:rPr>
              <w:t>was</w:t>
            </w:r>
            <w:r w:rsidR="002B5ED4">
              <w:rPr>
                <w:sz w:val="22"/>
                <w:szCs w:val="22"/>
              </w:rPr>
              <w:t xml:space="preserve"> circulated </w:t>
            </w:r>
            <w:r>
              <w:rPr>
                <w:sz w:val="22"/>
                <w:szCs w:val="22"/>
              </w:rPr>
              <w:t xml:space="preserve">separately </w:t>
            </w:r>
            <w:r w:rsidR="002B5ED4">
              <w:rPr>
                <w:sz w:val="22"/>
                <w:szCs w:val="22"/>
              </w:rPr>
              <w:t>to Governors (via e-mail)</w:t>
            </w:r>
            <w:r>
              <w:rPr>
                <w:sz w:val="22"/>
                <w:szCs w:val="22"/>
              </w:rPr>
              <w:t xml:space="preserve">. Any residual questions &amp; answers would be captured at later meetings of the Governors (inc. the next formal meeting in November 2020).  </w:t>
            </w:r>
          </w:p>
          <w:p w14:paraId="4E31C782" w14:textId="77777777" w:rsidR="002809F0" w:rsidRDefault="002809F0" w:rsidP="002809F0">
            <w:pPr>
              <w:rPr>
                <w:sz w:val="22"/>
                <w:szCs w:val="22"/>
              </w:rPr>
            </w:pPr>
          </w:p>
          <w:p w14:paraId="45A6B055" w14:textId="77777777" w:rsidR="005505D7" w:rsidRDefault="005505D7" w:rsidP="002809F0">
            <w:pPr>
              <w:rPr>
                <w:sz w:val="22"/>
                <w:szCs w:val="22"/>
              </w:rPr>
            </w:pPr>
          </w:p>
          <w:p w14:paraId="3FF69531" w14:textId="5D2AE4D6" w:rsidR="00DB3ADF" w:rsidRPr="00DB3ADF" w:rsidRDefault="00DB3ADF" w:rsidP="00DB3ADF">
            <w:pPr>
              <w:autoSpaceDE w:val="0"/>
              <w:autoSpaceDN w:val="0"/>
              <w:adjustRightInd w:val="0"/>
              <w:rPr>
                <w:rFonts w:cs="Arial"/>
                <w:b/>
                <w:color w:val="000000"/>
              </w:rPr>
            </w:pPr>
            <w:r w:rsidRPr="00DB3ADF">
              <w:rPr>
                <w:rFonts w:cs="Arial"/>
                <w:b/>
                <w:color w:val="000000"/>
                <w:sz w:val="22"/>
                <w:szCs w:val="22"/>
              </w:rPr>
              <w:t>8.3</w:t>
            </w:r>
            <w:proofErr w:type="gramStart"/>
            <w:r w:rsidRPr="00DB3ADF">
              <w:rPr>
                <w:rFonts w:cs="Arial"/>
                <w:b/>
                <w:color w:val="000000"/>
                <w:sz w:val="22"/>
                <w:szCs w:val="22"/>
              </w:rPr>
              <w:t>)  Lead</w:t>
            </w:r>
            <w:proofErr w:type="gramEnd"/>
            <w:r w:rsidRPr="00DB3ADF">
              <w:rPr>
                <w:rFonts w:cs="Arial"/>
                <w:b/>
                <w:color w:val="000000"/>
                <w:sz w:val="22"/>
                <w:szCs w:val="22"/>
              </w:rPr>
              <w:t xml:space="preserve"> Governor Election Process 2020 </w:t>
            </w:r>
          </w:p>
          <w:p w14:paraId="5199CA4C" w14:textId="4F8616F3" w:rsidR="002809F0" w:rsidRDefault="001B6948" w:rsidP="002809F0">
            <w:pPr>
              <w:rPr>
                <w:sz w:val="22"/>
                <w:szCs w:val="22"/>
              </w:rPr>
            </w:pPr>
            <w:r w:rsidRPr="001B6948">
              <w:rPr>
                <w:sz w:val="22"/>
                <w:szCs w:val="22"/>
              </w:rPr>
              <w:t xml:space="preserve">Alwyn Hughes, Director of Corporate Service/Trust Secretary informed the Council of Governors that in keeping with MFT’s Constitution (October 2017), the Lead Governor annual election process will commence </w:t>
            </w:r>
            <w:r>
              <w:rPr>
                <w:sz w:val="22"/>
                <w:szCs w:val="22"/>
              </w:rPr>
              <w:t xml:space="preserve">in keeping with our </w:t>
            </w:r>
            <w:r w:rsidRPr="001B6948">
              <w:rPr>
                <w:sz w:val="22"/>
                <w:szCs w:val="22"/>
              </w:rPr>
              <w:t>forthcoming Annual Members’ Meeting (2</w:t>
            </w:r>
            <w:r>
              <w:rPr>
                <w:sz w:val="22"/>
                <w:szCs w:val="22"/>
              </w:rPr>
              <w:t>2</w:t>
            </w:r>
            <w:r w:rsidRPr="001B6948">
              <w:rPr>
                <w:sz w:val="22"/>
                <w:szCs w:val="22"/>
                <w:vertAlign w:val="superscript"/>
              </w:rPr>
              <w:t>nd</w:t>
            </w:r>
            <w:r>
              <w:rPr>
                <w:sz w:val="22"/>
                <w:szCs w:val="22"/>
              </w:rPr>
              <w:t xml:space="preserve"> </w:t>
            </w:r>
            <w:r w:rsidRPr="001B6948">
              <w:rPr>
                <w:sz w:val="22"/>
                <w:szCs w:val="22"/>
              </w:rPr>
              <w:t>September 20</w:t>
            </w:r>
            <w:r>
              <w:rPr>
                <w:sz w:val="22"/>
                <w:szCs w:val="22"/>
              </w:rPr>
              <w:t>20</w:t>
            </w:r>
            <w:r w:rsidRPr="001B6948">
              <w:rPr>
                <w:sz w:val="22"/>
                <w:szCs w:val="22"/>
              </w:rPr>
              <w:t>) with Governors being formally notif</w:t>
            </w:r>
            <w:r>
              <w:rPr>
                <w:sz w:val="22"/>
                <w:szCs w:val="22"/>
              </w:rPr>
              <w:t xml:space="preserve">ied of the process starting </w:t>
            </w:r>
            <w:r w:rsidR="00FE16D9">
              <w:rPr>
                <w:sz w:val="22"/>
                <w:szCs w:val="22"/>
              </w:rPr>
              <w:t xml:space="preserve">(via e-mail) </w:t>
            </w:r>
            <w:r>
              <w:rPr>
                <w:sz w:val="22"/>
                <w:szCs w:val="22"/>
              </w:rPr>
              <w:t xml:space="preserve">with associated </w:t>
            </w:r>
            <w:r w:rsidR="00FE16D9">
              <w:rPr>
                <w:sz w:val="22"/>
                <w:szCs w:val="22"/>
              </w:rPr>
              <w:t xml:space="preserve">Lead Governor </w:t>
            </w:r>
            <w:r w:rsidRPr="001B6948">
              <w:rPr>
                <w:sz w:val="22"/>
                <w:szCs w:val="22"/>
              </w:rPr>
              <w:t xml:space="preserve">nominations being sought.  The results will be formally announced at the next Council of Governors’ Meeting scheduled for </w:t>
            </w:r>
            <w:r>
              <w:rPr>
                <w:sz w:val="22"/>
                <w:szCs w:val="22"/>
              </w:rPr>
              <w:t>24</w:t>
            </w:r>
            <w:r w:rsidRPr="001B6948">
              <w:rPr>
                <w:sz w:val="22"/>
                <w:szCs w:val="22"/>
                <w:vertAlign w:val="superscript"/>
              </w:rPr>
              <w:t>th</w:t>
            </w:r>
            <w:r>
              <w:rPr>
                <w:sz w:val="22"/>
                <w:szCs w:val="22"/>
              </w:rPr>
              <w:t xml:space="preserve"> </w:t>
            </w:r>
            <w:r w:rsidRPr="001B6948">
              <w:rPr>
                <w:sz w:val="22"/>
                <w:szCs w:val="22"/>
              </w:rPr>
              <w:t>November 20</w:t>
            </w:r>
            <w:r>
              <w:rPr>
                <w:sz w:val="22"/>
                <w:szCs w:val="22"/>
              </w:rPr>
              <w:t>20</w:t>
            </w:r>
            <w:r w:rsidRPr="001B6948">
              <w:rPr>
                <w:sz w:val="22"/>
                <w:szCs w:val="22"/>
              </w:rPr>
              <w:t>.</w:t>
            </w:r>
          </w:p>
          <w:p w14:paraId="68A8A1B6" w14:textId="77777777" w:rsidR="00E626E9" w:rsidRDefault="00E626E9" w:rsidP="002809F0">
            <w:pPr>
              <w:rPr>
                <w:sz w:val="22"/>
                <w:szCs w:val="22"/>
              </w:rPr>
            </w:pPr>
          </w:p>
          <w:p w14:paraId="26C77D81" w14:textId="77777777" w:rsidR="005505D7" w:rsidRDefault="005505D7" w:rsidP="002809F0">
            <w:pPr>
              <w:rPr>
                <w:sz w:val="22"/>
                <w:szCs w:val="22"/>
              </w:rPr>
            </w:pPr>
          </w:p>
          <w:p w14:paraId="5C7D203A" w14:textId="38A02469" w:rsidR="00DB3ADF" w:rsidRDefault="00DB3ADF" w:rsidP="00DB3ADF">
            <w:pPr>
              <w:rPr>
                <w:b/>
                <w:sz w:val="22"/>
                <w:szCs w:val="22"/>
              </w:rPr>
            </w:pPr>
            <w:r w:rsidRPr="00DB3ADF">
              <w:rPr>
                <w:b/>
                <w:sz w:val="22"/>
                <w:szCs w:val="22"/>
              </w:rPr>
              <w:t>8.4</w:t>
            </w:r>
            <w:proofErr w:type="gramStart"/>
            <w:r w:rsidRPr="00DB3ADF">
              <w:rPr>
                <w:b/>
                <w:sz w:val="22"/>
                <w:szCs w:val="22"/>
              </w:rPr>
              <w:t>)  To</w:t>
            </w:r>
            <w:proofErr w:type="gramEnd"/>
            <w:r w:rsidRPr="00DB3ADF">
              <w:rPr>
                <w:b/>
                <w:sz w:val="22"/>
                <w:szCs w:val="22"/>
              </w:rPr>
              <w:t xml:space="preserve"> Receive and Note the Council of Governors Declaration of Interest Register – </w:t>
            </w:r>
            <w:r>
              <w:rPr>
                <w:b/>
                <w:sz w:val="22"/>
                <w:szCs w:val="22"/>
              </w:rPr>
              <w:br/>
              <w:t xml:space="preserve">         </w:t>
            </w:r>
            <w:r w:rsidRPr="00DB3ADF">
              <w:rPr>
                <w:b/>
                <w:sz w:val="22"/>
                <w:szCs w:val="22"/>
              </w:rPr>
              <w:t>2020/21</w:t>
            </w:r>
          </w:p>
          <w:p w14:paraId="72A19C7E" w14:textId="77777777" w:rsidR="00AA4644" w:rsidRPr="00DB3ADF" w:rsidRDefault="00AA4644" w:rsidP="00DB3ADF">
            <w:pPr>
              <w:rPr>
                <w:b/>
                <w:sz w:val="22"/>
                <w:szCs w:val="22"/>
              </w:rPr>
            </w:pPr>
          </w:p>
          <w:p w14:paraId="3018C5A8" w14:textId="3CD00740" w:rsidR="001B710D" w:rsidRDefault="001B710D" w:rsidP="001B710D">
            <w:pPr>
              <w:rPr>
                <w:sz w:val="22"/>
                <w:szCs w:val="22"/>
              </w:rPr>
            </w:pPr>
            <w:r>
              <w:rPr>
                <w:sz w:val="22"/>
                <w:szCs w:val="22"/>
              </w:rPr>
              <w:t xml:space="preserve">Alwyn Hughes, Director of Corporate Service/Trust Secretary </w:t>
            </w:r>
            <w:r w:rsidRPr="00CE30FB">
              <w:rPr>
                <w:sz w:val="22"/>
                <w:szCs w:val="22"/>
              </w:rPr>
              <w:t>invited Governors to review the Governors’ Declar</w:t>
            </w:r>
            <w:r>
              <w:rPr>
                <w:sz w:val="22"/>
                <w:szCs w:val="22"/>
              </w:rPr>
              <w:t>ation of Interest Register (2020/21</w:t>
            </w:r>
            <w:r w:rsidRPr="00CE30FB">
              <w:rPr>
                <w:sz w:val="22"/>
                <w:szCs w:val="22"/>
              </w:rPr>
              <w:t>) which captures declarations</w:t>
            </w:r>
            <w:r>
              <w:rPr>
                <w:sz w:val="22"/>
                <w:szCs w:val="22"/>
              </w:rPr>
              <w:t xml:space="preserve"> received from Governors recently</w:t>
            </w:r>
            <w:r w:rsidRPr="00CE30FB">
              <w:rPr>
                <w:sz w:val="22"/>
                <w:szCs w:val="22"/>
              </w:rPr>
              <w:t xml:space="preserve">.  </w:t>
            </w:r>
            <w:proofErr w:type="gramStart"/>
            <w:r>
              <w:rPr>
                <w:sz w:val="22"/>
                <w:szCs w:val="22"/>
              </w:rPr>
              <w:t>Thanks</w:t>
            </w:r>
            <w:proofErr w:type="gramEnd"/>
            <w:r>
              <w:rPr>
                <w:sz w:val="22"/>
                <w:szCs w:val="22"/>
              </w:rPr>
              <w:t xml:space="preserve"> and appreciation w</w:t>
            </w:r>
            <w:r w:rsidR="00E626E9">
              <w:rPr>
                <w:sz w:val="22"/>
                <w:szCs w:val="22"/>
              </w:rPr>
              <w:t>ere</w:t>
            </w:r>
            <w:r>
              <w:rPr>
                <w:sz w:val="22"/>
                <w:szCs w:val="22"/>
              </w:rPr>
              <w:t xml:space="preserve"> forwarded to Governors for completing their declarations in a timely manner, with a</w:t>
            </w:r>
            <w:r w:rsidRPr="00CE30FB">
              <w:rPr>
                <w:sz w:val="22"/>
                <w:szCs w:val="22"/>
              </w:rPr>
              <w:t xml:space="preserve">ttention </w:t>
            </w:r>
            <w:r>
              <w:rPr>
                <w:sz w:val="22"/>
                <w:szCs w:val="22"/>
              </w:rPr>
              <w:t xml:space="preserve">being </w:t>
            </w:r>
            <w:r w:rsidRPr="00CE30FB">
              <w:rPr>
                <w:sz w:val="22"/>
                <w:szCs w:val="22"/>
              </w:rPr>
              <w:t xml:space="preserve">drawn that the register will be published on MFT’s website </w:t>
            </w:r>
            <w:r>
              <w:rPr>
                <w:sz w:val="22"/>
                <w:szCs w:val="22"/>
              </w:rPr>
              <w:t xml:space="preserve">shortly. </w:t>
            </w:r>
          </w:p>
          <w:p w14:paraId="4163958C" w14:textId="77777777" w:rsidR="001B710D" w:rsidRDefault="001B710D" w:rsidP="001B710D">
            <w:pPr>
              <w:rPr>
                <w:sz w:val="22"/>
                <w:szCs w:val="22"/>
              </w:rPr>
            </w:pPr>
          </w:p>
          <w:p w14:paraId="246CFBB2" w14:textId="12BF0874" w:rsidR="001B710D" w:rsidRPr="00601810" w:rsidRDefault="001B710D" w:rsidP="001B710D">
            <w:pPr>
              <w:rPr>
                <w:sz w:val="22"/>
                <w:szCs w:val="22"/>
              </w:rPr>
            </w:pPr>
            <w:r>
              <w:rPr>
                <w:sz w:val="22"/>
                <w:szCs w:val="22"/>
              </w:rPr>
              <w:t>T</w:t>
            </w:r>
            <w:r w:rsidRPr="00CE30FB">
              <w:rPr>
                <w:sz w:val="22"/>
                <w:szCs w:val="22"/>
              </w:rPr>
              <w:t xml:space="preserve">he request </w:t>
            </w:r>
            <w:r>
              <w:rPr>
                <w:sz w:val="22"/>
                <w:szCs w:val="22"/>
              </w:rPr>
              <w:t>was</w:t>
            </w:r>
            <w:r w:rsidRPr="00CE30FB">
              <w:rPr>
                <w:sz w:val="22"/>
                <w:szCs w:val="22"/>
              </w:rPr>
              <w:t xml:space="preserve"> made </w:t>
            </w:r>
            <w:r>
              <w:rPr>
                <w:sz w:val="22"/>
                <w:szCs w:val="22"/>
              </w:rPr>
              <w:t xml:space="preserve">to Governors </w:t>
            </w:r>
            <w:r w:rsidRPr="00CE30FB">
              <w:rPr>
                <w:sz w:val="22"/>
                <w:szCs w:val="22"/>
              </w:rPr>
              <w:t xml:space="preserve">that if any changes occur, throughout the year, to forward </w:t>
            </w:r>
            <w:r>
              <w:rPr>
                <w:sz w:val="22"/>
                <w:szCs w:val="22"/>
              </w:rPr>
              <w:t>an associated,</w:t>
            </w:r>
            <w:r w:rsidRPr="00CE30FB">
              <w:rPr>
                <w:sz w:val="22"/>
                <w:szCs w:val="22"/>
              </w:rPr>
              <w:t xml:space="preserve"> updated declaration </w:t>
            </w:r>
            <w:r>
              <w:rPr>
                <w:sz w:val="22"/>
                <w:szCs w:val="22"/>
              </w:rPr>
              <w:t>form/</w:t>
            </w:r>
            <w:r w:rsidRPr="00CE30FB">
              <w:rPr>
                <w:sz w:val="22"/>
                <w:szCs w:val="22"/>
              </w:rPr>
              <w:t>information to Donna Beddows (Foundation Trust Membership Manager).</w:t>
            </w:r>
          </w:p>
          <w:p w14:paraId="1910F37E" w14:textId="4CD43C0E" w:rsidR="00DB3ADF" w:rsidRPr="00EC1FB0" w:rsidRDefault="00DB3ADF" w:rsidP="002809F0">
            <w:pPr>
              <w:rPr>
                <w:sz w:val="22"/>
                <w:szCs w:val="22"/>
              </w:rPr>
            </w:pPr>
          </w:p>
        </w:tc>
      </w:tr>
      <w:tr w:rsidR="00EF412C" w:rsidRPr="00CD3459" w14:paraId="11F3B883" w14:textId="77777777" w:rsidTr="00104D77">
        <w:trPr>
          <w:trHeight w:val="708"/>
        </w:trPr>
        <w:tc>
          <w:tcPr>
            <w:tcW w:w="3794" w:type="dxa"/>
            <w:shd w:val="clear" w:color="auto" w:fill="auto"/>
          </w:tcPr>
          <w:p w14:paraId="2629807E" w14:textId="77777777" w:rsidR="00EF412C" w:rsidRPr="009769A9" w:rsidRDefault="00EF412C" w:rsidP="00B83178">
            <w:pPr>
              <w:rPr>
                <w:b/>
                <w:sz w:val="20"/>
              </w:rPr>
            </w:pPr>
            <w:r w:rsidRPr="009769A9">
              <w:rPr>
                <w:b/>
                <w:sz w:val="20"/>
              </w:rPr>
              <w:lastRenderedPageBreak/>
              <w:t xml:space="preserve">Decision:  </w:t>
            </w:r>
          </w:p>
          <w:p w14:paraId="45B3F899" w14:textId="77777777" w:rsidR="00F7738B" w:rsidRDefault="004E6B80" w:rsidP="004E6B80">
            <w:pPr>
              <w:rPr>
                <w:b/>
                <w:sz w:val="20"/>
              </w:rPr>
            </w:pPr>
            <w:r>
              <w:rPr>
                <w:b/>
                <w:sz w:val="20"/>
              </w:rPr>
              <w:t>U</w:t>
            </w:r>
            <w:r w:rsidRPr="004E6B80">
              <w:rPr>
                <w:b/>
                <w:sz w:val="20"/>
              </w:rPr>
              <w:t xml:space="preserve">pdate in relation to the MFT Annual Plan 2020/21 to </w:t>
            </w:r>
            <w:r>
              <w:rPr>
                <w:b/>
                <w:sz w:val="20"/>
              </w:rPr>
              <w:t xml:space="preserve">be </w:t>
            </w:r>
            <w:r w:rsidRPr="004E6B80">
              <w:rPr>
                <w:b/>
                <w:sz w:val="20"/>
              </w:rPr>
              <w:t>Governors (via e-mail), outside of the meeting</w:t>
            </w:r>
          </w:p>
          <w:p w14:paraId="213315DA" w14:textId="41A99B35" w:rsidR="001B710D" w:rsidRPr="00D6550E" w:rsidRDefault="001B710D" w:rsidP="004E6B80">
            <w:pPr>
              <w:rPr>
                <w:b/>
                <w:sz w:val="20"/>
              </w:rPr>
            </w:pPr>
          </w:p>
        </w:tc>
        <w:tc>
          <w:tcPr>
            <w:tcW w:w="2398" w:type="dxa"/>
            <w:shd w:val="clear" w:color="auto" w:fill="auto"/>
          </w:tcPr>
          <w:p w14:paraId="3FDA08E3" w14:textId="77777777" w:rsidR="00EF412C" w:rsidRDefault="00EF412C" w:rsidP="00B83178">
            <w:pPr>
              <w:rPr>
                <w:b/>
                <w:sz w:val="20"/>
              </w:rPr>
            </w:pPr>
            <w:r w:rsidRPr="009769A9">
              <w:rPr>
                <w:b/>
                <w:sz w:val="20"/>
              </w:rPr>
              <w:t xml:space="preserve">Action by: </w:t>
            </w:r>
          </w:p>
          <w:p w14:paraId="2A93CB40" w14:textId="2454D0BD" w:rsidR="00EF412C" w:rsidRPr="009769A9" w:rsidRDefault="004E6B80" w:rsidP="00B83178">
            <w:pPr>
              <w:rPr>
                <w:b/>
                <w:sz w:val="20"/>
              </w:rPr>
            </w:pPr>
            <w:r>
              <w:rPr>
                <w:b/>
                <w:sz w:val="20"/>
              </w:rPr>
              <w:t xml:space="preserve">Caroline </w:t>
            </w:r>
            <w:r w:rsidR="001B710D">
              <w:rPr>
                <w:b/>
                <w:sz w:val="20"/>
              </w:rPr>
              <w:t>Davidson/</w:t>
            </w:r>
            <w:r w:rsidR="001B710D">
              <w:rPr>
                <w:b/>
                <w:sz w:val="20"/>
              </w:rPr>
              <w:br/>
              <w:t>Alwyn Hughes</w:t>
            </w:r>
          </w:p>
        </w:tc>
        <w:tc>
          <w:tcPr>
            <w:tcW w:w="3697" w:type="dxa"/>
            <w:shd w:val="clear" w:color="auto" w:fill="auto"/>
          </w:tcPr>
          <w:p w14:paraId="459C22E6" w14:textId="0FD87057" w:rsidR="00EF412C" w:rsidRPr="009769A9" w:rsidRDefault="00EF412C" w:rsidP="00AB28AE">
            <w:pPr>
              <w:rPr>
                <w:b/>
                <w:sz w:val="20"/>
              </w:rPr>
            </w:pPr>
            <w:r w:rsidRPr="009769A9">
              <w:rPr>
                <w:b/>
                <w:sz w:val="20"/>
              </w:rPr>
              <w:t xml:space="preserve">Date: </w:t>
            </w:r>
            <w:r w:rsidR="001B710D">
              <w:rPr>
                <w:b/>
                <w:sz w:val="20"/>
              </w:rPr>
              <w:t>July 2020</w:t>
            </w:r>
          </w:p>
        </w:tc>
      </w:tr>
    </w:tbl>
    <w:p w14:paraId="4DFA33BC" w14:textId="77777777" w:rsidR="001C0D31" w:rsidRDefault="001C0D31" w:rsidP="00975B48">
      <w:pPr>
        <w:rPr>
          <w:color w:val="FF0000"/>
        </w:rPr>
      </w:pPr>
    </w:p>
    <w:p w14:paraId="0B1CD454" w14:textId="77777777" w:rsidR="002809F0" w:rsidRDefault="002809F0" w:rsidP="00975B48">
      <w:pPr>
        <w:rPr>
          <w:color w:val="FF0000"/>
        </w:rPr>
      </w:pPr>
    </w:p>
    <w:p w14:paraId="2D79244F" w14:textId="77777777" w:rsidR="00EF412C" w:rsidRDefault="00EF412C" w:rsidP="00975B48">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7D38EA">
        <w:tc>
          <w:tcPr>
            <w:tcW w:w="9889" w:type="dxa"/>
            <w:shd w:val="clear" w:color="auto" w:fill="auto"/>
          </w:tcPr>
          <w:p w14:paraId="1B72AC1D" w14:textId="77777777" w:rsidR="001A2622" w:rsidRPr="00025822" w:rsidRDefault="001A2622" w:rsidP="00620335">
            <w:pPr>
              <w:rPr>
                <w:b/>
              </w:rPr>
            </w:pPr>
            <w:r>
              <w:rPr>
                <w:b/>
              </w:rPr>
              <w:t>Date and Time of Next Meeting</w:t>
            </w:r>
          </w:p>
        </w:tc>
      </w:tr>
      <w:tr w:rsidR="001A2622" w:rsidRPr="00025822" w14:paraId="473FF105" w14:textId="77777777" w:rsidTr="007D38EA">
        <w:tc>
          <w:tcPr>
            <w:tcW w:w="9889" w:type="dxa"/>
            <w:shd w:val="clear" w:color="auto" w:fill="auto"/>
          </w:tcPr>
          <w:p w14:paraId="0555E6E0" w14:textId="77777777" w:rsidR="00AB28AE" w:rsidRDefault="00AB28AE" w:rsidP="00793867">
            <w:pPr>
              <w:jc w:val="center"/>
              <w:rPr>
                <w:rFonts w:cs="Arial"/>
                <w:b/>
                <w:lang w:val="en-US" w:eastAsia="en-US"/>
              </w:rPr>
            </w:pPr>
          </w:p>
          <w:p w14:paraId="4E0AADDE" w14:textId="77777777" w:rsidR="002573B2" w:rsidRDefault="002573B2" w:rsidP="002573B2">
            <w:pPr>
              <w:jc w:val="center"/>
              <w:rPr>
                <w:rFonts w:cs="Arial"/>
                <w:b/>
                <w:lang w:val="en-US" w:eastAsia="en-US"/>
              </w:rPr>
            </w:pPr>
            <w:r>
              <w:rPr>
                <w:rFonts w:cs="Arial"/>
                <w:b/>
                <w:lang w:val="en-US" w:eastAsia="en-US"/>
              </w:rPr>
              <w:t xml:space="preserve">Please note that </w:t>
            </w:r>
            <w:proofErr w:type="gramStart"/>
            <w:r>
              <w:rPr>
                <w:rFonts w:cs="Arial"/>
                <w:b/>
                <w:lang w:val="en-US" w:eastAsia="en-US"/>
              </w:rPr>
              <w:t>as a result of</w:t>
            </w:r>
            <w:proofErr w:type="gramEnd"/>
            <w:r>
              <w:rPr>
                <w:rFonts w:cs="Arial"/>
                <w:b/>
                <w:lang w:val="en-US" w:eastAsia="en-US"/>
              </w:rPr>
              <w:t xml:space="preserve"> the ongoing COVID-19 Pandemic, the other remaining 2020 meeting arrangements are currently under review:</w:t>
            </w:r>
          </w:p>
          <w:p w14:paraId="0ABD0D12" w14:textId="77777777" w:rsidR="002573B2" w:rsidRPr="00140C75" w:rsidRDefault="002573B2" w:rsidP="00793867">
            <w:pPr>
              <w:jc w:val="center"/>
              <w:rPr>
                <w:rFonts w:cs="Arial"/>
                <w:lang w:val="en-US" w:eastAsia="en-US"/>
              </w:rPr>
            </w:pPr>
          </w:p>
          <w:p w14:paraId="11AB22D7" w14:textId="77777777" w:rsidR="00793867" w:rsidRPr="00140C75" w:rsidRDefault="00793867" w:rsidP="00793867">
            <w:pPr>
              <w:jc w:val="center"/>
              <w:rPr>
                <w:rFonts w:cs="Arial"/>
                <w:b/>
                <w:lang w:val="en-US" w:eastAsia="en-US"/>
              </w:rPr>
            </w:pPr>
            <w:r w:rsidRPr="00140C75">
              <w:rPr>
                <w:rFonts w:cs="Arial"/>
                <w:b/>
                <w:lang w:val="en-US" w:eastAsia="en-US"/>
              </w:rPr>
              <w:t>Tuesday, 24</w:t>
            </w:r>
            <w:r w:rsidRPr="00140C75">
              <w:rPr>
                <w:rFonts w:cs="Arial"/>
                <w:b/>
                <w:vertAlign w:val="superscript"/>
                <w:lang w:val="en-US" w:eastAsia="en-US"/>
              </w:rPr>
              <w:t>th</w:t>
            </w:r>
            <w:r w:rsidRPr="00140C75">
              <w:rPr>
                <w:rFonts w:cs="Arial"/>
                <w:b/>
                <w:lang w:val="en-US" w:eastAsia="en-US"/>
              </w:rPr>
              <w:t xml:space="preserve"> November 2020 at 1.30pm – 4.00pm</w:t>
            </w:r>
          </w:p>
          <w:p w14:paraId="6D644787" w14:textId="77777777" w:rsidR="001A2622" w:rsidRPr="00140C75" w:rsidRDefault="00140C75" w:rsidP="00793867">
            <w:pPr>
              <w:jc w:val="center"/>
              <w:rPr>
                <w:rFonts w:cs="Arial"/>
                <w:sz w:val="20"/>
                <w:szCs w:val="20"/>
                <w:lang w:val="en-US" w:eastAsia="en-US"/>
              </w:rPr>
            </w:pPr>
            <w:r>
              <w:rPr>
                <w:rFonts w:cs="Arial"/>
                <w:lang w:val="en-US" w:eastAsia="en-US"/>
              </w:rPr>
              <w:t xml:space="preserve">To be confirmed - </w:t>
            </w:r>
            <w:r w:rsidR="00793867" w:rsidRPr="00140C75">
              <w:rPr>
                <w:rFonts w:cs="Arial"/>
                <w:sz w:val="20"/>
                <w:szCs w:val="20"/>
                <w:lang w:val="en-US" w:eastAsia="en-US"/>
              </w:rPr>
              <w:t>Ground Floor Meeting Room, Nowgen Centre, Oxford Road Campus</w:t>
            </w:r>
            <w:r>
              <w:rPr>
                <w:rFonts w:cs="Arial"/>
                <w:sz w:val="20"/>
                <w:szCs w:val="20"/>
                <w:lang w:val="en-US" w:eastAsia="en-US"/>
              </w:rPr>
              <w:t xml:space="preserve"> </w:t>
            </w:r>
            <w:r w:rsidR="00793867" w:rsidRPr="00140C75">
              <w:rPr>
                <w:rFonts w:cs="Arial"/>
                <w:sz w:val="20"/>
                <w:szCs w:val="20"/>
                <w:lang w:val="en-US" w:eastAsia="en-US"/>
              </w:rPr>
              <w:t>(refreshments available at 1.15pm)</w:t>
            </w:r>
          </w:p>
          <w:p w14:paraId="3B18F370" w14:textId="77777777" w:rsidR="00793867" w:rsidRPr="00025822" w:rsidRDefault="00793867" w:rsidP="00793867">
            <w:pPr>
              <w:jc w:val="center"/>
            </w:pPr>
          </w:p>
        </w:tc>
      </w:tr>
    </w:tbl>
    <w:p w14:paraId="7B0E24C7" w14:textId="77777777" w:rsidR="001A2622" w:rsidRPr="000A2FB6" w:rsidRDefault="001A2622" w:rsidP="000E64A1">
      <w:pPr>
        <w:ind w:right="-908"/>
        <w:jc w:val="both"/>
        <w:rPr>
          <w:rFonts w:cs="Arial"/>
          <w:color w:val="FF0000"/>
        </w:rPr>
      </w:pPr>
    </w:p>
    <w:sectPr w:rsidR="001A2622" w:rsidRPr="000A2FB6" w:rsidSect="00654B4D">
      <w:footerReference w:type="default" r:id="rId10"/>
      <w:pgSz w:w="11906" w:h="16838"/>
      <w:pgMar w:top="684" w:right="1440" w:bottom="170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3944" w14:textId="77777777" w:rsidR="00505F77" w:rsidRDefault="00505F77" w:rsidP="00447F45">
      <w:r>
        <w:separator/>
      </w:r>
    </w:p>
  </w:endnote>
  <w:endnote w:type="continuationSeparator" w:id="0">
    <w:p w14:paraId="7DF7C6C8" w14:textId="77777777" w:rsidR="00505F77" w:rsidRDefault="00505F77"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7B26F7" w:rsidRDefault="007B26F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0F29797" w14:textId="77777777" w:rsidR="007B26F7" w:rsidRDefault="007B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5CE5" w14:textId="77777777" w:rsidR="00505F77" w:rsidRDefault="00505F77" w:rsidP="00447F45">
      <w:r>
        <w:separator/>
      </w:r>
    </w:p>
  </w:footnote>
  <w:footnote w:type="continuationSeparator" w:id="0">
    <w:p w14:paraId="7B53D626" w14:textId="77777777" w:rsidR="00505F77" w:rsidRDefault="00505F77"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D4E"/>
    <w:multiLevelType w:val="hybridMultilevel"/>
    <w:tmpl w:val="5C464B94"/>
    <w:lvl w:ilvl="0" w:tplc="E650425A">
      <w:start w:val="1"/>
      <w:numFmt w:val="lowerRoman"/>
      <w:lvlText w:val="%1."/>
      <w:lvlJc w:val="right"/>
      <w:pPr>
        <w:ind w:left="788" w:hanging="360"/>
      </w:pPr>
      <w:rPr>
        <w:color w:val="auto"/>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 w15:restartNumberingAfterBreak="0">
    <w:nsid w:val="03422FB3"/>
    <w:multiLevelType w:val="hybridMultilevel"/>
    <w:tmpl w:val="6FC2CB8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D122E"/>
    <w:multiLevelType w:val="hybridMultilevel"/>
    <w:tmpl w:val="4068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B1166"/>
    <w:multiLevelType w:val="hybridMultilevel"/>
    <w:tmpl w:val="38E64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B6D14"/>
    <w:multiLevelType w:val="hybridMultilevel"/>
    <w:tmpl w:val="DD74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04AA6"/>
    <w:multiLevelType w:val="hybridMultilevel"/>
    <w:tmpl w:val="1E46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21948"/>
    <w:multiLevelType w:val="hybridMultilevel"/>
    <w:tmpl w:val="0A9E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922DE"/>
    <w:multiLevelType w:val="hybridMultilevel"/>
    <w:tmpl w:val="A41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564E5"/>
    <w:multiLevelType w:val="hybridMultilevel"/>
    <w:tmpl w:val="0D74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2B95"/>
    <w:multiLevelType w:val="hybridMultilevel"/>
    <w:tmpl w:val="EDA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13E46"/>
    <w:multiLevelType w:val="hybridMultilevel"/>
    <w:tmpl w:val="911E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F34A9"/>
    <w:multiLevelType w:val="hybridMultilevel"/>
    <w:tmpl w:val="CA5C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05004"/>
    <w:multiLevelType w:val="hybridMultilevel"/>
    <w:tmpl w:val="FB8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223C9"/>
    <w:multiLevelType w:val="hybridMultilevel"/>
    <w:tmpl w:val="28C6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1476"/>
    <w:multiLevelType w:val="hybridMultilevel"/>
    <w:tmpl w:val="501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F7A3C"/>
    <w:multiLevelType w:val="hybridMultilevel"/>
    <w:tmpl w:val="F68C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33F35"/>
    <w:multiLevelType w:val="hybridMultilevel"/>
    <w:tmpl w:val="2712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80D29"/>
    <w:multiLevelType w:val="hybridMultilevel"/>
    <w:tmpl w:val="A498D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343D4"/>
    <w:multiLevelType w:val="hybridMultilevel"/>
    <w:tmpl w:val="D112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5DB8"/>
    <w:multiLevelType w:val="hybridMultilevel"/>
    <w:tmpl w:val="562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27C6C"/>
    <w:multiLevelType w:val="hybridMultilevel"/>
    <w:tmpl w:val="20E45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402BEF"/>
    <w:multiLevelType w:val="hybridMultilevel"/>
    <w:tmpl w:val="7A6A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21D59"/>
    <w:multiLevelType w:val="hybridMultilevel"/>
    <w:tmpl w:val="F4F2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592B6D"/>
    <w:multiLevelType w:val="hybridMultilevel"/>
    <w:tmpl w:val="55E2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54ABD"/>
    <w:multiLevelType w:val="hybridMultilevel"/>
    <w:tmpl w:val="F424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94D5E"/>
    <w:multiLevelType w:val="hybridMultilevel"/>
    <w:tmpl w:val="021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B7078"/>
    <w:multiLevelType w:val="hybridMultilevel"/>
    <w:tmpl w:val="1DC8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97DEC"/>
    <w:multiLevelType w:val="hybridMultilevel"/>
    <w:tmpl w:val="2D509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9F29C9"/>
    <w:multiLevelType w:val="hybridMultilevel"/>
    <w:tmpl w:val="AEFE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F462D"/>
    <w:multiLevelType w:val="hybridMultilevel"/>
    <w:tmpl w:val="9F5C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339F1"/>
    <w:multiLevelType w:val="hybridMultilevel"/>
    <w:tmpl w:val="42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334A1"/>
    <w:multiLevelType w:val="hybridMultilevel"/>
    <w:tmpl w:val="7C3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955A5"/>
    <w:multiLevelType w:val="hybridMultilevel"/>
    <w:tmpl w:val="CC42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A1587"/>
    <w:multiLevelType w:val="hybridMultilevel"/>
    <w:tmpl w:val="B986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7363F"/>
    <w:multiLevelType w:val="hybridMultilevel"/>
    <w:tmpl w:val="E95E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F581E"/>
    <w:multiLevelType w:val="hybridMultilevel"/>
    <w:tmpl w:val="A000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A5E24"/>
    <w:multiLevelType w:val="hybridMultilevel"/>
    <w:tmpl w:val="C05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24"/>
  </w:num>
  <w:num w:numId="5">
    <w:abstractNumId w:val="34"/>
  </w:num>
  <w:num w:numId="6">
    <w:abstractNumId w:val="3"/>
  </w:num>
  <w:num w:numId="7">
    <w:abstractNumId w:val="6"/>
  </w:num>
  <w:num w:numId="8">
    <w:abstractNumId w:val="14"/>
  </w:num>
  <w:num w:numId="9">
    <w:abstractNumId w:val="17"/>
  </w:num>
  <w:num w:numId="10">
    <w:abstractNumId w:val="0"/>
  </w:num>
  <w:num w:numId="11">
    <w:abstractNumId w:val="4"/>
  </w:num>
  <w:num w:numId="12">
    <w:abstractNumId w:val="15"/>
  </w:num>
  <w:num w:numId="13">
    <w:abstractNumId w:val="31"/>
  </w:num>
  <w:num w:numId="14">
    <w:abstractNumId w:val="11"/>
  </w:num>
  <w:num w:numId="15">
    <w:abstractNumId w:val="33"/>
  </w:num>
  <w:num w:numId="16">
    <w:abstractNumId w:val="16"/>
  </w:num>
  <w:num w:numId="17">
    <w:abstractNumId w:val="28"/>
  </w:num>
  <w:num w:numId="18">
    <w:abstractNumId w:val="7"/>
  </w:num>
  <w:num w:numId="19">
    <w:abstractNumId w:val="19"/>
  </w:num>
  <w:num w:numId="20">
    <w:abstractNumId w:val="5"/>
  </w:num>
  <w:num w:numId="21">
    <w:abstractNumId w:val="13"/>
  </w:num>
  <w:num w:numId="22">
    <w:abstractNumId w:val="30"/>
  </w:num>
  <w:num w:numId="23">
    <w:abstractNumId w:val="36"/>
  </w:num>
  <w:num w:numId="24">
    <w:abstractNumId w:val="10"/>
  </w:num>
  <w:num w:numId="25">
    <w:abstractNumId w:val="9"/>
  </w:num>
  <w:num w:numId="26">
    <w:abstractNumId w:val="26"/>
  </w:num>
  <w:num w:numId="27">
    <w:abstractNumId w:val="25"/>
  </w:num>
  <w:num w:numId="28">
    <w:abstractNumId w:val="23"/>
  </w:num>
  <w:num w:numId="29">
    <w:abstractNumId w:val="27"/>
  </w:num>
  <w:num w:numId="30">
    <w:abstractNumId w:val="20"/>
  </w:num>
  <w:num w:numId="31">
    <w:abstractNumId w:val="18"/>
  </w:num>
  <w:num w:numId="32">
    <w:abstractNumId w:val="29"/>
  </w:num>
  <w:num w:numId="33">
    <w:abstractNumId w:val="35"/>
  </w:num>
  <w:num w:numId="34">
    <w:abstractNumId w:val="12"/>
  </w:num>
  <w:num w:numId="35">
    <w:abstractNumId w:val="32"/>
  </w:num>
  <w:num w:numId="36">
    <w:abstractNumId w:val="2"/>
  </w:num>
  <w:num w:numId="3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8E7"/>
    <w:rsid w:val="00000487"/>
    <w:rsid w:val="00000967"/>
    <w:rsid w:val="00002577"/>
    <w:rsid w:val="000025B8"/>
    <w:rsid w:val="000035EA"/>
    <w:rsid w:val="00003825"/>
    <w:rsid w:val="0000392C"/>
    <w:rsid w:val="00003C82"/>
    <w:rsid w:val="00004086"/>
    <w:rsid w:val="000053C9"/>
    <w:rsid w:val="00005567"/>
    <w:rsid w:val="00005955"/>
    <w:rsid w:val="00005AC9"/>
    <w:rsid w:val="00005B14"/>
    <w:rsid w:val="00005FA8"/>
    <w:rsid w:val="000078D1"/>
    <w:rsid w:val="00010006"/>
    <w:rsid w:val="00010D51"/>
    <w:rsid w:val="0001153B"/>
    <w:rsid w:val="00011765"/>
    <w:rsid w:val="0001183B"/>
    <w:rsid w:val="0001183C"/>
    <w:rsid w:val="00012048"/>
    <w:rsid w:val="00013DF0"/>
    <w:rsid w:val="0001487A"/>
    <w:rsid w:val="00014A43"/>
    <w:rsid w:val="00014C95"/>
    <w:rsid w:val="000151A2"/>
    <w:rsid w:val="000151C0"/>
    <w:rsid w:val="00015295"/>
    <w:rsid w:val="00015518"/>
    <w:rsid w:val="000170F5"/>
    <w:rsid w:val="00017297"/>
    <w:rsid w:val="00017F81"/>
    <w:rsid w:val="000211E6"/>
    <w:rsid w:val="0002155C"/>
    <w:rsid w:val="00021A2F"/>
    <w:rsid w:val="00021E4B"/>
    <w:rsid w:val="00022277"/>
    <w:rsid w:val="00022F42"/>
    <w:rsid w:val="0002375B"/>
    <w:rsid w:val="00024323"/>
    <w:rsid w:val="00024816"/>
    <w:rsid w:val="0002483D"/>
    <w:rsid w:val="00024849"/>
    <w:rsid w:val="00024A52"/>
    <w:rsid w:val="00026091"/>
    <w:rsid w:val="00027945"/>
    <w:rsid w:val="00027F94"/>
    <w:rsid w:val="0003002B"/>
    <w:rsid w:val="00030105"/>
    <w:rsid w:val="0003018A"/>
    <w:rsid w:val="000306C6"/>
    <w:rsid w:val="00030963"/>
    <w:rsid w:val="00030D86"/>
    <w:rsid w:val="00031F56"/>
    <w:rsid w:val="00032FE1"/>
    <w:rsid w:val="000330BE"/>
    <w:rsid w:val="00033C67"/>
    <w:rsid w:val="00033D35"/>
    <w:rsid w:val="0003448E"/>
    <w:rsid w:val="00034CC0"/>
    <w:rsid w:val="000366E0"/>
    <w:rsid w:val="0003745E"/>
    <w:rsid w:val="000376A4"/>
    <w:rsid w:val="0003778E"/>
    <w:rsid w:val="00037D07"/>
    <w:rsid w:val="00037DFF"/>
    <w:rsid w:val="00037F04"/>
    <w:rsid w:val="00040590"/>
    <w:rsid w:val="00041262"/>
    <w:rsid w:val="0004198D"/>
    <w:rsid w:val="00041E4E"/>
    <w:rsid w:val="00042D24"/>
    <w:rsid w:val="0004303D"/>
    <w:rsid w:val="00043B79"/>
    <w:rsid w:val="00043EB2"/>
    <w:rsid w:val="00043EDF"/>
    <w:rsid w:val="00045404"/>
    <w:rsid w:val="00045478"/>
    <w:rsid w:val="00046184"/>
    <w:rsid w:val="00046851"/>
    <w:rsid w:val="00046BAF"/>
    <w:rsid w:val="0004779F"/>
    <w:rsid w:val="000479FB"/>
    <w:rsid w:val="00047F1E"/>
    <w:rsid w:val="00047F50"/>
    <w:rsid w:val="00050204"/>
    <w:rsid w:val="0005033C"/>
    <w:rsid w:val="00050411"/>
    <w:rsid w:val="0005056D"/>
    <w:rsid w:val="00050ACA"/>
    <w:rsid w:val="00050C6B"/>
    <w:rsid w:val="00053709"/>
    <w:rsid w:val="00053B59"/>
    <w:rsid w:val="00054153"/>
    <w:rsid w:val="00054E38"/>
    <w:rsid w:val="000554CA"/>
    <w:rsid w:val="00055B84"/>
    <w:rsid w:val="00055DF9"/>
    <w:rsid w:val="00056583"/>
    <w:rsid w:val="0005679A"/>
    <w:rsid w:val="0005704C"/>
    <w:rsid w:val="0005748C"/>
    <w:rsid w:val="00057834"/>
    <w:rsid w:val="0006038D"/>
    <w:rsid w:val="000606DD"/>
    <w:rsid w:val="00060EFD"/>
    <w:rsid w:val="0006109F"/>
    <w:rsid w:val="00061226"/>
    <w:rsid w:val="0006279A"/>
    <w:rsid w:val="0006281D"/>
    <w:rsid w:val="00063B5C"/>
    <w:rsid w:val="00063E12"/>
    <w:rsid w:val="00064C27"/>
    <w:rsid w:val="0006514F"/>
    <w:rsid w:val="00065D1C"/>
    <w:rsid w:val="00065D6E"/>
    <w:rsid w:val="00065FEA"/>
    <w:rsid w:val="000663D6"/>
    <w:rsid w:val="00066400"/>
    <w:rsid w:val="000665F2"/>
    <w:rsid w:val="00066862"/>
    <w:rsid w:val="000672F5"/>
    <w:rsid w:val="00067833"/>
    <w:rsid w:val="000678C6"/>
    <w:rsid w:val="00067CFB"/>
    <w:rsid w:val="000701F3"/>
    <w:rsid w:val="00070557"/>
    <w:rsid w:val="00070912"/>
    <w:rsid w:val="00070AFB"/>
    <w:rsid w:val="000710FD"/>
    <w:rsid w:val="000715C2"/>
    <w:rsid w:val="00071659"/>
    <w:rsid w:val="0007276B"/>
    <w:rsid w:val="00072ADC"/>
    <w:rsid w:val="00073031"/>
    <w:rsid w:val="00073158"/>
    <w:rsid w:val="00073175"/>
    <w:rsid w:val="00073AEC"/>
    <w:rsid w:val="00073D23"/>
    <w:rsid w:val="0007462B"/>
    <w:rsid w:val="00075131"/>
    <w:rsid w:val="000752C8"/>
    <w:rsid w:val="000754A3"/>
    <w:rsid w:val="00075859"/>
    <w:rsid w:val="00075980"/>
    <w:rsid w:val="00075BB1"/>
    <w:rsid w:val="00075D14"/>
    <w:rsid w:val="00076056"/>
    <w:rsid w:val="00076BCE"/>
    <w:rsid w:val="00076C99"/>
    <w:rsid w:val="00076EB2"/>
    <w:rsid w:val="00076F95"/>
    <w:rsid w:val="0007728A"/>
    <w:rsid w:val="00077585"/>
    <w:rsid w:val="000775D8"/>
    <w:rsid w:val="00077600"/>
    <w:rsid w:val="00077654"/>
    <w:rsid w:val="00077D3D"/>
    <w:rsid w:val="000805B1"/>
    <w:rsid w:val="00080682"/>
    <w:rsid w:val="00080E04"/>
    <w:rsid w:val="00080F52"/>
    <w:rsid w:val="000811AE"/>
    <w:rsid w:val="00081230"/>
    <w:rsid w:val="00082D47"/>
    <w:rsid w:val="000831D8"/>
    <w:rsid w:val="0008338A"/>
    <w:rsid w:val="0008367B"/>
    <w:rsid w:val="0008429B"/>
    <w:rsid w:val="00084DA0"/>
    <w:rsid w:val="00084DEA"/>
    <w:rsid w:val="00085485"/>
    <w:rsid w:val="00086452"/>
    <w:rsid w:val="000867A9"/>
    <w:rsid w:val="0008694C"/>
    <w:rsid w:val="000869CB"/>
    <w:rsid w:val="00087617"/>
    <w:rsid w:val="00087DB0"/>
    <w:rsid w:val="00090146"/>
    <w:rsid w:val="00090241"/>
    <w:rsid w:val="00090672"/>
    <w:rsid w:val="00090950"/>
    <w:rsid w:val="00090D31"/>
    <w:rsid w:val="000920A7"/>
    <w:rsid w:val="0009295B"/>
    <w:rsid w:val="000929A2"/>
    <w:rsid w:val="000935E0"/>
    <w:rsid w:val="00093F40"/>
    <w:rsid w:val="00094101"/>
    <w:rsid w:val="000941AD"/>
    <w:rsid w:val="000948A5"/>
    <w:rsid w:val="00095520"/>
    <w:rsid w:val="00095CBE"/>
    <w:rsid w:val="00095E69"/>
    <w:rsid w:val="0009642C"/>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E5"/>
    <w:rsid w:val="000A4267"/>
    <w:rsid w:val="000A5EF5"/>
    <w:rsid w:val="000A6758"/>
    <w:rsid w:val="000A77F0"/>
    <w:rsid w:val="000A7D09"/>
    <w:rsid w:val="000A7E2D"/>
    <w:rsid w:val="000B17AA"/>
    <w:rsid w:val="000B1958"/>
    <w:rsid w:val="000B1DCE"/>
    <w:rsid w:val="000B23C9"/>
    <w:rsid w:val="000B2A92"/>
    <w:rsid w:val="000B2CE0"/>
    <w:rsid w:val="000B36CA"/>
    <w:rsid w:val="000B36E1"/>
    <w:rsid w:val="000B3840"/>
    <w:rsid w:val="000B3D1C"/>
    <w:rsid w:val="000B3EFA"/>
    <w:rsid w:val="000B4A81"/>
    <w:rsid w:val="000B4DA1"/>
    <w:rsid w:val="000B74EC"/>
    <w:rsid w:val="000B76F2"/>
    <w:rsid w:val="000B78EC"/>
    <w:rsid w:val="000B7BA1"/>
    <w:rsid w:val="000B7BAA"/>
    <w:rsid w:val="000B7D23"/>
    <w:rsid w:val="000C02A0"/>
    <w:rsid w:val="000C05DF"/>
    <w:rsid w:val="000C08FF"/>
    <w:rsid w:val="000C0F10"/>
    <w:rsid w:val="000C1387"/>
    <w:rsid w:val="000C1857"/>
    <w:rsid w:val="000C1A7D"/>
    <w:rsid w:val="000C1C38"/>
    <w:rsid w:val="000C1DED"/>
    <w:rsid w:val="000C1EC7"/>
    <w:rsid w:val="000C296E"/>
    <w:rsid w:val="000C2DAB"/>
    <w:rsid w:val="000C30E5"/>
    <w:rsid w:val="000C3BEA"/>
    <w:rsid w:val="000C3D7C"/>
    <w:rsid w:val="000C401C"/>
    <w:rsid w:val="000C497D"/>
    <w:rsid w:val="000C4B17"/>
    <w:rsid w:val="000C4FA5"/>
    <w:rsid w:val="000C55F3"/>
    <w:rsid w:val="000C5992"/>
    <w:rsid w:val="000C69F4"/>
    <w:rsid w:val="000C6BF7"/>
    <w:rsid w:val="000C6CD6"/>
    <w:rsid w:val="000C6F09"/>
    <w:rsid w:val="000C6F55"/>
    <w:rsid w:val="000C7597"/>
    <w:rsid w:val="000C79FF"/>
    <w:rsid w:val="000C7DD2"/>
    <w:rsid w:val="000D0072"/>
    <w:rsid w:val="000D09E2"/>
    <w:rsid w:val="000D0DDB"/>
    <w:rsid w:val="000D0E9E"/>
    <w:rsid w:val="000D1AE7"/>
    <w:rsid w:val="000D23B1"/>
    <w:rsid w:val="000D245E"/>
    <w:rsid w:val="000D2573"/>
    <w:rsid w:val="000D26F5"/>
    <w:rsid w:val="000D2FA0"/>
    <w:rsid w:val="000D31EF"/>
    <w:rsid w:val="000D3C8A"/>
    <w:rsid w:val="000D3E1F"/>
    <w:rsid w:val="000D3F71"/>
    <w:rsid w:val="000D48BF"/>
    <w:rsid w:val="000D4E0C"/>
    <w:rsid w:val="000D5396"/>
    <w:rsid w:val="000D5BC3"/>
    <w:rsid w:val="000D5D1F"/>
    <w:rsid w:val="000D5FFF"/>
    <w:rsid w:val="000D63F4"/>
    <w:rsid w:val="000D683E"/>
    <w:rsid w:val="000D79EE"/>
    <w:rsid w:val="000D7A17"/>
    <w:rsid w:val="000D7DB2"/>
    <w:rsid w:val="000E0548"/>
    <w:rsid w:val="000E0F96"/>
    <w:rsid w:val="000E104F"/>
    <w:rsid w:val="000E1169"/>
    <w:rsid w:val="000E131C"/>
    <w:rsid w:val="000E25EB"/>
    <w:rsid w:val="000E2A31"/>
    <w:rsid w:val="000E2E7D"/>
    <w:rsid w:val="000E4997"/>
    <w:rsid w:val="000E4C41"/>
    <w:rsid w:val="000E54E7"/>
    <w:rsid w:val="000E57F0"/>
    <w:rsid w:val="000E5A3F"/>
    <w:rsid w:val="000E5C97"/>
    <w:rsid w:val="000E64A1"/>
    <w:rsid w:val="000E6830"/>
    <w:rsid w:val="000E6F2F"/>
    <w:rsid w:val="000E75F3"/>
    <w:rsid w:val="000E7E57"/>
    <w:rsid w:val="000F0BCA"/>
    <w:rsid w:val="000F0D0F"/>
    <w:rsid w:val="000F1866"/>
    <w:rsid w:val="000F1869"/>
    <w:rsid w:val="000F1A7E"/>
    <w:rsid w:val="000F1B3A"/>
    <w:rsid w:val="000F2D0F"/>
    <w:rsid w:val="000F3AFE"/>
    <w:rsid w:val="000F3C6C"/>
    <w:rsid w:val="000F3E3D"/>
    <w:rsid w:val="000F432A"/>
    <w:rsid w:val="000F5379"/>
    <w:rsid w:val="000F596A"/>
    <w:rsid w:val="000F62BB"/>
    <w:rsid w:val="000F6682"/>
    <w:rsid w:val="000F6729"/>
    <w:rsid w:val="000F793E"/>
    <w:rsid w:val="000F7B52"/>
    <w:rsid w:val="000F7B6C"/>
    <w:rsid w:val="001003DD"/>
    <w:rsid w:val="00100B16"/>
    <w:rsid w:val="00100C35"/>
    <w:rsid w:val="001012CE"/>
    <w:rsid w:val="001013D9"/>
    <w:rsid w:val="001019F8"/>
    <w:rsid w:val="00101F50"/>
    <w:rsid w:val="0010297D"/>
    <w:rsid w:val="00102A4C"/>
    <w:rsid w:val="001036C1"/>
    <w:rsid w:val="001037A1"/>
    <w:rsid w:val="00103A14"/>
    <w:rsid w:val="00103A49"/>
    <w:rsid w:val="00103AC9"/>
    <w:rsid w:val="00104409"/>
    <w:rsid w:val="00104460"/>
    <w:rsid w:val="00104D77"/>
    <w:rsid w:val="00105D36"/>
    <w:rsid w:val="00105DB2"/>
    <w:rsid w:val="0010600E"/>
    <w:rsid w:val="0010605F"/>
    <w:rsid w:val="00106975"/>
    <w:rsid w:val="00106BEE"/>
    <w:rsid w:val="0010700C"/>
    <w:rsid w:val="00107AA7"/>
    <w:rsid w:val="00107F1E"/>
    <w:rsid w:val="00107F57"/>
    <w:rsid w:val="00110AE5"/>
    <w:rsid w:val="001116B5"/>
    <w:rsid w:val="001117D9"/>
    <w:rsid w:val="00111A01"/>
    <w:rsid w:val="00111EF2"/>
    <w:rsid w:val="001121CC"/>
    <w:rsid w:val="00112268"/>
    <w:rsid w:val="001131BC"/>
    <w:rsid w:val="0011386D"/>
    <w:rsid w:val="00113AAD"/>
    <w:rsid w:val="00113D0B"/>
    <w:rsid w:val="0011492A"/>
    <w:rsid w:val="00114C64"/>
    <w:rsid w:val="00115F39"/>
    <w:rsid w:val="001160E7"/>
    <w:rsid w:val="0011638F"/>
    <w:rsid w:val="00116665"/>
    <w:rsid w:val="00116DA0"/>
    <w:rsid w:val="001173AD"/>
    <w:rsid w:val="00117647"/>
    <w:rsid w:val="00117BB7"/>
    <w:rsid w:val="00120582"/>
    <w:rsid w:val="0012066B"/>
    <w:rsid w:val="001208AD"/>
    <w:rsid w:val="001212EB"/>
    <w:rsid w:val="001216FC"/>
    <w:rsid w:val="00121922"/>
    <w:rsid w:val="00121ABC"/>
    <w:rsid w:val="00122AC9"/>
    <w:rsid w:val="00122D31"/>
    <w:rsid w:val="00122D3F"/>
    <w:rsid w:val="0012350E"/>
    <w:rsid w:val="0012378A"/>
    <w:rsid w:val="001243A2"/>
    <w:rsid w:val="00124864"/>
    <w:rsid w:val="00124CC4"/>
    <w:rsid w:val="00124D53"/>
    <w:rsid w:val="00124EBC"/>
    <w:rsid w:val="00124FA9"/>
    <w:rsid w:val="00126BBB"/>
    <w:rsid w:val="00126DE4"/>
    <w:rsid w:val="00127319"/>
    <w:rsid w:val="00130B7C"/>
    <w:rsid w:val="00130CDE"/>
    <w:rsid w:val="00130EEF"/>
    <w:rsid w:val="001317AD"/>
    <w:rsid w:val="00132739"/>
    <w:rsid w:val="00132BFD"/>
    <w:rsid w:val="00132D82"/>
    <w:rsid w:val="00132F15"/>
    <w:rsid w:val="001330FB"/>
    <w:rsid w:val="00133F26"/>
    <w:rsid w:val="001347AD"/>
    <w:rsid w:val="00134D55"/>
    <w:rsid w:val="00134E36"/>
    <w:rsid w:val="0013505B"/>
    <w:rsid w:val="001352D4"/>
    <w:rsid w:val="00135502"/>
    <w:rsid w:val="00135C63"/>
    <w:rsid w:val="00136885"/>
    <w:rsid w:val="0013740F"/>
    <w:rsid w:val="001378E4"/>
    <w:rsid w:val="00137BCC"/>
    <w:rsid w:val="001405BA"/>
    <w:rsid w:val="00140C75"/>
    <w:rsid w:val="00140E82"/>
    <w:rsid w:val="001410E3"/>
    <w:rsid w:val="00141176"/>
    <w:rsid w:val="0014125A"/>
    <w:rsid w:val="001413F9"/>
    <w:rsid w:val="0014142D"/>
    <w:rsid w:val="001419D8"/>
    <w:rsid w:val="001419F4"/>
    <w:rsid w:val="00141F09"/>
    <w:rsid w:val="00141FF4"/>
    <w:rsid w:val="001421E7"/>
    <w:rsid w:val="001426F1"/>
    <w:rsid w:val="00143126"/>
    <w:rsid w:val="00143899"/>
    <w:rsid w:val="00143A7E"/>
    <w:rsid w:val="00143CCD"/>
    <w:rsid w:val="00143FB0"/>
    <w:rsid w:val="001441C6"/>
    <w:rsid w:val="001447C6"/>
    <w:rsid w:val="001447EE"/>
    <w:rsid w:val="00144D33"/>
    <w:rsid w:val="001451B9"/>
    <w:rsid w:val="001453A8"/>
    <w:rsid w:val="001454BD"/>
    <w:rsid w:val="00145A3D"/>
    <w:rsid w:val="00145B69"/>
    <w:rsid w:val="001462B8"/>
    <w:rsid w:val="00146A04"/>
    <w:rsid w:val="001475B9"/>
    <w:rsid w:val="001479B5"/>
    <w:rsid w:val="001505DA"/>
    <w:rsid w:val="00150E2C"/>
    <w:rsid w:val="00150EBC"/>
    <w:rsid w:val="0015194D"/>
    <w:rsid w:val="00152ED6"/>
    <w:rsid w:val="00153159"/>
    <w:rsid w:val="0015379A"/>
    <w:rsid w:val="001537A9"/>
    <w:rsid w:val="00153A3F"/>
    <w:rsid w:val="00153B9F"/>
    <w:rsid w:val="00153DF0"/>
    <w:rsid w:val="00153E04"/>
    <w:rsid w:val="0015436A"/>
    <w:rsid w:val="001544F4"/>
    <w:rsid w:val="00154643"/>
    <w:rsid w:val="00154979"/>
    <w:rsid w:val="00154AF7"/>
    <w:rsid w:val="00154B71"/>
    <w:rsid w:val="00155C8D"/>
    <w:rsid w:val="0015603B"/>
    <w:rsid w:val="00156C98"/>
    <w:rsid w:val="00157990"/>
    <w:rsid w:val="00160141"/>
    <w:rsid w:val="00160610"/>
    <w:rsid w:val="001606F9"/>
    <w:rsid w:val="00161744"/>
    <w:rsid w:val="00161FF8"/>
    <w:rsid w:val="001621E8"/>
    <w:rsid w:val="0016283B"/>
    <w:rsid w:val="00162D73"/>
    <w:rsid w:val="00163872"/>
    <w:rsid w:val="00164FDF"/>
    <w:rsid w:val="001657E9"/>
    <w:rsid w:val="001657FE"/>
    <w:rsid w:val="001659CC"/>
    <w:rsid w:val="00165E0E"/>
    <w:rsid w:val="001662F7"/>
    <w:rsid w:val="001665EB"/>
    <w:rsid w:val="00166657"/>
    <w:rsid w:val="0016671C"/>
    <w:rsid w:val="00166B00"/>
    <w:rsid w:val="001677EF"/>
    <w:rsid w:val="00167A19"/>
    <w:rsid w:val="00167D9E"/>
    <w:rsid w:val="0017018A"/>
    <w:rsid w:val="00170AD1"/>
    <w:rsid w:val="00170C14"/>
    <w:rsid w:val="001717DB"/>
    <w:rsid w:val="00171ED8"/>
    <w:rsid w:val="001720E2"/>
    <w:rsid w:val="00172670"/>
    <w:rsid w:val="00172915"/>
    <w:rsid w:val="0017328C"/>
    <w:rsid w:val="00173584"/>
    <w:rsid w:val="00173618"/>
    <w:rsid w:val="00173889"/>
    <w:rsid w:val="00173B2A"/>
    <w:rsid w:val="00173E57"/>
    <w:rsid w:val="00175156"/>
    <w:rsid w:val="00175241"/>
    <w:rsid w:val="00175454"/>
    <w:rsid w:val="00175B1A"/>
    <w:rsid w:val="00175E36"/>
    <w:rsid w:val="00175FA4"/>
    <w:rsid w:val="00176401"/>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24A3"/>
    <w:rsid w:val="0018270F"/>
    <w:rsid w:val="0018291A"/>
    <w:rsid w:val="00182C25"/>
    <w:rsid w:val="00183152"/>
    <w:rsid w:val="0018346A"/>
    <w:rsid w:val="00183C0A"/>
    <w:rsid w:val="0018434C"/>
    <w:rsid w:val="00184575"/>
    <w:rsid w:val="00184BD6"/>
    <w:rsid w:val="00184D88"/>
    <w:rsid w:val="00185658"/>
    <w:rsid w:val="001859F0"/>
    <w:rsid w:val="00185A88"/>
    <w:rsid w:val="00185F9B"/>
    <w:rsid w:val="00186AF6"/>
    <w:rsid w:val="00186B99"/>
    <w:rsid w:val="00186CF8"/>
    <w:rsid w:val="00187A71"/>
    <w:rsid w:val="00187A99"/>
    <w:rsid w:val="00187ACE"/>
    <w:rsid w:val="00190C7D"/>
    <w:rsid w:val="00191103"/>
    <w:rsid w:val="00191427"/>
    <w:rsid w:val="001918C5"/>
    <w:rsid w:val="00191DA1"/>
    <w:rsid w:val="00192226"/>
    <w:rsid w:val="00192822"/>
    <w:rsid w:val="00192E47"/>
    <w:rsid w:val="00193001"/>
    <w:rsid w:val="001930B1"/>
    <w:rsid w:val="00193324"/>
    <w:rsid w:val="00193AF8"/>
    <w:rsid w:val="001942CB"/>
    <w:rsid w:val="001949EF"/>
    <w:rsid w:val="0019610D"/>
    <w:rsid w:val="00196259"/>
    <w:rsid w:val="00197546"/>
    <w:rsid w:val="001A107D"/>
    <w:rsid w:val="001A1202"/>
    <w:rsid w:val="001A1607"/>
    <w:rsid w:val="001A22AC"/>
    <w:rsid w:val="001A24E2"/>
    <w:rsid w:val="001A2622"/>
    <w:rsid w:val="001A26D1"/>
    <w:rsid w:val="001A32FB"/>
    <w:rsid w:val="001A33F0"/>
    <w:rsid w:val="001A4024"/>
    <w:rsid w:val="001A40D5"/>
    <w:rsid w:val="001A410E"/>
    <w:rsid w:val="001A479C"/>
    <w:rsid w:val="001A47CC"/>
    <w:rsid w:val="001A4DC5"/>
    <w:rsid w:val="001A548E"/>
    <w:rsid w:val="001A5A79"/>
    <w:rsid w:val="001A5AD7"/>
    <w:rsid w:val="001A6EE0"/>
    <w:rsid w:val="001A7650"/>
    <w:rsid w:val="001A7D0D"/>
    <w:rsid w:val="001B00BA"/>
    <w:rsid w:val="001B0215"/>
    <w:rsid w:val="001B0734"/>
    <w:rsid w:val="001B1118"/>
    <w:rsid w:val="001B1619"/>
    <w:rsid w:val="001B1A46"/>
    <w:rsid w:val="001B241B"/>
    <w:rsid w:val="001B258F"/>
    <w:rsid w:val="001B3456"/>
    <w:rsid w:val="001B3459"/>
    <w:rsid w:val="001B3EB5"/>
    <w:rsid w:val="001B4004"/>
    <w:rsid w:val="001B49C2"/>
    <w:rsid w:val="001B49C9"/>
    <w:rsid w:val="001B4D0D"/>
    <w:rsid w:val="001B5410"/>
    <w:rsid w:val="001B6637"/>
    <w:rsid w:val="001B6948"/>
    <w:rsid w:val="001B710D"/>
    <w:rsid w:val="001B7D66"/>
    <w:rsid w:val="001C0665"/>
    <w:rsid w:val="001C0D31"/>
    <w:rsid w:val="001C1B3E"/>
    <w:rsid w:val="001C22C6"/>
    <w:rsid w:val="001C260A"/>
    <w:rsid w:val="001C26D6"/>
    <w:rsid w:val="001C2FA0"/>
    <w:rsid w:val="001C3277"/>
    <w:rsid w:val="001C3A25"/>
    <w:rsid w:val="001C3A3D"/>
    <w:rsid w:val="001C3D47"/>
    <w:rsid w:val="001C4510"/>
    <w:rsid w:val="001C4B6F"/>
    <w:rsid w:val="001C4B73"/>
    <w:rsid w:val="001C54A5"/>
    <w:rsid w:val="001C6187"/>
    <w:rsid w:val="001C6BB5"/>
    <w:rsid w:val="001C6E4D"/>
    <w:rsid w:val="001D0346"/>
    <w:rsid w:val="001D1060"/>
    <w:rsid w:val="001D148B"/>
    <w:rsid w:val="001D15C2"/>
    <w:rsid w:val="001D1E20"/>
    <w:rsid w:val="001D219F"/>
    <w:rsid w:val="001D21A0"/>
    <w:rsid w:val="001D2498"/>
    <w:rsid w:val="001D2514"/>
    <w:rsid w:val="001D2734"/>
    <w:rsid w:val="001D2B85"/>
    <w:rsid w:val="001D2ECD"/>
    <w:rsid w:val="001D35CA"/>
    <w:rsid w:val="001D3803"/>
    <w:rsid w:val="001D3E40"/>
    <w:rsid w:val="001D468F"/>
    <w:rsid w:val="001D4A01"/>
    <w:rsid w:val="001D4B51"/>
    <w:rsid w:val="001D4DE3"/>
    <w:rsid w:val="001D56FE"/>
    <w:rsid w:val="001D5961"/>
    <w:rsid w:val="001D6808"/>
    <w:rsid w:val="001D7459"/>
    <w:rsid w:val="001D74E7"/>
    <w:rsid w:val="001D76D4"/>
    <w:rsid w:val="001D7C01"/>
    <w:rsid w:val="001D7FEB"/>
    <w:rsid w:val="001E0732"/>
    <w:rsid w:val="001E0EF8"/>
    <w:rsid w:val="001E1131"/>
    <w:rsid w:val="001E1143"/>
    <w:rsid w:val="001E13F0"/>
    <w:rsid w:val="001E1AB9"/>
    <w:rsid w:val="001E1F4B"/>
    <w:rsid w:val="001E2644"/>
    <w:rsid w:val="001E27E2"/>
    <w:rsid w:val="001E2ED5"/>
    <w:rsid w:val="001E2EF3"/>
    <w:rsid w:val="001E389C"/>
    <w:rsid w:val="001E3AC1"/>
    <w:rsid w:val="001E4031"/>
    <w:rsid w:val="001E4425"/>
    <w:rsid w:val="001E48B8"/>
    <w:rsid w:val="001E5613"/>
    <w:rsid w:val="001E5812"/>
    <w:rsid w:val="001E593A"/>
    <w:rsid w:val="001E5F2B"/>
    <w:rsid w:val="001E66DA"/>
    <w:rsid w:val="001E6C3E"/>
    <w:rsid w:val="001E7337"/>
    <w:rsid w:val="001E73F1"/>
    <w:rsid w:val="001E7514"/>
    <w:rsid w:val="001E79B4"/>
    <w:rsid w:val="001F02D1"/>
    <w:rsid w:val="001F125D"/>
    <w:rsid w:val="001F14CF"/>
    <w:rsid w:val="001F1903"/>
    <w:rsid w:val="001F1A33"/>
    <w:rsid w:val="001F1BB2"/>
    <w:rsid w:val="001F2C5E"/>
    <w:rsid w:val="001F3BC8"/>
    <w:rsid w:val="001F3F20"/>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E81"/>
    <w:rsid w:val="002024CC"/>
    <w:rsid w:val="0020271A"/>
    <w:rsid w:val="00202B39"/>
    <w:rsid w:val="00202E0F"/>
    <w:rsid w:val="002039C1"/>
    <w:rsid w:val="00203A75"/>
    <w:rsid w:val="00203B26"/>
    <w:rsid w:val="00203B38"/>
    <w:rsid w:val="002040CD"/>
    <w:rsid w:val="00204668"/>
    <w:rsid w:val="0020471B"/>
    <w:rsid w:val="00204CF1"/>
    <w:rsid w:val="002052C5"/>
    <w:rsid w:val="00205A12"/>
    <w:rsid w:val="00205C59"/>
    <w:rsid w:val="0020602D"/>
    <w:rsid w:val="002066A9"/>
    <w:rsid w:val="00207117"/>
    <w:rsid w:val="0020741B"/>
    <w:rsid w:val="00207F44"/>
    <w:rsid w:val="002109C2"/>
    <w:rsid w:val="00210C21"/>
    <w:rsid w:val="00211276"/>
    <w:rsid w:val="002112AB"/>
    <w:rsid w:val="0021169F"/>
    <w:rsid w:val="0021184E"/>
    <w:rsid w:val="00211C0D"/>
    <w:rsid w:val="00212970"/>
    <w:rsid w:val="00212E23"/>
    <w:rsid w:val="00212F02"/>
    <w:rsid w:val="00212FE7"/>
    <w:rsid w:val="00213117"/>
    <w:rsid w:val="00213724"/>
    <w:rsid w:val="002138C1"/>
    <w:rsid w:val="00214C55"/>
    <w:rsid w:val="00214FE3"/>
    <w:rsid w:val="002152F7"/>
    <w:rsid w:val="00215785"/>
    <w:rsid w:val="00215D0A"/>
    <w:rsid w:val="002168AA"/>
    <w:rsid w:val="00216B11"/>
    <w:rsid w:val="00216CC2"/>
    <w:rsid w:val="00217035"/>
    <w:rsid w:val="0021779D"/>
    <w:rsid w:val="00217E44"/>
    <w:rsid w:val="00217ED7"/>
    <w:rsid w:val="00220D11"/>
    <w:rsid w:val="002211F8"/>
    <w:rsid w:val="00221B67"/>
    <w:rsid w:val="00222A39"/>
    <w:rsid w:val="00222F87"/>
    <w:rsid w:val="00223137"/>
    <w:rsid w:val="00223387"/>
    <w:rsid w:val="002236FC"/>
    <w:rsid w:val="00223A8A"/>
    <w:rsid w:val="002243DE"/>
    <w:rsid w:val="002246AE"/>
    <w:rsid w:val="002248B2"/>
    <w:rsid w:val="00224C13"/>
    <w:rsid w:val="0022566B"/>
    <w:rsid w:val="00225CC7"/>
    <w:rsid w:val="00226796"/>
    <w:rsid w:val="00226848"/>
    <w:rsid w:val="00226C7A"/>
    <w:rsid w:val="002273AA"/>
    <w:rsid w:val="00227612"/>
    <w:rsid w:val="0022778F"/>
    <w:rsid w:val="00227F0A"/>
    <w:rsid w:val="00230A62"/>
    <w:rsid w:val="00231951"/>
    <w:rsid w:val="00231F6E"/>
    <w:rsid w:val="002322B7"/>
    <w:rsid w:val="00232F3F"/>
    <w:rsid w:val="002339BA"/>
    <w:rsid w:val="00233D12"/>
    <w:rsid w:val="00234266"/>
    <w:rsid w:val="0023462E"/>
    <w:rsid w:val="0023573D"/>
    <w:rsid w:val="0023583D"/>
    <w:rsid w:val="00235DF7"/>
    <w:rsid w:val="00235F3D"/>
    <w:rsid w:val="002360DC"/>
    <w:rsid w:val="002362F7"/>
    <w:rsid w:val="00236928"/>
    <w:rsid w:val="00237277"/>
    <w:rsid w:val="0023754F"/>
    <w:rsid w:val="00237B25"/>
    <w:rsid w:val="00237BC4"/>
    <w:rsid w:val="00240E75"/>
    <w:rsid w:val="00241265"/>
    <w:rsid w:val="00241876"/>
    <w:rsid w:val="00241B20"/>
    <w:rsid w:val="00241D46"/>
    <w:rsid w:val="00241EC0"/>
    <w:rsid w:val="0024242A"/>
    <w:rsid w:val="00242543"/>
    <w:rsid w:val="00242BE8"/>
    <w:rsid w:val="00242F1C"/>
    <w:rsid w:val="00242FE2"/>
    <w:rsid w:val="00243019"/>
    <w:rsid w:val="00243B01"/>
    <w:rsid w:val="00244951"/>
    <w:rsid w:val="00245379"/>
    <w:rsid w:val="002458A1"/>
    <w:rsid w:val="00245CD9"/>
    <w:rsid w:val="00246114"/>
    <w:rsid w:val="002465EA"/>
    <w:rsid w:val="00247513"/>
    <w:rsid w:val="00247811"/>
    <w:rsid w:val="00247F79"/>
    <w:rsid w:val="00250A9D"/>
    <w:rsid w:val="0025134B"/>
    <w:rsid w:val="0025303B"/>
    <w:rsid w:val="00253181"/>
    <w:rsid w:val="0025356A"/>
    <w:rsid w:val="002537AA"/>
    <w:rsid w:val="00254030"/>
    <w:rsid w:val="002545D8"/>
    <w:rsid w:val="002566B1"/>
    <w:rsid w:val="0025685D"/>
    <w:rsid w:val="002573B2"/>
    <w:rsid w:val="00257602"/>
    <w:rsid w:val="002578A3"/>
    <w:rsid w:val="00257B4A"/>
    <w:rsid w:val="002603B3"/>
    <w:rsid w:val="0026040E"/>
    <w:rsid w:val="00261022"/>
    <w:rsid w:val="002614AE"/>
    <w:rsid w:val="002616DB"/>
    <w:rsid w:val="00261715"/>
    <w:rsid w:val="00261789"/>
    <w:rsid w:val="00262AE2"/>
    <w:rsid w:val="00262E96"/>
    <w:rsid w:val="002633DB"/>
    <w:rsid w:val="00263738"/>
    <w:rsid w:val="002639B0"/>
    <w:rsid w:val="00263AB7"/>
    <w:rsid w:val="00263C2A"/>
    <w:rsid w:val="002643BA"/>
    <w:rsid w:val="0026453D"/>
    <w:rsid w:val="00264861"/>
    <w:rsid w:val="00264C12"/>
    <w:rsid w:val="0026503F"/>
    <w:rsid w:val="00265C53"/>
    <w:rsid w:val="00266EE7"/>
    <w:rsid w:val="002674B1"/>
    <w:rsid w:val="00270550"/>
    <w:rsid w:val="00270AD6"/>
    <w:rsid w:val="00270E02"/>
    <w:rsid w:val="00271168"/>
    <w:rsid w:val="00271E30"/>
    <w:rsid w:val="00271F9A"/>
    <w:rsid w:val="002721BE"/>
    <w:rsid w:val="00272462"/>
    <w:rsid w:val="0027274C"/>
    <w:rsid w:val="00274FAB"/>
    <w:rsid w:val="0027533C"/>
    <w:rsid w:val="002755E3"/>
    <w:rsid w:val="00276681"/>
    <w:rsid w:val="00276791"/>
    <w:rsid w:val="002768BB"/>
    <w:rsid w:val="00276C88"/>
    <w:rsid w:val="00276D30"/>
    <w:rsid w:val="00277209"/>
    <w:rsid w:val="00277407"/>
    <w:rsid w:val="002804F6"/>
    <w:rsid w:val="00280628"/>
    <w:rsid w:val="00280873"/>
    <w:rsid w:val="00280973"/>
    <w:rsid w:val="002809F0"/>
    <w:rsid w:val="0028120B"/>
    <w:rsid w:val="002812C3"/>
    <w:rsid w:val="00281FC7"/>
    <w:rsid w:val="0028209A"/>
    <w:rsid w:val="00282395"/>
    <w:rsid w:val="002823DE"/>
    <w:rsid w:val="00283692"/>
    <w:rsid w:val="00283831"/>
    <w:rsid w:val="00283A69"/>
    <w:rsid w:val="00283AF1"/>
    <w:rsid w:val="00284CAE"/>
    <w:rsid w:val="002853A1"/>
    <w:rsid w:val="00285766"/>
    <w:rsid w:val="002859BD"/>
    <w:rsid w:val="002862B1"/>
    <w:rsid w:val="00287109"/>
    <w:rsid w:val="0028725E"/>
    <w:rsid w:val="002875E7"/>
    <w:rsid w:val="00287914"/>
    <w:rsid w:val="00287B98"/>
    <w:rsid w:val="00290CB4"/>
    <w:rsid w:val="00290D82"/>
    <w:rsid w:val="00291312"/>
    <w:rsid w:val="00291B07"/>
    <w:rsid w:val="00292F65"/>
    <w:rsid w:val="00293620"/>
    <w:rsid w:val="00293B85"/>
    <w:rsid w:val="00293BC4"/>
    <w:rsid w:val="00294224"/>
    <w:rsid w:val="002954DE"/>
    <w:rsid w:val="002955D2"/>
    <w:rsid w:val="002963CD"/>
    <w:rsid w:val="00296DA5"/>
    <w:rsid w:val="00297665"/>
    <w:rsid w:val="002979AA"/>
    <w:rsid w:val="002A0ED2"/>
    <w:rsid w:val="002A14D0"/>
    <w:rsid w:val="002A194E"/>
    <w:rsid w:val="002A1EB3"/>
    <w:rsid w:val="002A254B"/>
    <w:rsid w:val="002A2985"/>
    <w:rsid w:val="002A2C01"/>
    <w:rsid w:val="002A2CEC"/>
    <w:rsid w:val="002A3856"/>
    <w:rsid w:val="002A3B0B"/>
    <w:rsid w:val="002A3B15"/>
    <w:rsid w:val="002A3E75"/>
    <w:rsid w:val="002A41D0"/>
    <w:rsid w:val="002A44EA"/>
    <w:rsid w:val="002A45CD"/>
    <w:rsid w:val="002A4B3E"/>
    <w:rsid w:val="002A5387"/>
    <w:rsid w:val="002A540A"/>
    <w:rsid w:val="002A62A5"/>
    <w:rsid w:val="002A7B05"/>
    <w:rsid w:val="002A7B28"/>
    <w:rsid w:val="002B05CE"/>
    <w:rsid w:val="002B0752"/>
    <w:rsid w:val="002B0CDD"/>
    <w:rsid w:val="002B13CD"/>
    <w:rsid w:val="002B1920"/>
    <w:rsid w:val="002B19CE"/>
    <w:rsid w:val="002B1DBB"/>
    <w:rsid w:val="002B1DDF"/>
    <w:rsid w:val="002B1E92"/>
    <w:rsid w:val="002B1F6F"/>
    <w:rsid w:val="002B225A"/>
    <w:rsid w:val="002B287D"/>
    <w:rsid w:val="002B2B2C"/>
    <w:rsid w:val="002B316D"/>
    <w:rsid w:val="002B3248"/>
    <w:rsid w:val="002B38ED"/>
    <w:rsid w:val="002B3932"/>
    <w:rsid w:val="002B3AEC"/>
    <w:rsid w:val="002B3FEB"/>
    <w:rsid w:val="002B446F"/>
    <w:rsid w:val="002B4478"/>
    <w:rsid w:val="002B50B6"/>
    <w:rsid w:val="002B55D5"/>
    <w:rsid w:val="002B59F9"/>
    <w:rsid w:val="002B5ED4"/>
    <w:rsid w:val="002B6016"/>
    <w:rsid w:val="002B6356"/>
    <w:rsid w:val="002B6482"/>
    <w:rsid w:val="002B689D"/>
    <w:rsid w:val="002B6A35"/>
    <w:rsid w:val="002B7440"/>
    <w:rsid w:val="002B7C08"/>
    <w:rsid w:val="002C06D5"/>
    <w:rsid w:val="002C0830"/>
    <w:rsid w:val="002C198A"/>
    <w:rsid w:val="002C1CF6"/>
    <w:rsid w:val="002C1EDD"/>
    <w:rsid w:val="002C2152"/>
    <w:rsid w:val="002C297B"/>
    <w:rsid w:val="002C3076"/>
    <w:rsid w:val="002C3351"/>
    <w:rsid w:val="002C35A6"/>
    <w:rsid w:val="002C385E"/>
    <w:rsid w:val="002C3C89"/>
    <w:rsid w:val="002C3E4A"/>
    <w:rsid w:val="002C4717"/>
    <w:rsid w:val="002C4BBF"/>
    <w:rsid w:val="002C5544"/>
    <w:rsid w:val="002C5760"/>
    <w:rsid w:val="002C6F54"/>
    <w:rsid w:val="002C768B"/>
    <w:rsid w:val="002C7747"/>
    <w:rsid w:val="002C7D0A"/>
    <w:rsid w:val="002D00E9"/>
    <w:rsid w:val="002D15D5"/>
    <w:rsid w:val="002D1D4F"/>
    <w:rsid w:val="002D27E6"/>
    <w:rsid w:val="002D3429"/>
    <w:rsid w:val="002D3DC8"/>
    <w:rsid w:val="002D414B"/>
    <w:rsid w:val="002D417A"/>
    <w:rsid w:val="002D4649"/>
    <w:rsid w:val="002D46DB"/>
    <w:rsid w:val="002D49E0"/>
    <w:rsid w:val="002D5F70"/>
    <w:rsid w:val="002D651D"/>
    <w:rsid w:val="002D73CD"/>
    <w:rsid w:val="002D755F"/>
    <w:rsid w:val="002D7591"/>
    <w:rsid w:val="002D7D86"/>
    <w:rsid w:val="002E00D2"/>
    <w:rsid w:val="002E02BA"/>
    <w:rsid w:val="002E0C07"/>
    <w:rsid w:val="002E1BC5"/>
    <w:rsid w:val="002E2075"/>
    <w:rsid w:val="002E216A"/>
    <w:rsid w:val="002E2279"/>
    <w:rsid w:val="002E2923"/>
    <w:rsid w:val="002E2A94"/>
    <w:rsid w:val="002E34E6"/>
    <w:rsid w:val="002E3560"/>
    <w:rsid w:val="002E383B"/>
    <w:rsid w:val="002E3885"/>
    <w:rsid w:val="002E4522"/>
    <w:rsid w:val="002E4A5E"/>
    <w:rsid w:val="002E5030"/>
    <w:rsid w:val="002E558B"/>
    <w:rsid w:val="002E57DD"/>
    <w:rsid w:val="002E6570"/>
    <w:rsid w:val="002E69BF"/>
    <w:rsid w:val="002E6E53"/>
    <w:rsid w:val="002E700B"/>
    <w:rsid w:val="002E7223"/>
    <w:rsid w:val="002E7391"/>
    <w:rsid w:val="002E78E1"/>
    <w:rsid w:val="002F00E2"/>
    <w:rsid w:val="002F0279"/>
    <w:rsid w:val="002F0652"/>
    <w:rsid w:val="002F1186"/>
    <w:rsid w:val="002F140B"/>
    <w:rsid w:val="002F183D"/>
    <w:rsid w:val="002F26CB"/>
    <w:rsid w:val="002F2978"/>
    <w:rsid w:val="002F29C8"/>
    <w:rsid w:val="002F325E"/>
    <w:rsid w:val="002F32C5"/>
    <w:rsid w:val="002F3333"/>
    <w:rsid w:val="002F3698"/>
    <w:rsid w:val="002F3E97"/>
    <w:rsid w:val="002F3EE7"/>
    <w:rsid w:val="002F40A3"/>
    <w:rsid w:val="002F4153"/>
    <w:rsid w:val="002F42CF"/>
    <w:rsid w:val="002F47E5"/>
    <w:rsid w:val="002F4AC2"/>
    <w:rsid w:val="002F50F0"/>
    <w:rsid w:val="002F558C"/>
    <w:rsid w:val="002F5A38"/>
    <w:rsid w:val="002F5B8E"/>
    <w:rsid w:val="002F5E99"/>
    <w:rsid w:val="002F600D"/>
    <w:rsid w:val="002F6CF4"/>
    <w:rsid w:val="002F6F04"/>
    <w:rsid w:val="002F726F"/>
    <w:rsid w:val="003000C1"/>
    <w:rsid w:val="0030085D"/>
    <w:rsid w:val="00300BF3"/>
    <w:rsid w:val="00300ED6"/>
    <w:rsid w:val="0030100B"/>
    <w:rsid w:val="0030172C"/>
    <w:rsid w:val="00301D90"/>
    <w:rsid w:val="00301EE1"/>
    <w:rsid w:val="003024DC"/>
    <w:rsid w:val="00302573"/>
    <w:rsid w:val="00302F78"/>
    <w:rsid w:val="00303436"/>
    <w:rsid w:val="00303B23"/>
    <w:rsid w:val="00303E42"/>
    <w:rsid w:val="00304536"/>
    <w:rsid w:val="0030469A"/>
    <w:rsid w:val="003047AF"/>
    <w:rsid w:val="00304A15"/>
    <w:rsid w:val="00304C55"/>
    <w:rsid w:val="00304FF8"/>
    <w:rsid w:val="003050CD"/>
    <w:rsid w:val="003051AD"/>
    <w:rsid w:val="0030564E"/>
    <w:rsid w:val="00305B19"/>
    <w:rsid w:val="003063B3"/>
    <w:rsid w:val="0030642A"/>
    <w:rsid w:val="00306819"/>
    <w:rsid w:val="003069FC"/>
    <w:rsid w:val="00307EF1"/>
    <w:rsid w:val="003101DB"/>
    <w:rsid w:val="00310283"/>
    <w:rsid w:val="00310405"/>
    <w:rsid w:val="00310CF0"/>
    <w:rsid w:val="00310EC1"/>
    <w:rsid w:val="00311061"/>
    <w:rsid w:val="00311AF5"/>
    <w:rsid w:val="00311B1D"/>
    <w:rsid w:val="00311BEC"/>
    <w:rsid w:val="00311C69"/>
    <w:rsid w:val="00312192"/>
    <w:rsid w:val="00313681"/>
    <w:rsid w:val="00313695"/>
    <w:rsid w:val="003139EC"/>
    <w:rsid w:val="00313BAC"/>
    <w:rsid w:val="00313E72"/>
    <w:rsid w:val="0031409D"/>
    <w:rsid w:val="00315DF5"/>
    <w:rsid w:val="0031607A"/>
    <w:rsid w:val="003163A4"/>
    <w:rsid w:val="00317615"/>
    <w:rsid w:val="00317B10"/>
    <w:rsid w:val="00317F5A"/>
    <w:rsid w:val="003205EF"/>
    <w:rsid w:val="003209E5"/>
    <w:rsid w:val="0032191C"/>
    <w:rsid w:val="0032193F"/>
    <w:rsid w:val="00322139"/>
    <w:rsid w:val="00322433"/>
    <w:rsid w:val="00322CEE"/>
    <w:rsid w:val="00322DAB"/>
    <w:rsid w:val="00323870"/>
    <w:rsid w:val="00323A55"/>
    <w:rsid w:val="00323CAA"/>
    <w:rsid w:val="00324543"/>
    <w:rsid w:val="003246FE"/>
    <w:rsid w:val="0032518B"/>
    <w:rsid w:val="003252A9"/>
    <w:rsid w:val="00326906"/>
    <w:rsid w:val="00326ADC"/>
    <w:rsid w:val="00327476"/>
    <w:rsid w:val="003274D0"/>
    <w:rsid w:val="003275DF"/>
    <w:rsid w:val="003276C2"/>
    <w:rsid w:val="00327ABB"/>
    <w:rsid w:val="003300B1"/>
    <w:rsid w:val="003300C3"/>
    <w:rsid w:val="00330507"/>
    <w:rsid w:val="0033068A"/>
    <w:rsid w:val="003323FB"/>
    <w:rsid w:val="0033246E"/>
    <w:rsid w:val="003327BC"/>
    <w:rsid w:val="00332899"/>
    <w:rsid w:val="00332CDB"/>
    <w:rsid w:val="00332ECC"/>
    <w:rsid w:val="00333500"/>
    <w:rsid w:val="003335F5"/>
    <w:rsid w:val="003338CD"/>
    <w:rsid w:val="00334421"/>
    <w:rsid w:val="003355BB"/>
    <w:rsid w:val="00335CAC"/>
    <w:rsid w:val="00335F52"/>
    <w:rsid w:val="00335FEB"/>
    <w:rsid w:val="003360FD"/>
    <w:rsid w:val="00336296"/>
    <w:rsid w:val="00336669"/>
    <w:rsid w:val="003368A0"/>
    <w:rsid w:val="00336A3B"/>
    <w:rsid w:val="00336E5B"/>
    <w:rsid w:val="00337199"/>
    <w:rsid w:val="00337B6E"/>
    <w:rsid w:val="00340DA0"/>
    <w:rsid w:val="00341883"/>
    <w:rsid w:val="00341C1C"/>
    <w:rsid w:val="00341FE2"/>
    <w:rsid w:val="003423AF"/>
    <w:rsid w:val="003425BB"/>
    <w:rsid w:val="00342904"/>
    <w:rsid w:val="00342E56"/>
    <w:rsid w:val="00342FD4"/>
    <w:rsid w:val="003433C3"/>
    <w:rsid w:val="00343641"/>
    <w:rsid w:val="003436AB"/>
    <w:rsid w:val="00343C0A"/>
    <w:rsid w:val="003442A9"/>
    <w:rsid w:val="003442E1"/>
    <w:rsid w:val="00344843"/>
    <w:rsid w:val="00344DC2"/>
    <w:rsid w:val="00344FF3"/>
    <w:rsid w:val="003450F9"/>
    <w:rsid w:val="00345159"/>
    <w:rsid w:val="0034559D"/>
    <w:rsid w:val="00345EA8"/>
    <w:rsid w:val="003463E6"/>
    <w:rsid w:val="00346606"/>
    <w:rsid w:val="003471EC"/>
    <w:rsid w:val="003478FE"/>
    <w:rsid w:val="003504C3"/>
    <w:rsid w:val="00350D17"/>
    <w:rsid w:val="00350DAE"/>
    <w:rsid w:val="003514A6"/>
    <w:rsid w:val="00352015"/>
    <w:rsid w:val="00352D50"/>
    <w:rsid w:val="003531B8"/>
    <w:rsid w:val="00353E29"/>
    <w:rsid w:val="0035416E"/>
    <w:rsid w:val="0035512D"/>
    <w:rsid w:val="003562FE"/>
    <w:rsid w:val="0035682F"/>
    <w:rsid w:val="00356B77"/>
    <w:rsid w:val="0035768B"/>
    <w:rsid w:val="0036106D"/>
    <w:rsid w:val="003610B8"/>
    <w:rsid w:val="00361CE9"/>
    <w:rsid w:val="003621C0"/>
    <w:rsid w:val="003623BA"/>
    <w:rsid w:val="00362C01"/>
    <w:rsid w:val="00363F44"/>
    <w:rsid w:val="00364436"/>
    <w:rsid w:val="00364E31"/>
    <w:rsid w:val="00365778"/>
    <w:rsid w:val="003659CC"/>
    <w:rsid w:val="00365BE2"/>
    <w:rsid w:val="00365C3D"/>
    <w:rsid w:val="00365CD9"/>
    <w:rsid w:val="0036648F"/>
    <w:rsid w:val="003665B9"/>
    <w:rsid w:val="003668BE"/>
    <w:rsid w:val="0036756A"/>
    <w:rsid w:val="003700D1"/>
    <w:rsid w:val="003715D3"/>
    <w:rsid w:val="003716E7"/>
    <w:rsid w:val="00371AAF"/>
    <w:rsid w:val="00371B4F"/>
    <w:rsid w:val="003720B4"/>
    <w:rsid w:val="003729F9"/>
    <w:rsid w:val="00372E43"/>
    <w:rsid w:val="00373CFC"/>
    <w:rsid w:val="0037437C"/>
    <w:rsid w:val="003746EF"/>
    <w:rsid w:val="00374DCB"/>
    <w:rsid w:val="003753E8"/>
    <w:rsid w:val="00376411"/>
    <w:rsid w:val="003765C8"/>
    <w:rsid w:val="00376703"/>
    <w:rsid w:val="00376CB4"/>
    <w:rsid w:val="003770E3"/>
    <w:rsid w:val="0037749B"/>
    <w:rsid w:val="00377A73"/>
    <w:rsid w:val="0038137F"/>
    <w:rsid w:val="0038153C"/>
    <w:rsid w:val="00381667"/>
    <w:rsid w:val="00381C8F"/>
    <w:rsid w:val="00381D51"/>
    <w:rsid w:val="00382874"/>
    <w:rsid w:val="00382D78"/>
    <w:rsid w:val="00382FC5"/>
    <w:rsid w:val="003839F9"/>
    <w:rsid w:val="00383BF1"/>
    <w:rsid w:val="00383F91"/>
    <w:rsid w:val="0038483A"/>
    <w:rsid w:val="00384D25"/>
    <w:rsid w:val="00384D40"/>
    <w:rsid w:val="00384DD6"/>
    <w:rsid w:val="003856DE"/>
    <w:rsid w:val="00386625"/>
    <w:rsid w:val="00386BEB"/>
    <w:rsid w:val="00387187"/>
    <w:rsid w:val="00387C68"/>
    <w:rsid w:val="00390115"/>
    <w:rsid w:val="003904A1"/>
    <w:rsid w:val="00390AE8"/>
    <w:rsid w:val="00390B70"/>
    <w:rsid w:val="00391203"/>
    <w:rsid w:val="0039230E"/>
    <w:rsid w:val="00392A73"/>
    <w:rsid w:val="00392EA4"/>
    <w:rsid w:val="00392ED7"/>
    <w:rsid w:val="00393511"/>
    <w:rsid w:val="00393600"/>
    <w:rsid w:val="003936D0"/>
    <w:rsid w:val="00393A13"/>
    <w:rsid w:val="00393D46"/>
    <w:rsid w:val="00394026"/>
    <w:rsid w:val="003945AB"/>
    <w:rsid w:val="00394F04"/>
    <w:rsid w:val="003956DC"/>
    <w:rsid w:val="0039588D"/>
    <w:rsid w:val="00395C1B"/>
    <w:rsid w:val="00396C4C"/>
    <w:rsid w:val="003973BC"/>
    <w:rsid w:val="003975B4"/>
    <w:rsid w:val="003A0579"/>
    <w:rsid w:val="003A086E"/>
    <w:rsid w:val="003A0C8D"/>
    <w:rsid w:val="003A0CDB"/>
    <w:rsid w:val="003A118D"/>
    <w:rsid w:val="003A1B95"/>
    <w:rsid w:val="003A2205"/>
    <w:rsid w:val="003A2647"/>
    <w:rsid w:val="003A2D31"/>
    <w:rsid w:val="003A310A"/>
    <w:rsid w:val="003A3189"/>
    <w:rsid w:val="003A3522"/>
    <w:rsid w:val="003A3C3B"/>
    <w:rsid w:val="003A4315"/>
    <w:rsid w:val="003A456E"/>
    <w:rsid w:val="003A49C8"/>
    <w:rsid w:val="003A4F41"/>
    <w:rsid w:val="003A535B"/>
    <w:rsid w:val="003A535C"/>
    <w:rsid w:val="003A6661"/>
    <w:rsid w:val="003A68F8"/>
    <w:rsid w:val="003A6CD3"/>
    <w:rsid w:val="003A7131"/>
    <w:rsid w:val="003A7B0D"/>
    <w:rsid w:val="003A7F33"/>
    <w:rsid w:val="003B0BB3"/>
    <w:rsid w:val="003B0D2A"/>
    <w:rsid w:val="003B1525"/>
    <w:rsid w:val="003B1C92"/>
    <w:rsid w:val="003B212F"/>
    <w:rsid w:val="003B2379"/>
    <w:rsid w:val="003B28C3"/>
    <w:rsid w:val="003B300A"/>
    <w:rsid w:val="003B300F"/>
    <w:rsid w:val="003B3246"/>
    <w:rsid w:val="003B35C0"/>
    <w:rsid w:val="003B42F1"/>
    <w:rsid w:val="003B43CA"/>
    <w:rsid w:val="003B4A6F"/>
    <w:rsid w:val="003B4FFC"/>
    <w:rsid w:val="003B557B"/>
    <w:rsid w:val="003B576D"/>
    <w:rsid w:val="003B5974"/>
    <w:rsid w:val="003B5D19"/>
    <w:rsid w:val="003B5E1C"/>
    <w:rsid w:val="003B63AF"/>
    <w:rsid w:val="003B661F"/>
    <w:rsid w:val="003B6CC7"/>
    <w:rsid w:val="003B6DC2"/>
    <w:rsid w:val="003B7A65"/>
    <w:rsid w:val="003B7A9E"/>
    <w:rsid w:val="003B7D1E"/>
    <w:rsid w:val="003C02C5"/>
    <w:rsid w:val="003C0345"/>
    <w:rsid w:val="003C0723"/>
    <w:rsid w:val="003C13AD"/>
    <w:rsid w:val="003C15C2"/>
    <w:rsid w:val="003C1666"/>
    <w:rsid w:val="003C17E4"/>
    <w:rsid w:val="003C2242"/>
    <w:rsid w:val="003C26D2"/>
    <w:rsid w:val="003C2A80"/>
    <w:rsid w:val="003C2BE7"/>
    <w:rsid w:val="003C2ED1"/>
    <w:rsid w:val="003C3E6E"/>
    <w:rsid w:val="003C53E8"/>
    <w:rsid w:val="003C54DC"/>
    <w:rsid w:val="003C5540"/>
    <w:rsid w:val="003C5B5B"/>
    <w:rsid w:val="003C5BBC"/>
    <w:rsid w:val="003C5E03"/>
    <w:rsid w:val="003C5ED0"/>
    <w:rsid w:val="003C6DAE"/>
    <w:rsid w:val="003C7132"/>
    <w:rsid w:val="003C7BDA"/>
    <w:rsid w:val="003C7E16"/>
    <w:rsid w:val="003D064B"/>
    <w:rsid w:val="003D0AAC"/>
    <w:rsid w:val="003D0CBF"/>
    <w:rsid w:val="003D0FA8"/>
    <w:rsid w:val="003D0FB5"/>
    <w:rsid w:val="003D0FD5"/>
    <w:rsid w:val="003D1299"/>
    <w:rsid w:val="003D2ADC"/>
    <w:rsid w:val="003D2BAA"/>
    <w:rsid w:val="003D3412"/>
    <w:rsid w:val="003D3CBD"/>
    <w:rsid w:val="003D3D00"/>
    <w:rsid w:val="003D4232"/>
    <w:rsid w:val="003D4D47"/>
    <w:rsid w:val="003D4FF1"/>
    <w:rsid w:val="003D5BAA"/>
    <w:rsid w:val="003D5E84"/>
    <w:rsid w:val="003D5F13"/>
    <w:rsid w:val="003D6786"/>
    <w:rsid w:val="003D6860"/>
    <w:rsid w:val="003D6E29"/>
    <w:rsid w:val="003D783A"/>
    <w:rsid w:val="003E03B6"/>
    <w:rsid w:val="003E078A"/>
    <w:rsid w:val="003E1244"/>
    <w:rsid w:val="003E1600"/>
    <w:rsid w:val="003E1784"/>
    <w:rsid w:val="003E25BF"/>
    <w:rsid w:val="003E29DD"/>
    <w:rsid w:val="003E3842"/>
    <w:rsid w:val="003E38EC"/>
    <w:rsid w:val="003E449F"/>
    <w:rsid w:val="003E5581"/>
    <w:rsid w:val="003E5AD8"/>
    <w:rsid w:val="003E5B07"/>
    <w:rsid w:val="003E6932"/>
    <w:rsid w:val="003E70C3"/>
    <w:rsid w:val="003E7BEB"/>
    <w:rsid w:val="003F09CF"/>
    <w:rsid w:val="003F0A37"/>
    <w:rsid w:val="003F0B9F"/>
    <w:rsid w:val="003F1013"/>
    <w:rsid w:val="003F106F"/>
    <w:rsid w:val="003F1C48"/>
    <w:rsid w:val="003F2186"/>
    <w:rsid w:val="003F2997"/>
    <w:rsid w:val="003F3F23"/>
    <w:rsid w:val="003F45C0"/>
    <w:rsid w:val="003F4925"/>
    <w:rsid w:val="003F4BD6"/>
    <w:rsid w:val="003F5008"/>
    <w:rsid w:val="003F5FB0"/>
    <w:rsid w:val="003F618E"/>
    <w:rsid w:val="003F6270"/>
    <w:rsid w:val="003F6A7D"/>
    <w:rsid w:val="003F6DF8"/>
    <w:rsid w:val="003F6F03"/>
    <w:rsid w:val="003F7475"/>
    <w:rsid w:val="003F7690"/>
    <w:rsid w:val="003F78D9"/>
    <w:rsid w:val="003F7A0A"/>
    <w:rsid w:val="003F7CB9"/>
    <w:rsid w:val="003F7E41"/>
    <w:rsid w:val="00400162"/>
    <w:rsid w:val="0040024D"/>
    <w:rsid w:val="0040072F"/>
    <w:rsid w:val="00400DC4"/>
    <w:rsid w:val="00401395"/>
    <w:rsid w:val="00401489"/>
    <w:rsid w:val="00402A0F"/>
    <w:rsid w:val="00402AED"/>
    <w:rsid w:val="004038D2"/>
    <w:rsid w:val="00404A74"/>
    <w:rsid w:val="00404F4D"/>
    <w:rsid w:val="00405ABB"/>
    <w:rsid w:val="00405C9D"/>
    <w:rsid w:val="0040611A"/>
    <w:rsid w:val="004071D6"/>
    <w:rsid w:val="00407C23"/>
    <w:rsid w:val="0041004E"/>
    <w:rsid w:val="004100B3"/>
    <w:rsid w:val="00410AC2"/>
    <w:rsid w:val="00410BAD"/>
    <w:rsid w:val="00410DBD"/>
    <w:rsid w:val="004119F1"/>
    <w:rsid w:val="00411DB8"/>
    <w:rsid w:val="00412095"/>
    <w:rsid w:val="004124F7"/>
    <w:rsid w:val="00412B96"/>
    <w:rsid w:val="0041306D"/>
    <w:rsid w:val="00413479"/>
    <w:rsid w:val="00413555"/>
    <w:rsid w:val="004135CE"/>
    <w:rsid w:val="0041384A"/>
    <w:rsid w:val="00413899"/>
    <w:rsid w:val="00413D03"/>
    <w:rsid w:val="00414336"/>
    <w:rsid w:val="00414721"/>
    <w:rsid w:val="004148F2"/>
    <w:rsid w:val="00414B42"/>
    <w:rsid w:val="004174BE"/>
    <w:rsid w:val="00417E3D"/>
    <w:rsid w:val="00420280"/>
    <w:rsid w:val="00420EBB"/>
    <w:rsid w:val="0042127F"/>
    <w:rsid w:val="0042135D"/>
    <w:rsid w:val="004215D0"/>
    <w:rsid w:val="00421750"/>
    <w:rsid w:val="004229AC"/>
    <w:rsid w:val="00422FDE"/>
    <w:rsid w:val="0042393E"/>
    <w:rsid w:val="00423A40"/>
    <w:rsid w:val="00423D68"/>
    <w:rsid w:val="00424168"/>
    <w:rsid w:val="00424B8A"/>
    <w:rsid w:val="00424C31"/>
    <w:rsid w:val="004252A7"/>
    <w:rsid w:val="0042557E"/>
    <w:rsid w:val="0042569F"/>
    <w:rsid w:val="00425DE8"/>
    <w:rsid w:val="00426821"/>
    <w:rsid w:val="00426D95"/>
    <w:rsid w:val="00426DBF"/>
    <w:rsid w:val="004270EA"/>
    <w:rsid w:val="0042742A"/>
    <w:rsid w:val="00427A93"/>
    <w:rsid w:val="00427B59"/>
    <w:rsid w:val="00427EEB"/>
    <w:rsid w:val="00430112"/>
    <w:rsid w:val="004301A0"/>
    <w:rsid w:val="00430718"/>
    <w:rsid w:val="00430D8A"/>
    <w:rsid w:val="00430DC7"/>
    <w:rsid w:val="00430E59"/>
    <w:rsid w:val="00431863"/>
    <w:rsid w:val="00431EA4"/>
    <w:rsid w:val="00432559"/>
    <w:rsid w:val="00432AE3"/>
    <w:rsid w:val="00432CA3"/>
    <w:rsid w:val="0043305B"/>
    <w:rsid w:val="00433F49"/>
    <w:rsid w:val="004341C2"/>
    <w:rsid w:val="00434302"/>
    <w:rsid w:val="00435051"/>
    <w:rsid w:val="00435064"/>
    <w:rsid w:val="0043509B"/>
    <w:rsid w:val="00435626"/>
    <w:rsid w:val="004357B6"/>
    <w:rsid w:val="00435F28"/>
    <w:rsid w:val="00435FEA"/>
    <w:rsid w:val="00436872"/>
    <w:rsid w:val="00437C1E"/>
    <w:rsid w:val="00440E13"/>
    <w:rsid w:val="00441268"/>
    <w:rsid w:val="00441431"/>
    <w:rsid w:val="0044262C"/>
    <w:rsid w:val="00442CA5"/>
    <w:rsid w:val="004432B6"/>
    <w:rsid w:val="00443501"/>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129F"/>
    <w:rsid w:val="00451675"/>
    <w:rsid w:val="00451BDE"/>
    <w:rsid w:val="00453562"/>
    <w:rsid w:val="004535AB"/>
    <w:rsid w:val="0045368F"/>
    <w:rsid w:val="00454842"/>
    <w:rsid w:val="004548E5"/>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107B"/>
    <w:rsid w:val="004613EF"/>
    <w:rsid w:val="00461A58"/>
    <w:rsid w:val="00461AE8"/>
    <w:rsid w:val="00461ED0"/>
    <w:rsid w:val="00462314"/>
    <w:rsid w:val="004624FB"/>
    <w:rsid w:val="00463438"/>
    <w:rsid w:val="00463A2F"/>
    <w:rsid w:val="00463D13"/>
    <w:rsid w:val="004640FD"/>
    <w:rsid w:val="00464583"/>
    <w:rsid w:val="004649FD"/>
    <w:rsid w:val="00464C4F"/>
    <w:rsid w:val="00465013"/>
    <w:rsid w:val="00465557"/>
    <w:rsid w:val="00466241"/>
    <w:rsid w:val="00466E2D"/>
    <w:rsid w:val="00467788"/>
    <w:rsid w:val="004679BE"/>
    <w:rsid w:val="00467E5D"/>
    <w:rsid w:val="00467F88"/>
    <w:rsid w:val="00470358"/>
    <w:rsid w:val="00470439"/>
    <w:rsid w:val="00470787"/>
    <w:rsid w:val="00470D34"/>
    <w:rsid w:val="00471123"/>
    <w:rsid w:val="00471284"/>
    <w:rsid w:val="004713BA"/>
    <w:rsid w:val="00471BDE"/>
    <w:rsid w:val="004721C5"/>
    <w:rsid w:val="00472714"/>
    <w:rsid w:val="00472AED"/>
    <w:rsid w:val="00472B4B"/>
    <w:rsid w:val="00472B78"/>
    <w:rsid w:val="00473131"/>
    <w:rsid w:val="00473553"/>
    <w:rsid w:val="004735C1"/>
    <w:rsid w:val="00474591"/>
    <w:rsid w:val="00474F51"/>
    <w:rsid w:val="00475D9F"/>
    <w:rsid w:val="00475E75"/>
    <w:rsid w:val="004761C7"/>
    <w:rsid w:val="00476318"/>
    <w:rsid w:val="00476327"/>
    <w:rsid w:val="00476E03"/>
    <w:rsid w:val="00480215"/>
    <w:rsid w:val="00480456"/>
    <w:rsid w:val="00480773"/>
    <w:rsid w:val="004810AB"/>
    <w:rsid w:val="004812D4"/>
    <w:rsid w:val="00481D3C"/>
    <w:rsid w:val="00481D81"/>
    <w:rsid w:val="00482A47"/>
    <w:rsid w:val="00482AFE"/>
    <w:rsid w:val="00482C77"/>
    <w:rsid w:val="00484256"/>
    <w:rsid w:val="0048480C"/>
    <w:rsid w:val="00484990"/>
    <w:rsid w:val="00484C32"/>
    <w:rsid w:val="00484D65"/>
    <w:rsid w:val="00484EE9"/>
    <w:rsid w:val="0048534B"/>
    <w:rsid w:val="00485E8F"/>
    <w:rsid w:val="00485EB5"/>
    <w:rsid w:val="00486DE6"/>
    <w:rsid w:val="00486F4E"/>
    <w:rsid w:val="004870D7"/>
    <w:rsid w:val="00487783"/>
    <w:rsid w:val="00487C10"/>
    <w:rsid w:val="004906FF"/>
    <w:rsid w:val="0049136B"/>
    <w:rsid w:val="004920F8"/>
    <w:rsid w:val="00492993"/>
    <w:rsid w:val="004932B0"/>
    <w:rsid w:val="00493309"/>
    <w:rsid w:val="004933D2"/>
    <w:rsid w:val="004933F3"/>
    <w:rsid w:val="004937C0"/>
    <w:rsid w:val="00494331"/>
    <w:rsid w:val="00494985"/>
    <w:rsid w:val="004949AC"/>
    <w:rsid w:val="004953BE"/>
    <w:rsid w:val="004953E5"/>
    <w:rsid w:val="00496EED"/>
    <w:rsid w:val="00496FBB"/>
    <w:rsid w:val="0049773C"/>
    <w:rsid w:val="0049779B"/>
    <w:rsid w:val="0049781F"/>
    <w:rsid w:val="004A0524"/>
    <w:rsid w:val="004A0B21"/>
    <w:rsid w:val="004A12A6"/>
    <w:rsid w:val="004A16BC"/>
    <w:rsid w:val="004A1AB9"/>
    <w:rsid w:val="004A1B61"/>
    <w:rsid w:val="004A1D9E"/>
    <w:rsid w:val="004A2098"/>
    <w:rsid w:val="004A2A82"/>
    <w:rsid w:val="004A3767"/>
    <w:rsid w:val="004A3F4E"/>
    <w:rsid w:val="004A4074"/>
    <w:rsid w:val="004A60A5"/>
    <w:rsid w:val="004A651E"/>
    <w:rsid w:val="004A69F0"/>
    <w:rsid w:val="004A7164"/>
    <w:rsid w:val="004A77C2"/>
    <w:rsid w:val="004A7B2F"/>
    <w:rsid w:val="004A7D17"/>
    <w:rsid w:val="004B00E9"/>
    <w:rsid w:val="004B0430"/>
    <w:rsid w:val="004B0D3B"/>
    <w:rsid w:val="004B1315"/>
    <w:rsid w:val="004B13FA"/>
    <w:rsid w:val="004B1ABF"/>
    <w:rsid w:val="004B1F57"/>
    <w:rsid w:val="004B20B6"/>
    <w:rsid w:val="004B26EE"/>
    <w:rsid w:val="004B3F5E"/>
    <w:rsid w:val="004B3F74"/>
    <w:rsid w:val="004B42A7"/>
    <w:rsid w:val="004B4542"/>
    <w:rsid w:val="004B4A58"/>
    <w:rsid w:val="004B5DCD"/>
    <w:rsid w:val="004B5EAE"/>
    <w:rsid w:val="004B6479"/>
    <w:rsid w:val="004B6A94"/>
    <w:rsid w:val="004B6ECA"/>
    <w:rsid w:val="004B6FFE"/>
    <w:rsid w:val="004B718C"/>
    <w:rsid w:val="004B7AB3"/>
    <w:rsid w:val="004B7DF8"/>
    <w:rsid w:val="004C1094"/>
    <w:rsid w:val="004C2796"/>
    <w:rsid w:val="004C39EB"/>
    <w:rsid w:val="004C3BC5"/>
    <w:rsid w:val="004C3DFC"/>
    <w:rsid w:val="004C41FA"/>
    <w:rsid w:val="004C429A"/>
    <w:rsid w:val="004C5213"/>
    <w:rsid w:val="004C530A"/>
    <w:rsid w:val="004C5787"/>
    <w:rsid w:val="004C5AB8"/>
    <w:rsid w:val="004C5E03"/>
    <w:rsid w:val="004C5FB2"/>
    <w:rsid w:val="004C6416"/>
    <w:rsid w:val="004C6500"/>
    <w:rsid w:val="004C65E8"/>
    <w:rsid w:val="004C6EBE"/>
    <w:rsid w:val="004C6F4D"/>
    <w:rsid w:val="004C724B"/>
    <w:rsid w:val="004D079C"/>
    <w:rsid w:val="004D0AA2"/>
    <w:rsid w:val="004D152E"/>
    <w:rsid w:val="004D15DA"/>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D2F"/>
    <w:rsid w:val="004E2656"/>
    <w:rsid w:val="004E2A62"/>
    <w:rsid w:val="004E2E1C"/>
    <w:rsid w:val="004E308F"/>
    <w:rsid w:val="004E31C6"/>
    <w:rsid w:val="004E3B23"/>
    <w:rsid w:val="004E41DA"/>
    <w:rsid w:val="004E4361"/>
    <w:rsid w:val="004E44D6"/>
    <w:rsid w:val="004E4695"/>
    <w:rsid w:val="004E4C74"/>
    <w:rsid w:val="004E4E31"/>
    <w:rsid w:val="004E52B8"/>
    <w:rsid w:val="004E5531"/>
    <w:rsid w:val="004E5B1B"/>
    <w:rsid w:val="004E5B92"/>
    <w:rsid w:val="004E6B31"/>
    <w:rsid w:val="004E6B80"/>
    <w:rsid w:val="004F0219"/>
    <w:rsid w:val="004F0472"/>
    <w:rsid w:val="004F04EB"/>
    <w:rsid w:val="004F0989"/>
    <w:rsid w:val="004F0BDC"/>
    <w:rsid w:val="004F0CE9"/>
    <w:rsid w:val="004F0F0D"/>
    <w:rsid w:val="004F169D"/>
    <w:rsid w:val="004F22B2"/>
    <w:rsid w:val="004F28A4"/>
    <w:rsid w:val="004F3023"/>
    <w:rsid w:val="004F3431"/>
    <w:rsid w:val="004F3D42"/>
    <w:rsid w:val="004F3F4C"/>
    <w:rsid w:val="004F4021"/>
    <w:rsid w:val="004F4709"/>
    <w:rsid w:val="004F49DF"/>
    <w:rsid w:val="004F4B7B"/>
    <w:rsid w:val="004F5283"/>
    <w:rsid w:val="004F5425"/>
    <w:rsid w:val="004F62E7"/>
    <w:rsid w:val="004F67FB"/>
    <w:rsid w:val="004F684C"/>
    <w:rsid w:val="004F6CA8"/>
    <w:rsid w:val="004F6EFB"/>
    <w:rsid w:val="004F7922"/>
    <w:rsid w:val="0050015D"/>
    <w:rsid w:val="005004EC"/>
    <w:rsid w:val="0050215F"/>
    <w:rsid w:val="00502346"/>
    <w:rsid w:val="00503057"/>
    <w:rsid w:val="0050376A"/>
    <w:rsid w:val="005039F8"/>
    <w:rsid w:val="00503E42"/>
    <w:rsid w:val="00503F5E"/>
    <w:rsid w:val="005059BA"/>
    <w:rsid w:val="00505F77"/>
    <w:rsid w:val="0050632A"/>
    <w:rsid w:val="00507AEE"/>
    <w:rsid w:val="005102D6"/>
    <w:rsid w:val="005103E0"/>
    <w:rsid w:val="00510514"/>
    <w:rsid w:val="00510589"/>
    <w:rsid w:val="0051068D"/>
    <w:rsid w:val="00510A41"/>
    <w:rsid w:val="00510E75"/>
    <w:rsid w:val="005110A1"/>
    <w:rsid w:val="00511217"/>
    <w:rsid w:val="00511B6C"/>
    <w:rsid w:val="0051308E"/>
    <w:rsid w:val="00513D06"/>
    <w:rsid w:val="00513ED8"/>
    <w:rsid w:val="00513F9F"/>
    <w:rsid w:val="005159E8"/>
    <w:rsid w:val="0051641F"/>
    <w:rsid w:val="00516759"/>
    <w:rsid w:val="00516EEB"/>
    <w:rsid w:val="00516F5A"/>
    <w:rsid w:val="0051711A"/>
    <w:rsid w:val="005178D7"/>
    <w:rsid w:val="00520615"/>
    <w:rsid w:val="00520741"/>
    <w:rsid w:val="00520E90"/>
    <w:rsid w:val="00521F48"/>
    <w:rsid w:val="00522A6F"/>
    <w:rsid w:val="00522CC7"/>
    <w:rsid w:val="005238A4"/>
    <w:rsid w:val="00523963"/>
    <w:rsid w:val="00523CCA"/>
    <w:rsid w:val="0052408B"/>
    <w:rsid w:val="00524104"/>
    <w:rsid w:val="005247D1"/>
    <w:rsid w:val="005254FB"/>
    <w:rsid w:val="0052672F"/>
    <w:rsid w:val="00527F26"/>
    <w:rsid w:val="00531B52"/>
    <w:rsid w:val="00532518"/>
    <w:rsid w:val="005329FF"/>
    <w:rsid w:val="00533B45"/>
    <w:rsid w:val="00533F53"/>
    <w:rsid w:val="00534017"/>
    <w:rsid w:val="00534183"/>
    <w:rsid w:val="005352E6"/>
    <w:rsid w:val="00536526"/>
    <w:rsid w:val="005365D6"/>
    <w:rsid w:val="00536E3A"/>
    <w:rsid w:val="0053707B"/>
    <w:rsid w:val="0053777F"/>
    <w:rsid w:val="005402C3"/>
    <w:rsid w:val="0054032D"/>
    <w:rsid w:val="00540DC1"/>
    <w:rsid w:val="005410CB"/>
    <w:rsid w:val="005413EF"/>
    <w:rsid w:val="005415BD"/>
    <w:rsid w:val="00541903"/>
    <w:rsid w:val="00542F79"/>
    <w:rsid w:val="00543B81"/>
    <w:rsid w:val="00543EDF"/>
    <w:rsid w:val="005440F0"/>
    <w:rsid w:val="00544327"/>
    <w:rsid w:val="0054444E"/>
    <w:rsid w:val="005444EE"/>
    <w:rsid w:val="00544699"/>
    <w:rsid w:val="00544FBB"/>
    <w:rsid w:val="0054570C"/>
    <w:rsid w:val="00546257"/>
    <w:rsid w:val="0054626C"/>
    <w:rsid w:val="00546FEF"/>
    <w:rsid w:val="005471EE"/>
    <w:rsid w:val="005473DD"/>
    <w:rsid w:val="00547515"/>
    <w:rsid w:val="005505D7"/>
    <w:rsid w:val="00550984"/>
    <w:rsid w:val="00550E13"/>
    <w:rsid w:val="00551A66"/>
    <w:rsid w:val="00551B1C"/>
    <w:rsid w:val="00552034"/>
    <w:rsid w:val="005529B4"/>
    <w:rsid w:val="00552CBB"/>
    <w:rsid w:val="00553643"/>
    <w:rsid w:val="00553691"/>
    <w:rsid w:val="00554297"/>
    <w:rsid w:val="005542D4"/>
    <w:rsid w:val="00554B1D"/>
    <w:rsid w:val="00554BF1"/>
    <w:rsid w:val="00554DF4"/>
    <w:rsid w:val="0055505E"/>
    <w:rsid w:val="005552DC"/>
    <w:rsid w:val="00555462"/>
    <w:rsid w:val="0055549F"/>
    <w:rsid w:val="00555C61"/>
    <w:rsid w:val="00555E69"/>
    <w:rsid w:val="00556A1A"/>
    <w:rsid w:val="005571FA"/>
    <w:rsid w:val="005575DD"/>
    <w:rsid w:val="00557638"/>
    <w:rsid w:val="00557F32"/>
    <w:rsid w:val="00560F57"/>
    <w:rsid w:val="00560FA5"/>
    <w:rsid w:val="005612AE"/>
    <w:rsid w:val="0056283C"/>
    <w:rsid w:val="00563327"/>
    <w:rsid w:val="0056335D"/>
    <w:rsid w:val="005648DF"/>
    <w:rsid w:val="005656E7"/>
    <w:rsid w:val="005657CF"/>
    <w:rsid w:val="00565DC6"/>
    <w:rsid w:val="00566236"/>
    <w:rsid w:val="00566292"/>
    <w:rsid w:val="00566494"/>
    <w:rsid w:val="00566EE0"/>
    <w:rsid w:val="00567431"/>
    <w:rsid w:val="00570397"/>
    <w:rsid w:val="00570CDD"/>
    <w:rsid w:val="00570D73"/>
    <w:rsid w:val="0057127D"/>
    <w:rsid w:val="005720A6"/>
    <w:rsid w:val="0057219D"/>
    <w:rsid w:val="0057283A"/>
    <w:rsid w:val="00572E2F"/>
    <w:rsid w:val="00573184"/>
    <w:rsid w:val="005737A2"/>
    <w:rsid w:val="005738ED"/>
    <w:rsid w:val="005738EF"/>
    <w:rsid w:val="00573957"/>
    <w:rsid w:val="00575D67"/>
    <w:rsid w:val="0057603C"/>
    <w:rsid w:val="00577CD7"/>
    <w:rsid w:val="00580041"/>
    <w:rsid w:val="005801C2"/>
    <w:rsid w:val="005810B8"/>
    <w:rsid w:val="0058136C"/>
    <w:rsid w:val="005813DD"/>
    <w:rsid w:val="00581DE7"/>
    <w:rsid w:val="00582344"/>
    <w:rsid w:val="0058328B"/>
    <w:rsid w:val="00583D09"/>
    <w:rsid w:val="00583D81"/>
    <w:rsid w:val="00583E84"/>
    <w:rsid w:val="005840C8"/>
    <w:rsid w:val="00584608"/>
    <w:rsid w:val="005848EE"/>
    <w:rsid w:val="00584B3A"/>
    <w:rsid w:val="00584C84"/>
    <w:rsid w:val="00584F55"/>
    <w:rsid w:val="00586551"/>
    <w:rsid w:val="005867FD"/>
    <w:rsid w:val="0058709E"/>
    <w:rsid w:val="005871BE"/>
    <w:rsid w:val="005874C1"/>
    <w:rsid w:val="0058787D"/>
    <w:rsid w:val="005900F8"/>
    <w:rsid w:val="00590C54"/>
    <w:rsid w:val="00590E02"/>
    <w:rsid w:val="0059142C"/>
    <w:rsid w:val="005918D0"/>
    <w:rsid w:val="00591CE9"/>
    <w:rsid w:val="00592144"/>
    <w:rsid w:val="005921CB"/>
    <w:rsid w:val="00592D13"/>
    <w:rsid w:val="00592F82"/>
    <w:rsid w:val="00592FA1"/>
    <w:rsid w:val="005938FC"/>
    <w:rsid w:val="00593F54"/>
    <w:rsid w:val="005944D7"/>
    <w:rsid w:val="005956D4"/>
    <w:rsid w:val="00595979"/>
    <w:rsid w:val="005959CA"/>
    <w:rsid w:val="00595AD0"/>
    <w:rsid w:val="00595FF7"/>
    <w:rsid w:val="005960CE"/>
    <w:rsid w:val="005965F9"/>
    <w:rsid w:val="005966CB"/>
    <w:rsid w:val="0059721A"/>
    <w:rsid w:val="00597A91"/>
    <w:rsid w:val="005A1170"/>
    <w:rsid w:val="005A1A86"/>
    <w:rsid w:val="005A23B7"/>
    <w:rsid w:val="005A2ABC"/>
    <w:rsid w:val="005A2C97"/>
    <w:rsid w:val="005A2DBE"/>
    <w:rsid w:val="005A2F66"/>
    <w:rsid w:val="005A3102"/>
    <w:rsid w:val="005A3849"/>
    <w:rsid w:val="005A3D48"/>
    <w:rsid w:val="005A3E86"/>
    <w:rsid w:val="005A484A"/>
    <w:rsid w:val="005A5200"/>
    <w:rsid w:val="005A63AF"/>
    <w:rsid w:val="005A7524"/>
    <w:rsid w:val="005A7A84"/>
    <w:rsid w:val="005A7FE8"/>
    <w:rsid w:val="005B00B6"/>
    <w:rsid w:val="005B0921"/>
    <w:rsid w:val="005B09C6"/>
    <w:rsid w:val="005B102C"/>
    <w:rsid w:val="005B22FC"/>
    <w:rsid w:val="005B2DC2"/>
    <w:rsid w:val="005B3077"/>
    <w:rsid w:val="005B362D"/>
    <w:rsid w:val="005B3B0F"/>
    <w:rsid w:val="005B4277"/>
    <w:rsid w:val="005B46A0"/>
    <w:rsid w:val="005B57FB"/>
    <w:rsid w:val="005B5926"/>
    <w:rsid w:val="005B5980"/>
    <w:rsid w:val="005B59F5"/>
    <w:rsid w:val="005B5E81"/>
    <w:rsid w:val="005B6436"/>
    <w:rsid w:val="005B6B8D"/>
    <w:rsid w:val="005B7AD0"/>
    <w:rsid w:val="005B7C7F"/>
    <w:rsid w:val="005B7C97"/>
    <w:rsid w:val="005C01D7"/>
    <w:rsid w:val="005C0825"/>
    <w:rsid w:val="005C101E"/>
    <w:rsid w:val="005C16C9"/>
    <w:rsid w:val="005C1D6D"/>
    <w:rsid w:val="005C2A65"/>
    <w:rsid w:val="005C2B1F"/>
    <w:rsid w:val="005C36C5"/>
    <w:rsid w:val="005C43F0"/>
    <w:rsid w:val="005C5460"/>
    <w:rsid w:val="005C571C"/>
    <w:rsid w:val="005C6328"/>
    <w:rsid w:val="005C656C"/>
    <w:rsid w:val="005C6DAB"/>
    <w:rsid w:val="005C6FF6"/>
    <w:rsid w:val="005C71B5"/>
    <w:rsid w:val="005C7AF5"/>
    <w:rsid w:val="005C7ECE"/>
    <w:rsid w:val="005D0DE4"/>
    <w:rsid w:val="005D10FC"/>
    <w:rsid w:val="005D1435"/>
    <w:rsid w:val="005D1B67"/>
    <w:rsid w:val="005D1E1D"/>
    <w:rsid w:val="005D1E37"/>
    <w:rsid w:val="005D1E89"/>
    <w:rsid w:val="005D2567"/>
    <w:rsid w:val="005D34AD"/>
    <w:rsid w:val="005D3A5B"/>
    <w:rsid w:val="005D3EB5"/>
    <w:rsid w:val="005D3FA9"/>
    <w:rsid w:val="005D4CA4"/>
    <w:rsid w:val="005D5008"/>
    <w:rsid w:val="005D5031"/>
    <w:rsid w:val="005D5505"/>
    <w:rsid w:val="005D6064"/>
    <w:rsid w:val="005D637D"/>
    <w:rsid w:val="005D74CD"/>
    <w:rsid w:val="005D7945"/>
    <w:rsid w:val="005E0821"/>
    <w:rsid w:val="005E0BA9"/>
    <w:rsid w:val="005E118D"/>
    <w:rsid w:val="005E12E7"/>
    <w:rsid w:val="005E26A9"/>
    <w:rsid w:val="005E3186"/>
    <w:rsid w:val="005E35D9"/>
    <w:rsid w:val="005E5653"/>
    <w:rsid w:val="005E64BC"/>
    <w:rsid w:val="005E7339"/>
    <w:rsid w:val="005E75EE"/>
    <w:rsid w:val="005E7A1E"/>
    <w:rsid w:val="005E7F46"/>
    <w:rsid w:val="005F0180"/>
    <w:rsid w:val="005F08CC"/>
    <w:rsid w:val="005F19A9"/>
    <w:rsid w:val="005F1CDD"/>
    <w:rsid w:val="005F1EAC"/>
    <w:rsid w:val="005F2BDB"/>
    <w:rsid w:val="005F2D71"/>
    <w:rsid w:val="005F2EFB"/>
    <w:rsid w:val="005F3D28"/>
    <w:rsid w:val="005F4A23"/>
    <w:rsid w:val="005F4C0C"/>
    <w:rsid w:val="005F583E"/>
    <w:rsid w:val="005F5B8C"/>
    <w:rsid w:val="005F61DB"/>
    <w:rsid w:val="005F6439"/>
    <w:rsid w:val="005F6689"/>
    <w:rsid w:val="005F6BB5"/>
    <w:rsid w:val="005F7DB4"/>
    <w:rsid w:val="0060116B"/>
    <w:rsid w:val="00601698"/>
    <w:rsid w:val="00601810"/>
    <w:rsid w:val="00601B08"/>
    <w:rsid w:val="006026E7"/>
    <w:rsid w:val="006027B8"/>
    <w:rsid w:val="00602BF0"/>
    <w:rsid w:val="00602C28"/>
    <w:rsid w:val="00602E1F"/>
    <w:rsid w:val="00602EE6"/>
    <w:rsid w:val="0060306A"/>
    <w:rsid w:val="00603139"/>
    <w:rsid w:val="006033F4"/>
    <w:rsid w:val="006042E0"/>
    <w:rsid w:val="00604578"/>
    <w:rsid w:val="00604C4F"/>
    <w:rsid w:val="00605CB9"/>
    <w:rsid w:val="00606147"/>
    <w:rsid w:val="00607957"/>
    <w:rsid w:val="00607C56"/>
    <w:rsid w:val="00610999"/>
    <w:rsid w:val="006109C7"/>
    <w:rsid w:val="006109E9"/>
    <w:rsid w:val="006109EC"/>
    <w:rsid w:val="00610B6E"/>
    <w:rsid w:val="00611521"/>
    <w:rsid w:val="00611DE0"/>
    <w:rsid w:val="006125AA"/>
    <w:rsid w:val="00612818"/>
    <w:rsid w:val="00612BBE"/>
    <w:rsid w:val="00612D41"/>
    <w:rsid w:val="00612E48"/>
    <w:rsid w:val="0061460C"/>
    <w:rsid w:val="00616073"/>
    <w:rsid w:val="00616298"/>
    <w:rsid w:val="00616746"/>
    <w:rsid w:val="0061691D"/>
    <w:rsid w:val="006169A1"/>
    <w:rsid w:val="00617CC2"/>
    <w:rsid w:val="00620335"/>
    <w:rsid w:val="0062079F"/>
    <w:rsid w:val="006208A0"/>
    <w:rsid w:val="00621311"/>
    <w:rsid w:val="006215B8"/>
    <w:rsid w:val="00621602"/>
    <w:rsid w:val="0062185C"/>
    <w:rsid w:val="00622177"/>
    <w:rsid w:val="0062231A"/>
    <w:rsid w:val="00622CF9"/>
    <w:rsid w:val="00622DF9"/>
    <w:rsid w:val="00623497"/>
    <w:rsid w:val="006239F6"/>
    <w:rsid w:val="006243F6"/>
    <w:rsid w:val="006251F2"/>
    <w:rsid w:val="006254C7"/>
    <w:rsid w:val="006257F2"/>
    <w:rsid w:val="00625E66"/>
    <w:rsid w:val="00626438"/>
    <w:rsid w:val="00626C75"/>
    <w:rsid w:val="00626D26"/>
    <w:rsid w:val="00626DDD"/>
    <w:rsid w:val="00626EA8"/>
    <w:rsid w:val="00627894"/>
    <w:rsid w:val="006278B5"/>
    <w:rsid w:val="00627E5C"/>
    <w:rsid w:val="0063085D"/>
    <w:rsid w:val="00630982"/>
    <w:rsid w:val="00630BDE"/>
    <w:rsid w:val="006314C1"/>
    <w:rsid w:val="0063186B"/>
    <w:rsid w:val="00631BCF"/>
    <w:rsid w:val="006328CE"/>
    <w:rsid w:val="00633265"/>
    <w:rsid w:val="00634093"/>
    <w:rsid w:val="00634868"/>
    <w:rsid w:val="0063525A"/>
    <w:rsid w:val="006353A4"/>
    <w:rsid w:val="00636314"/>
    <w:rsid w:val="006369C5"/>
    <w:rsid w:val="006372AB"/>
    <w:rsid w:val="00637780"/>
    <w:rsid w:val="00640960"/>
    <w:rsid w:val="00640BA0"/>
    <w:rsid w:val="006424FA"/>
    <w:rsid w:val="00642E6F"/>
    <w:rsid w:val="006432C0"/>
    <w:rsid w:val="0064357F"/>
    <w:rsid w:val="00643DD4"/>
    <w:rsid w:val="0064474B"/>
    <w:rsid w:val="006447BB"/>
    <w:rsid w:val="00644F81"/>
    <w:rsid w:val="00645601"/>
    <w:rsid w:val="00645A41"/>
    <w:rsid w:val="00645FCB"/>
    <w:rsid w:val="00645FE5"/>
    <w:rsid w:val="006460B0"/>
    <w:rsid w:val="00646690"/>
    <w:rsid w:val="00647149"/>
    <w:rsid w:val="00647563"/>
    <w:rsid w:val="00647B98"/>
    <w:rsid w:val="006505E0"/>
    <w:rsid w:val="006506AD"/>
    <w:rsid w:val="006507F9"/>
    <w:rsid w:val="0065096C"/>
    <w:rsid w:val="006509FA"/>
    <w:rsid w:val="0065189D"/>
    <w:rsid w:val="00652405"/>
    <w:rsid w:val="00652628"/>
    <w:rsid w:val="00652A22"/>
    <w:rsid w:val="00652DB0"/>
    <w:rsid w:val="00652FB2"/>
    <w:rsid w:val="00653693"/>
    <w:rsid w:val="006544CE"/>
    <w:rsid w:val="00654516"/>
    <w:rsid w:val="00654B4D"/>
    <w:rsid w:val="00655781"/>
    <w:rsid w:val="00655999"/>
    <w:rsid w:val="006564E9"/>
    <w:rsid w:val="00656509"/>
    <w:rsid w:val="00656520"/>
    <w:rsid w:val="006566CB"/>
    <w:rsid w:val="006568C7"/>
    <w:rsid w:val="00656C69"/>
    <w:rsid w:val="00657043"/>
    <w:rsid w:val="00657866"/>
    <w:rsid w:val="00657BA3"/>
    <w:rsid w:val="00657BE9"/>
    <w:rsid w:val="00660799"/>
    <w:rsid w:val="006607D4"/>
    <w:rsid w:val="00660AFA"/>
    <w:rsid w:val="00660D32"/>
    <w:rsid w:val="00660DD2"/>
    <w:rsid w:val="00662EF9"/>
    <w:rsid w:val="006636E1"/>
    <w:rsid w:val="00663BCC"/>
    <w:rsid w:val="00664028"/>
    <w:rsid w:val="0066460D"/>
    <w:rsid w:val="006646EF"/>
    <w:rsid w:val="00664910"/>
    <w:rsid w:val="006651D2"/>
    <w:rsid w:val="006655BA"/>
    <w:rsid w:val="0066623F"/>
    <w:rsid w:val="0066721F"/>
    <w:rsid w:val="00667774"/>
    <w:rsid w:val="00670AFB"/>
    <w:rsid w:val="00670BD6"/>
    <w:rsid w:val="00671989"/>
    <w:rsid w:val="006729B5"/>
    <w:rsid w:val="00672B64"/>
    <w:rsid w:val="00672C8B"/>
    <w:rsid w:val="00674702"/>
    <w:rsid w:val="00675B93"/>
    <w:rsid w:val="00675D03"/>
    <w:rsid w:val="0067624C"/>
    <w:rsid w:val="006762A1"/>
    <w:rsid w:val="00676ECE"/>
    <w:rsid w:val="006771B0"/>
    <w:rsid w:val="00677BE4"/>
    <w:rsid w:val="00677EA3"/>
    <w:rsid w:val="0068017E"/>
    <w:rsid w:val="00681141"/>
    <w:rsid w:val="006815C1"/>
    <w:rsid w:val="00681DE4"/>
    <w:rsid w:val="006820F1"/>
    <w:rsid w:val="0068221F"/>
    <w:rsid w:val="006827B6"/>
    <w:rsid w:val="00682A0C"/>
    <w:rsid w:val="00683735"/>
    <w:rsid w:val="00683DA5"/>
    <w:rsid w:val="00684A98"/>
    <w:rsid w:val="00684E85"/>
    <w:rsid w:val="0068504D"/>
    <w:rsid w:val="0068506A"/>
    <w:rsid w:val="00686401"/>
    <w:rsid w:val="006865CB"/>
    <w:rsid w:val="0068664F"/>
    <w:rsid w:val="0068695A"/>
    <w:rsid w:val="0069020E"/>
    <w:rsid w:val="0069031D"/>
    <w:rsid w:val="006919D7"/>
    <w:rsid w:val="00692037"/>
    <w:rsid w:val="00692138"/>
    <w:rsid w:val="006925BA"/>
    <w:rsid w:val="006933D2"/>
    <w:rsid w:val="0069344E"/>
    <w:rsid w:val="00693780"/>
    <w:rsid w:val="00693CA9"/>
    <w:rsid w:val="0069439A"/>
    <w:rsid w:val="00694843"/>
    <w:rsid w:val="00694C1B"/>
    <w:rsid w:val="00694FCA"/>
    <w:rsid w:val="00695F16"/>
    <w:rsid w:val="00696628"/>
    <w:rsid w:val="00696710"/>
    <w:rsid w:val="006972CE"/>
    <w:rsid w:val="00697907"/>
    <w:rsid w:val="00697C44"/>
    <w:rsid w:val="006A077A"/>
    <w:rsid w:val="006A11EC"/>
    <w:rsid w:val="006A1441"/>
    <w:rsid w:val="006A15A4"/>
    <w:rsid w:val="006A1613"/>
    <w:rsid w:val="006A1B6F"/>
    <w:rsid w:val="006A1EBD"/>
    <w:rsid w:val="006A22BA"/>
    <w:rsid w:val="006A298B"/>
    <w:rsid w:val="006A2EC5"/>
    <w:rsid w:val="006A317E"/>
    <w:rsid w:val="006A3541"/>
    <w:rsid w:val="006A36AE"/>
    <w:rsid w:val="006A4057"/>
    <w:rsid w:val="006A4596"/>
    <w:rsid w:val="006A47A6"/>
    <w:rsid w:val="006A49B0"/>
    <w:rsid w:val="006A4DFF"/>
    <w:rsid w:val="006A52F8"/>
    <w:rsid w:val="006A5318"/>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44DB"/>
    <w:rsid w:val="006B5022"/>
    <w:rsid w:val="006B5425"/>
    <w:rsid w:val="006B58F8"/>
    <w:rsid w:val="006B592A"/>
    <w:rsid w:val="006B61E7"/>
    <w:rsid w:val="006B6769"/>
    <w:rsid w:val="006B69EB"/>
    <w:rsid w:val="006B6CAB"/>
    <w:rsid w:val="006B6D85"/>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5E3C"/>
    <w:rsid w:val="006C60A1"/>
    <w:rsid w:val="006C6279"/>
    <w:rsid w:val="006C6312"/>
    <w:rsid w:val="006C632A"/>
    <w:rsid w:val="006C633B"/>
    <w:rsid w:val="006C636A"/>
    <w:rsid w:val="006C6C66"/>
    <w:rsid w:val="006C72D0"/>
    <w:rsid w:val="006C787D"/>
    <w:rsid w:val="006C7ACF"/>
    <w:rsid w:val="006C7B57"/>
    <w:rsid w:val="006C7DBC"/>
    <w:rsid w:val="006D06D1"/>
    <w:rsid w:val="006D0866"/>
    <w:rsid w:val="006D0A27"/>
    <w:rsid w:val="006D0C20"/>
    <w:rsid w:val="006D149C"/>
    <w:rsid w:val="006D2221"/>
    <w:rsid w:val="006D27FE"/>
    <w:rsid w:val="006D2A53"/>
    <w:rsid w:val="006D3A13"/>
    <w:rsid w:val="006D45DC"/>
    <w:rsid w:val="006D4D48"/>
    <w:rsid w:val="006D609B"/>
    <w:rsid w:val="006D62B3"/>
    <w:rsid w:val="006D69EE"/>
    <w:rsid w:val="006D6A24"/>
    <w:rsid w:val="006D6AD0"/>
    <w:rsid w:val="006D6DA7"/>
    <w:rsid w:val="006D7D57"/>
    <w:rsid w:val="006D7EEE"/>
    <w:rsid w:val="006E0677"/>
    <w:rsid w:val="006E0994"/>
    <w:rsid w:val="006E1A88"/>
    <w:rsid w:val="006E1ABF"/>
    <w:rsid w:val="006E1E99"/>
    <w:rsid w:val="006E21BA"/>
    <w:rsid w:val="006E24B1"/>
    <w:rsid w:val="006E28E8"/>
    <w:rsid w:val="006E2D78"/>
    <w:rsid w:val="006E2E7E"/>
    <w:rsid w:val="006E36D2"/>
    <w:rsid w:val="006E36F4"/>
    <w:rsid w:val="006E490A"/>
    <w:rsid w:val="006E5395"/>
    <w:rsid w:val="006E57F7"/>
    <w:rsid w:val="006E6372"/>
    <w:rsid w:val="006E66D1"/>
    <w:rsid w:val="006E79C3"/>
    <w:rsid w:val="006E7B14"/>
    <w:rsid w:val="006E7D22"/>
    <w:rsid w:val="006F02EB"/>
    <w:rsid w:val="006F0CDC"/>
    <w:rsid w:val="006F0D3F"/>
    <w:rsid w:val="006F2782"/>
    <w:rsid w:val="006F2C4E"/>
    <w:rsid w:val="006F3293"/>
    <w:rsid w:val="006F44C1"/>
    <w:rsid w:val="006F44E1"/>
    <w:rsid w:val="006F4891"/>
    <w:rsid w:val="006F4F3C"/>
    <w:rsid w:val="006F6E8F"/>
    <w:rsid w:val="006F702C"/>
    <w:rsid w:val="006F71E5"/>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9CF"/>
    <w:rsid w:val="00706B91"/>
    <w:rsid w:val="00706CA7"/>
    <w:rsid w:val="00707600"/>
    <w:rsid w:val="00710BD6"/>
    <w:rsid w:val="00710DC4"/>
    <w:rsid w:val="007116B2"/>
    <w:rsid w:val="00711B6E"/>
    <w:rsid w:val="007126E4"/>
    <w:rsid w:val="00712D9C"/>
    <w:rsid w:val="00715242"/>
    <w:rsid w:val="007153CB"/>
    <w:rsid w:val="007157D4"/>
    <w:rsid w:val="00715CA6"/>
    <w:rsid w:val="00716232"/>
    <w:rsid w:val="00716B94"/>
    <w:rsid w:val="007172B3"/>
    <w:rsid w:val="0071765F"/>
    <w:rsid w:val="00717C95"/>
    <w:rsid w:val="00717DD5"/>
    <w:rsid w:val="00717DF3"/>
    <w:rsid w:val="00717E75"/>
    <w:rsid w:val="00717F49"/>
    <w:rsid w:val="007200FC"/>
    <w:rsid w:val="007206D6"/>
    <w:rsid w:val="00720A25"/>
    <w:rsid w:val="00720B47"/>
    <w:rsid w:val="007212EE"/>
    <w:rsid w:val="00721825"/>
    <w:rsid w:val="00721D98"/>
    <w:rsid w:val="00721ED7"/>
    <w:rsid w:val="007224EE"/>
    <w:rsid w:val="00722DA7"/>
    <w:rsid w:val="00723928"/>
    <w:rsid w:val="0072401E"/>
    <w:rsid w:val="00724408"/>
    <w:rsid w:val="00724996"/>
    <w:rsid w:val="00725803"/>
    <w:rsid w:val="00726B48"/>
    <w:rsid w:val="00727382"/>
    <w:rsid w:val="007274B7"/>
    <w:rsid w:val="00727A4D"/>
    <w:rsid w:val="00727D2C"/>
    <w:rsid w:val="00730E9A"/>
    <w:rsid w:val="00730FF3"/>
    <w:rsid w:val="00731374"/>
    <w:rsid w:val="0073197C"/>
    <w:rsid w:val="00731F0A"/>
    <w:rsid w:val="007321EE"/>
    <w:rsid w:val="007324C7"/>
    <w:rsid w:val="00732A55"/>
    <w:rsid w:val="00732D82"/>
    <w:rsid w:val="00733EA3"/>
    <w:rsid w:val="00735358"/>
    <w:rsid w:val="007357E7"/>
    <w:rsid w:val="00735E60"/>
    <w:rsid w:val="00736D47"/>
    <w:rsid w:val="00737113"/>
    <w:rsid w:val="007375C5"/>
    <w:rsid w:val="00737705"/>
    <w:rsid w:val="00737AED"/>
    <w:rsid w:val="00740344"/>
    <w:rsid w:val="00740F84"/>
    <w:rsid w:val="0074107F"/>
    <w:rsid w:val="00741FAF"/>
    <w:rsid w:val="007426B1"/>
    <w:rsid w:val="00742E3C"/>
    <w:rsid w:val="007430A5"/>
    <w:rsid w:val="00743A6A"/>
    <w:rsid w:val="00743C9E"/>
    <w:rsid w:val="00743D2A"/>
    <w:rsid w:val="00743DB0"/>
    <w:rsid w:val="0074430E"/>
    <w:rsid w:val="00744392"/>
    <w:rsid w:val="00744491"/>
    <w:rsid w:val="0074450B"/>
    <w:rsid w:val="00744D37"/>
    <w:rsid w:val="0074534B"/>
    <w:rsid w:val="00745A1A"/>
    <w:rsid w:val="00745B82"/>
    <w:rsid w:val="00745D7B"/>
    <w:rsid w:val="00746E68"/>
    <w:rsid w:val="007473D4"/>
    <w:rsid w:val="0074751D"/>
    <w:rsid w:val="0074770E"/>
    <w:rsid w:val="007479F6"/>
    <w:rsid w:val="00750711"/>
    <w:rsid w:val="00750F13"/>
    <w:rsid w:val="007511B8"/>
    <w:rsid w:val="0075192A"/>
    <w:rsid w:val="00751A24"/>
    <w:rsid w:val="00752591"/>
    <w:rsid w:val="0075437C"/>
    <w:rsid w:val="00754414"/>
    <w:rsid w:val="007545FD"/>
    <w:rsid w:val="00754890"/>
    <w:rsid w:val="00756270"/>
    <w:rsid w:val="00756427"/>
    <w:rsid w:val="007565F0"/>
    <w:rsid w:val="00756D6E"/>
    <w:rsid w:val="00757246"/>
    <w:rsid w:val="00757E0E"/>
    <w:rsid w:val="007602A1"/>
    <w:rsid w:val="007609FD"/>
    <w:rsid w:val="00760A94"/>
    <w:rsid w:val="00761813"/>
    <w:rsid w:val="00761CFF"/>
    <w:rsid w:val="00762050"/>
    <w:rsid w:val="007624FB"/>
    <w:rsid w:val="00762C79"/>
    <w:rsid w:val="007633BC"/>
    <w:rsid w:val="0076360A"/>
    <w:rsid w:val="00763E31"/>
    <w:rsid w:val="00763F82"/>
    <w:rsid w:val="00764966"/>
    <w:rsid w:val="00764A13"/>
    <w:rsid w:val="00764D65"/>
    <w:rsid w:val="00764F50"/>
    <w:rsid w:val="0076537C"/>
    <w:rsid w:val="007655EA"/>
    <w:rsid w:val="00765652"/>
    <w:rsid w:val="00765A13"/>
    <w:rsid w:val="00765A47"/>
    <w:rsid w:val="0076656F"/>
    <w:rsid w:val="007665E8"/>
    <w:rsid w:val="00766655"/>
    <w:rsid w:val="00766A0E"/>
    <w:rsid w:val="00766B81"/>
    <w:rsid w:val="00766BFE"/>
    <w:rsid w:val="00767196"/>
    <w:rsid w:val="007672A3"/>
    <w:rsid w:val="0076784B"/>
    <w:rsid w:val="007679B3"/>
    <w:rsid w:val="007709CB"/>
    <w:rsid w:val="00770E89"/>
    <w:rsid w:val="007712A8"/>
    <w:rsid w:val="0077142A"/>
    <w:rsid w:val="00771438"/>
    <w:rsid w:val="0077149A"/>
    <w:rsid w:val="00771D6B"/>
    <w:rsid w:val="007723BC"/>
    <w:rsid w:val="007725C2"/>
    <w:rsid w:val="0077271D"/>
    <w:rsid w:val="00772965"/>
    <w:rsid w:val="00772E69"/>
    <w:rsid w:val="00773270"/>
    <w:rsid w:val="0077339E"/>
    <w:rsid w:val="00773652"/>
    <w:rsid w:val="0077377D"/>
    <w:rsid w:val="007737F8"/>
    <w:rsid w:val="007745FD"/>
    <w:rsid w:val="00774F09"/>
    <w:rsid w:val="00775B57"/>
    <w:rsid w:val="0077605C"/>
    <w:rsid w:val="00776A4A"/>
    <w:rsid w:val="00776F52"/>
    <w:rsid w:val="0077703C"/>
    <w:rsid w:val="00777BD0"/>
    <w:rsid w:val="00777EEA"/>
    <w:rsid w:val="007803C7"/>
    <w:rsid w:val="00780E0C"/>
    <w:rsid w:val="00781710"/>
    <w:rsid w:val="00782A79"/>
    <w:rsid w:val="007830BF"/>
    <w:rsid w:val="0078370B"/>
    <w:rsid w:val="00783C53"/>
    <w:rsid w:val="00783E63"/>
    <w:rsid w:val="0078491B"/>
    <w:rsid w:val="00784BE1"/>
    <w:rsid w:val="00784F17"/>
    <w:rsid w:val="00785206"/>
    <w:rsid w:val="0078536F"/>
    <w:rsid w:val="007860AA"/>
    <w:rsid w:val="007866EA"/>
    <w:rsid w:val="00786902"/>
    <w:rsid w:val="00786D75"/>
    <w:rsid w:val="00786EEC"/>
    <w:rsid w:val="00786F25"/>
    <w:rsid w:val="007873BE"/>
    <w:rsid w:val="007904C5"/>
    <w:rsid w:val="00790B53"/>
    <w:rsid w:val="00790D03"/>
    <w:rsid w:val="00790EBD"/>
    <w:rsid w:val="00791104"/>
    <w:rsid w:val="00791336"/>
    <w:rsid w:val="007915D1"/>
    <w:rsid w:val="00791CCF"/>
    <w:rsid w:val="00791EE2"/>
    <w:rsid w:val="007927AA"/>
    <w:rsid w:val="00792D2A"/>
    <w:rsid w:val="007935A7"/>
    <w:rsid w:val="007935CA"/>
    <w:rsid w:val="00793612"/>
    <w:rsid w:val="00793867"/>
    <w:rsid w:val="00793DE2"/>
    <w:rsid w:val="00793F3B"/>
    <w:rsid w:val="00794017"/>
    <w:rsid w:val="007942DA"/>
    <w:rsid w:val="00794574"/>
    <w:rsid w:val="007945C3"/>
    <w:rsid w:val="00794803"/>
    <w:rsid w:val="00794981"/>
    <w:rsid w:val="00794A39"/>
    <w:rsid w:val="00795552"/>
    <w:rsid w:val="007959E8"/>
    <w:rsid w:val="00795A9E"/>
    <w:rsid w:val="00796AC7"/>
    <w:rsid w:val="00797F15"/>
    <w:rsid w:val="007A0095"/>
    <w:rsid w:val="007A041A"/>
    <w:rsid w:val="007A0C54"/>
    <w:rsid w:val="007A1517"/>
    <w:rsid w:val="007A168A"/>
    <w:rsid w:val="007A1DBE"/>
    <w:rsid w:val="007A2514"/>
    <w:rsid w:val="007A2872"/>
    <w:rsid w:val="007A2F05"/>
    <w:rsid w:val="007A43EE"/>
    <w:rsid w:val="007A455C"/>
    <w:rsid w:val="007A45AC"/>
    <w:rsid w:val="007A582F"/>
    <w:rsid w:val="007A5AF9"/>
    <w:rsid w:val="007A6B46"/>
    <w:rsid w:val="007A6CB2"/>
    <w:rsid w:val="007A6ED9"/>
    <w:rsid w:val="007A731B"/>
    <w:rsid w:val="007A7951"/>
    <w:rsid w:val="007B0FBF"/>
    <w:rsid w:val="007B17AA"/>
    <w:rsid w:val="007B1E2E"/>
    <w:rsid w:val="007B26F7"/>
    <w:rsid w:val="007B2D60"/>
    <w:rsid w:val="007B325B"/>
    <w:rsid w:val="007B35DA"/>
    <w:rsid w:val="007B404A"/>
    <w:rsid w:val="007B4629"/>
    <w:rsid w:val="007B46BC"/>
    <w:rsid w:val="007B4A66"/>
    <w:rsid w:val="007B517C"/>
    <w:rsid w:val="007B5760"/>
    <w:rsid w:val="007B5E1D"/>
    <w:rsid w:val="007B5F40"/>
    <w:rsid w:val="007B6AB2"/>
    <w:rsid w:val="007B722C"/>
    <w:rsid w:val="007B7A3B"/>
    <w:rsid w:val="007B7A7C"/>
    <w:rsid w:val="007C02E2"/>
    <w:rsid w:val="007C07E9"/>
    <w:rsid w:val="007C1131"/>
    <w:rsid w:val="007C1330"/>
    <w:rsid w:val="007C1E69"/>
    <w:rsid w:val="007C26D0"/>
    <w:rsid w:val="007C26E0"/>
    <w:rsid w:val="007C2A1A"/>
    <w:rsid w:val="007C2BFD"/>
    <w:rsid w:val="007C3481"/>
    <w:rsid w:val="007C41B0"/>
    <w:rsid w:val="007C5108"/>
    <w:rsid w:val="007C53BD"/>
    <w:rsid w:val="007C57AD"/>
    <w:rsid w:val="007C5B71"/>
    <w:rsid w:val="007C6767"/>
    <w:rsid w:val="007C69A8"/>
    <w:rsid w:val="007C6C92"/>
    <w:rsid w:val="007C7087"/>
    <w:rsid w:val="007C72EF"/>
    <w:rsid w:val="007C76B1"/>
    <w:rsid w:val="007D0588"/>
    <w:rsid w:val="007D09BC"/>
    <w:rsid w:val="007D0C42"/>
    <w:rsid w:val="007D0C76"/>
    <w:rsid w:val="007D23B2"/>
    <w:rsid w:val="007D38EA"/>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28A"/>
    <w:rsid w:val="007E51AA"/>
    <w:rsid w:val="007E53B8"/>
    <w:rsid w:val="007E5BC4"/>
    <w:rsid w:val="007E654D"/>
    <w:rsid w:val="007E6A19"/>
    <w:rsid w:val="007E6A34"/>
    <w:rsid w:val="007E7585"/>
    <w:rsid w:val="007E7C5F"/>
    <w:rsid w:val="007E7FF7"/>
    <w:rsid w:val="007F01AC"/>
    <w:rsid w:val="007F0775"/>
    <w:rsid w:val="007F0B53"/>
    <w:rsid w:val="007F1231"/>
    <w:rsid w:val="007F1720"/>
    <w:rsid w:val="007F176F"/>
    <w:rsid w:val="007F1A08"/>
    <w:rsid w:val="007F1DAC"/>
    <w:rsid w:val="007F1FE0"/>
    <w:rsid w:val="007F2911"/>
    <w:rsid w:val="007F3A72"/>
    <w:rsid w:val="007F3D86"/>
    <w:rsid w:val="007F3F00"/>
    <w:rsid w:val="007F423A"/>
    <w:rsid w:val="007F5132"/>
    <w:rsid w:val="007F5176"/>
    <w:rsid w:val="007F5190"/>
    <w:rsid w:val="007F51A7"/>
    <w:rsid w:val="007F55D6"/>
    <w:rsid w:val="007F569A"/>
    <w:rsid w:val="007F5D80"/>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4C54"/>
    <w:rsid w:val="0080528A"/>
    <w:rsid w:val="008057B6"/>
    <w:rsid w:val="00806017"/>
    <w:rsid w:val="00806393"/>
    <w:rsid w:val="00806932"/>
    <w:rsid w:val="00806964"/>
    <w:rsid w:val="00806EC7"/>
    <w:rsid w:val="00807E52"/>
    <w:rsid w:val="008106E4"/>
    <w:rsid w:val="00810826"/>
    <w:rsid w:val="008109A8"/>
    <w:rsid w:val="008117F8"/>
    <w:rsid w:val="008119E4"/>
    <w:rsid w:val="00811AC1"/>
    <w:rsid w:val="00812541"/>
    <w:rsid w:val="00812791"/>
    <w:rsid w:val="00812D5D"/>
    <w:rsid w:val="00812D9D"/>
    <w:rsid w:val="00812E49"/>
    <w:rsid w:val="00813826"/>
    <w:rsid w:val="00813F82"/>
    <w:rsid w:val="0081488C"/>
    <w:rsid w:val="00814E3C"/>
    <w:rsid w:val="00815BB5"/>
    <w:rsid w:val="00815C97"/>
    <w:rsid w:val="00815F1C"/>
    <w:rsid w:val="0081638F"/>
    <w:rsid w:val="0081666D"/>
    <w:rsid w:val="008170E8"/>
    <w:rsid w:val="00817621"/>
    <w:rsid w:val="00817697"/>
    <w:rsid w:val="00820341"/>
    <w:rsid w:val="008203A9"/>
    <w:rsid w:val="00820AE2"/>
    <w:rsid w:val="00820BFC"/>
    <w:rsid w:val="00821091"/>
    <w:rsid w:val="008216C1"/>
    <w:rsid w:val="00821782"/>
    <w:rsid w:val="00821C7D"/>
    <w:rsid w:val="0082280E"/>
    <w:rsid w:val="00822CA8"/>
    <w:rsid w:val="008234D6"/>
    <w:rsid w:val="00823C7F"/>
    <w:rsid w:val="00824097"/>
    <w:rsid w:val="008243A4"/>
    <w:rsid w:val="00824536"/>
    <w:rsid w:val="008247EE"/>
    <w:rsid w:val="00825384"/>
    <w:rsid w:val="008259FD"/>
    <w:rsid w:val="00825AEC"/>
    <w:rsid w:val="00825DCE"/>
    <w:rsid w:val="008268A7"/>
    <w:rsid w:val="00826923"/>
    <w:rsid w:val="0082742A"/>
    <w:rsid w:val="00827905"/>
    <w:rsid w:val="00827C3A"/>
    <w:rsid w:val="00827DED"/>
    <w:rsid w:val="00827E50"/>
    <w:rsid w:val="00830012"/>
    <w:rsid w:val="0083029B"/>
    <w:rsid w:val="008304E0"/>
    <w:rsid w:val="008308FF"/>
    <w:rsid w:val="00831A0F"/>
    <w:rsid w:val="00832095"/>
    <w:rsid w:val="008324DA"/>
    <w:rsid w:val="00832E35"/>
    <w:rsid w:val="008340CE"/>
    <w:rsid w:val="00834602"/>
    <w:rsid w:val="00834B62"/>
    <w:rsid w:val="00834C06"/>
    <w:rsid w:val="00834D92"/>
    <w:rsid w:val="00835457"/>
    <w:rsid w:val="0083567F"/>
    <w:rsid w:val="0083568F"/>
    <w:rsid w:val="00835BCE"/>
    <w:rsid w:val="00835F6D"/>
    <w:rsid w:val="00836B01"/>
    <w:rsid w:val="00836C28"/>
    <w:rsid w:val="00836FB1"/>
    <w:rsid w:val="008370C2"/>
    <w:rsid w:val="008376C2"/>
    <w:rsid w:val="008376D5"/>
    <w:rsid w:val="00840604"/>
    <w:rsid w:val="00840A9E"/>
    <w:rsid w:val="0084102A"/>
    <w:rsid w:val="00841191"/>
    <w:rsid w:val="00841405"/>
    <w:rsid w:val="00841A2F"/>
    <w:rsid w:val="00841E9C"/>
    <w:rsid w:val="00842762"/>
    <w:rsid w:val="00842D2D"/>
    <w:rsid w:val="00843490"/>
    <w:rsid w:val="00843808"/>
    <w:rsid w:val="00844961"/>
    <w:rsid w:val="00844975"/>
    <w:rsid w:val="00844DC1"/>
    <w:rsid w:val="00844E28"/>
    <w:rsid w:val="00844F8C"/>
    <w:rsid w:val="008450A6"/>
    <w:rsid w:val="008458CF"/>
    <w:rsid w:val="008458E3"/>
    <w:rsid w:val="00845B21"/>
    <w:rsid w:val="00846206"/>
    <w:rsid w:val="00846A37"/>
    <w:rsid w:val="00846DA5"/>
    <w:rsid w:val="00846F01"/>
    <w:rsid w:val="0084704C"/>
    <w:rsid w:val="008470AC"/>
    <w:rsid w:val="00847501"/>
    <w:rsid w:val="00847B99"/>
    <w:rsid w:val="00847EA8"/>
    <w:rsid w:val="0085005D"/>
    <w:rsid w:val="00851678"/>
    <w:rsid w:val="00852B6B"/>
    <w:rsid w:val="00852D37"/>
    <w:rsid w:val="00852F97"/>
    <w:rsid w:val="0085358B"/>
    <w:rsid w:val="00853707"/>
    <w:rsid w:val="00854198"/>
    <w:rsid w:val="00854F5E"/>
    <w:rsid w:val="00856020"/>
    <w:rsid w:val="00856063"/>
    <w:rsid w:val="00856142"/>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41BC"/>
    <w:rsid w:val="00864226"/>
    <w:rsid w:val="008642E8"/>
    <w:rsid w:val="008648AD"/>
    <w:rsid w:val="00865159"/>
    <w:rsid w:val="00865D7F"/>
    <w:rsid w:val="00866105"/>
    <w:rsid w:val="008662B2"/>
    <w:rsid w:val="00866320"/>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3A"/>
    <w:rsid w:val="00872E55"/>
    <w:rsid w:val="00872F47"/>
    <w:rsid w:val="008730B2"/>
    <w:rsid w:val="00873B24"/>
    <w:rsid w:val="00874090"/>
    <w:rsid w:val="008747F6"/>
    <w:rsid w:val="00874E86"/>
    <w:rsid w:val="00875080"/>
    <w:rsid w:val="008752D2"/>
    <w:rsid w:val="00875916"/>
    <w:rsid w:val="008770E1"/>
    <w:rsid w:val="00877141"/>
    <w:rsid w:val="00877170"/>
    <w:rsid w:val="008778FC"/>
    <w:rsid w:val="00880433"/>
    <w:rsid w:val="00880513"/>
    <w:rsid w:val="00880748"/>
    <w:rsid w:val="008808CE"/>
    <w:rsid w:val="008808FC"/>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5809"/>
    <w:rsid w:val="0088588A"/>
    <w:rsid w:val="00886E2B"/>
    <w:rsid w:val="00886FB0"/>
    <w:rsid w:val="00887835"/>
    <w:rsid w:val="00887883"/>
    <w:rsid w:val="00887C69"/>
    <w:rsid w:val="00887DE4"/>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FFD"/>
    <w:rsid w:val="0089622C"/>
    <w:rsid w:val="00896680"/>
    <w:rsid w:val="008966A6"/>
    <w:rsid w:val="008966CA"/>
    <w:rsid w:val="0089681F"/>
    <w:rsid w:val="00896DA2"/>
    <w:rsid w:val="008972F3"/>
    <w:rsid w:val="00897682"/>
    <w:rsid w:val="008978D4"/>
    <w:rsid w:val="00897936"/>
    <w:rsid w:val="008979D6"/>
    <w:rsid w:val="00897B28"/>
    <w:rsid w:val="00897E41"/>
    <w:rsid w:val="008A0C92"/>
    <w:rsid w:val="008A184C"/>
    <w:rsid w:val="008A1CFC"/>
    <w:rsid w:val="008A1E25"/>
    <w:rsid w:val="008A3573"/>
    <w:rsid w:val="008A38C8"/>
    <w:rsid w:val="008A39C4"/>
    <w:rsid w:val="008A3BEC"/>
    <w:rsid w:val="008A3CAF"/>
    <w:rsid w:val="008A3EF2"/>
    <w:rsid w:val="008A4C54"/>
    <w:rsid w:val="008A5E40"/>
    <w:rsid w:val="008A5EA1"/>
    <w:rsid w:val="008A743A"/>
    <w:rsid w:val="008A7575"/>
    <w:rsid w:val="008A7611"/>
    <w:rsid w:val="008A78D2"/>
    <w:rsid w:val="008A7EDA"/>
    <w:rsid w:val="008A7F6A"/>
    <w:rsid w:val="008A7F7C"/>
    <w:rsid w:val="008B02B3"/>
    <w:rsid w:val="008B08D0"/>
    <w:rsid w:val="008B1D67"/>
    <w:rsid w:val="008B1DA7"/>
    <w:rsid w:val="008B1DAA"/>
    <w:rsid w:val="008B20C9"/>
    <w:rsid w:val="008B2D39"/>
    <w:rsid w:val="008B31C3"/>
    <w:rsid w:val="008B321C"/>
    <w:rsid w:val="008B48E8"/>
    <w:rsid w:val="008B491A"/>
    <w:rsid w:val="008B4E2C"/>
    <w:rsid w:val="008B59F6"/>
    <w:rsid w:val="008B612A"/>
    <w:rsid w:val="008B6753"/>
    <w:rsid w:val="008B6A9C"/>
    <w:rsid w:val="008B6BB3"/>
    <w:rsid w:val="008B6DA1"/>
    <w:rsid w:val="008B794D"/>
    <w:rsid w:val="008C05E2"/>
    <w:rsid w:val="008C0A71"/>
    <w:rsid w:val="008C0FF4"/>
    <w:rsid w:val="008C128B"/>
    <w:rsid w:val="008C14DC"/>
    <w:rsid w:val="008C163F"/>
    <w:rsid w:val="008C1C8B"/>
    <w:rsid w:val="008C1E15"/>
    <w:rsid w:val="008C1F1F"/>
    <w:rsid w:val="008C2958"/>
    <w:rsid w:val="008C303D"/>
    <w:rsid w:val="008C3248"/>
    <w:rsid w:val="008C3A59"/>
    <w:rsid w:val="008C3C30"/>
    <w:rsid w:val="008C42E0"/>
    <w:rsid w:val="008C43C7"/>
    <w:rsid w:val="008C4982"/>
    <w:rsid w:val="008C4C7E"/>
    <w:rsid w:val="008C50C9"/>
    <w:rsid w:val="008C5AE7"/>
    <w:rsid w:val="008C5D5F"/>
    <w:rsid w:val="008C60A0"/>
    <w:rsid w:val="008C6946"/>
    <w:rsid w:val="008C6C52"/>
    <w:rsid w:val="008C76CE"/>
    <w:rsid w:val="008D01CE"/>
    <w:rsid w:val="008D1158"/>
    <w:rsid w:val="008D1577"/>
    <w:rsid w:val="008D15FA"/>
    <w:rsid w:val="008D1A41"/>
    <w:rsid w:val="008D1C67"/>
    <w:rsid w:val="008D21C0"/>
    <w:rsid w:val="008D26A4"/>
    <w:rsid w:val="008D26B7"/>
    <w:rsid w:val="008D2BDF"/>
    <w:rsid w:val="008D325E"/>
    <w:rsid w:val="008D35B9"/>
    <w:rsid w:val="008D37D2"/>
    <w:rsid w:val="008D3DA6"/>
    <w:rsid w:val="008D3ECA"/>
    <w:rsid w:val="008D4A0C"/>
    <w:rsid w:val="008D4EE0"/>
    <w:rsid w:val="008D4FE9"/>
    <w:rsid w:val="008D523B"/>
    <w:rsid w:val="008D52E9"/>
    <w:rsid w:val="008D55DD"/>
    <w:rsid w:val="008D65B5"/>
    <w:rsid w:val="008D6988"/>
    <w:rsid w:val="008D6A0B"/>
    <w:rsid w:val="008D6E26"/>
    <w:rsid w:val="008D7252"/>
    <w:rsid w:val="008D7716"/>
    <w:rsid w:val="008D7CC9"/>
    <w:rsid w:val="008E0202"/>
    <w:rsid w:val="008E06A3"/>
    <w:rsid w:val="008E0775"/>
    <w:rsid w:val="008E09B5"/>
    <w:rsid w:val="008E0A10"/>
    <w:rsid w:val="008E0ACA"/>
    <w:rsid w:val="008E0B6D"/>
    <w:rsid w:val="008E0E17"/>
    <w:rsid w:val="008E1997"/>
    <w:rsid w:val="008E1A38"/>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1CB"/>
    <w:rsid w:val="008E561F"/>
    <w:rsid w:val="008E6195"/>
    <w:rsid w:val="008E67AF"/>
    <w:rsid w:val="008E68F0"/>
    <w:rsid w:val="008E780D"/>
    <w:rsid w:val="008E7E5D"/>
    <w:rsid w:val="008F0191"/>
    <w:rsid w:val="008F02FA"/>
    <w:rsid w:val="008F0AC0"/>
    <w:rsid w:val="008F11CA"/>
    <w:rsid w:val="008F1AB3"/>
    <w:rsid w:val="008F1B16"/>
    <w:rsid w:val="008F21CC"/>
    <w:rsid w:val="008F26F0"/>
    <w:rsid w:val="008F30BD"/>
    <w:rsid w:val="008F3205"/>
    <w:rsid w:val="008F3967"/>
    <w:rsid w:val="008F4786"/>
    <w:rsid w:val="008F4F0C"/>
    <w:rsid w:val="008F5988"/>
    <w:rsid w:val="008F6A4B"/>
    <w:rsid w:val="00900A72"/>
    <w:rsid w:val="00901A6D"/>
    <w:rsid w:val="00902D83"/>
    <w:rsid w:val="00902F24"/>
    <w:rsid w:val="0090407A"/>
    <w:rsid w:val="009042D3"/>
    <w:rsid w:val="00905710"/>
    <w:rsid w:val="00906192"/>
    <w:rsid w:val="0090682A"/>
    <w:rsid w:val="00907915"/>
    <w:rsid w:val="00907B0C"/>
    <w:rsid w:val="00907FAB"/>
    <w:rsid w:val="0091065F"/>
    <w:rsid w:val="0091073D"/>
    <w:rsid w:val="009119D6"/>
    <w:rsid w:val="009120C9"/>
    <w:rsid w:val="00912917"/>
    <w:rsid w:val="00912A31"/>
    <w:rsid w:val="00912C5E"/>
    <w:rsid w:val="00912C61"/>
    <w:rsid w:val="009135A6"/>
    <w:rsid w:val="009136E5"/>
    <w:rsid w:val="00913933"/>
    <w:rsid w:val="00913E38"/>
    <w:rsid w:val="00913EF7"/>
    <w:rsid w:val="00914C71"/>
    <w:rsid w:val="00915425"/>
    <w:rsid w:val="00915CAA"/>
    <w:rsid w:val="00915E35"/>
    <w:rsid w:val="00916269"/>
    <w:rsid w:val="009162E7"/>
    <w:rsid w:val="00916597"/>
    <w:rsid w:val="00917087"/>
    <w:rsid w:val="0091786F"/>
    <w:rsid w:val="0091796D"/>
    <w:rsid w:val="009203FF"/>
    <w:rsid w:val="00920801"/>
    <w:rsid w:val="00920814"/>
    <w:rsid w:val="00920939"/>
    <w:rsid w:val="009209DD"/>
    <w:rsid w:val="00920CDD"/>
    <w:rsid w:val="009214F1"/>
    <w:rsid w:val="0092252E"/>
    <w:rsid w:val="009226E5"/>
    <w:rsid w:val="00922881"/>
    <w:rsid w:val="0092299E"/>
    <w:rsid w:val="00922B88"/>
    <w:rsid w:val="00922F2A"/>
    <w:rsid w:val="0092368B"/>
    <w:rsid w:val="00923932"/>
    <w:rsid w:val="00923C22"/>
    <w:rsid w:val="00923DC8"/>
    <w:rsid w:val="00923DE4"/>
    <w:rsid w:val="009243BA"/>
    <w:rsid w:val="00924B4A"/>
    <w:rsid w:val="00925B06"/>
    <w:rsid w:val="00925B62"/>
    <w:rsid w:val="00925DCF"/>
    <w:rsid w:val="00926299"/>
    <w:rsid w:val="009265B3"/>
    <w:rsid w:val="00926659"/>
    <w:rsid w:val="009267CC"/>
    <w:rsid w:val="00926AFD"/>
    <w:rsid w:val="00926B17"/>
    <w:rsid w:val="009274A7"/>
    <w:rsid w:val="00927659"/>
    <w:rsid w:val="00930856"/>
    <w:rsid w:val="0093114E"/>
    <w:rsid w:val="009311EB"/>
    <w:rsid w:val="0093181F"/>
    <w:rsid w:val="0093213C"/>
    <w:rsid w:val="00932296"/>
    <w:rsid w:val="00932423"/>
    <w:rsid w:val="00932973"/>
    <w:rsid w:val="00932C04"/>
    <w:rsid w:val="00932C16"/>
    <w:rsid w:val="00932C9C"/>
    <w:rsid w:val="00932F1B"/>
    <w:rsid w:val="00933252"/>
    <w:rsid w:val="0093327F"/>
    <w:rsid w:val="00933C80"/>
    <w:rsid w:val="00934232"/>
    <w:rsid w:val="0093435D"/>
    <w:rsid w:val="009343DE"/>
    <w:rsid w:val="0093546A"/>
    <w:rsid w:val="0093623A"/>
    <w:rsid w:val="009364B1"/>
    <w:rsid w:val="00936642"/>
    <w:rsid w:val="00937652"/>
    <w:rsid w:val="009376F7"/>
    <w:rsid w:val="00937786"/>
    <w:rsid w:val="00937816"/>
    <w:rsid w:val="00937B7D"/>
    <w:rsid w:val="00940034"/>
    <w:rsid w:val="00940284"/>
    <w:rsid w:val="0094086D"/>
    <w:rsid w:val="00940CEB"/>
    <w:rsid w:val="00940EBC"/>
    <w:rsid w:val="00941EE1"/>
    <w:rsid w:val="00942313"/>
    <w:rsid w:val="00943205"/>
    <w:rsid w:val="009439A0"/>
    <w:rsid w:val="00943BAF"/>
    <w:rsid w:val="0094407B"/>
    <w:rsid w:val="00944B2D"/>
    <w:rsid w:val="00944C5B"/>
    <w:rsid w:val="00945274"/>
    <w:rsid w:val="00945828"/>
    <w:rsid w:val="00945911"/>
    <w:rsid w:val="00945C7B"/>
    <w:rsid w:val="00945D16"/>
    <w:rsid w:val="009469B8"/>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6D"/>
    <w:rsid w:val="0095418C"/>
    <w:rsid w:val="009543D9"/>
    <w:rsid w:val="009549B2"/>
    <w:rsid w:val="00954A9C"/>
    <w:rsid w:val="00955F5F"/>
    <w:rsid w:val="009565A1"/>
    <w:rsid w:val="00956657"/>
    <w:rsid w:val="0095699D"/>
    <w:rsid w:val="00956C92"/>
    <w:rsid w:val="009571F6"/>
    <w:rsid w:val="00957CE7"/>
    <w:rsid w:val="009601E8"/>
    <w:rsid w:val="009607D0"/>
    <w:rsid w:val="00960F86"/>
    <w:rsid w:val="00961188"/>
    <w:rsid w:val="00961C58"/>
    <w:rsid w:val="00961FE4"/>
    <w:rsid w:val="00962011"/>
    <w:rsid w:val="00962643"/>
    <w:rsid w:val="009628CC"/>
    <w:rsid w:val="0096309E"/>
    <w:rsid w:val="00963310"/>
    <w:rsid w:val="00963C1A"/>
    <w:rsid w:val="009646BF"/>
    <w:rsid w:val="00965657"/>
    <w:rsid w:val="00965994"/>
    <w:rsid w:val="00965B32"/>
    <w:rsid w:val="00965C23"/>
    <w:rsid w:val="00965C8E"/>
    <w:rsid w:val="00967D12"/>
    <w:rsid w:val="00967E8D"/>
    <w:rsid w:val="009710B3"/>
    <w:rsid w:val="00971CE7"/>
    <w:rsid w:val="00972563"/>
    <w:rsid w:val="0097257B"/>
    <w:rsid w:val="00972C1A"/>
    <w:rsid w:val="009731BF"/>
    <w:rsid w:val="009733E1"/>
    <w:rsid w:val="0097352B"/>
    <w:rsid w:val="00973A29"/>
    <w:rsid w:val="009741EE"/>
    <w:rsid w:val="009742E1"/>
    <w:rsid w:val="009743AE"/>
    <w:rsid w:val="009749AF"/>
    <w:rsid w:val="00975120"/>
    <w:rsid w:val="00975A18"/>
    <w:rsid w:val="00975B48"/>
    <w:rsid w:val="00975C1D"/>
    <w:rsid w:val="00976027"/>
    <w:rsid w:val="009764BF"/>
    <w:rsid w:val="009766B6"/>
    <w:rsid w:val="009769A9"/>
    <w:rsid w:val="009774C5"/>
    <w:rsid w:val="009806ED"/>
    <w:rsid w:val="0098074D"/>
    <w:rsid w:val="00980821"/>
    <w:rsid w:val="00982146"/>
    <w:rsid w:val="0098271E"/>
    <w:rsid w:val="00982770"/>
    <w:rsid w:val="00982BF8"/>
    <w:rsid w:val="00982C30"/>
    <w:rsid w:val="00982C58"/>
    <w:rsid w:val="009830E2"/>
    <w:rsid w:val="00983418"/>
    <w:rsid w:val="009837EC"/>
    <w:rsid w:val="00983B0F"/>
    <w:rsid w:val="0098412B"/>
    <w:rsid w:val="009841C5"/>
    <w:rsid w:val="009865B0"/>
    <w:rsid w:val="00986801"/>
    <w:rsid w:val="00986902"/>
    <w:rsid w:val="009870E3"/>
    <w:rsid w:val="009872CF"/>
    <w:rsid w:val="009874FC"/>
    <w:rsid w:val="0098775B"/>
    <w:rsid w:val="0099046C"/>
    <w:rsid w:val="009908C9"/>
    <w:rsid w:val="00990A86"/>
    <w:rsid w:val="00990A8D"/>
    <w:rsid w:val="00990B7D"/>
    <w:rsid w:val="00990C72"/>
    <w:rsid w:val="009920D0"/>
    <w:rsid w:val="009921AD"/>
    <w:rsid w:val="00993967"/>
    <w:rsid w:val="00993D15"/>
    <w:rsid w:val="00994838"/>
    <w:rsid w:val="00994877"/>
    <w:rsid w:val="00995370"/>
    <w:rsid w:val="009955ED"/>
    <w:rsid w:val="00995A14"/>
    <w:rsid w:val="00996142"/>
    <w:rsid w:val="009963C2"/>
    <w:rsid w:val="00997222"/>
    <w:rsid w:val="009972BF"/>
    <w:rsid w:val="0099786C"/>
    <w:rsid w:val="00997D3F"/>
    <w:rsid w:val="00997D4C"/>
    <w:rsid w:val="009A05C7"/>
    <w:rsid w:val="009A1762"/>
    <w:rsid w:val="009A22BE"/>
    <w:rsid w:val="009A33AC"/>
    <w:rsid w:val="009A3517"/>
    <w:rsid w:val="009A3FE9"/>
    <w:rsid w:val="009A405B"/>
    <w:rsid w:val="009A4D9C"/>
    <w:rsid w:val="009A5377"/>
    <w:rsid w:val="009A656B"/>
    <w:rsid w:val="009A67C0"/>
    <w:rsid w:val="009A689E"/>
    <w:rsid w:val="009A6AB7"/>
    <w:rsid w:val="009A6FE8"/>
    <w:rsid w:val="009A743F"/>
    <w:rsid w:val="009A7770"/>
    <w:rsid w:val="009A78F3"/>
    <w:rsid w:val="009B038E"/>
    <w:rsid w:val="009B0508"/>
    <w:rsid w:val="009B0512"/>
    <w:rsid w:val="009B1129"/>
    <w:rsid w:val="009B13B6"/>
    <w:rsid w:val="009B1ED8"/>
    <w:rsid w:val="009B244F"/>
    <w:rsid w:val="009B2A20"/>
    <w:rsid w:val="009B2AF3"/>
    <w:rsid w:val="009B38A0"/>
    <w:rsid w:val="009B3CD6"/>
    <w:rsid w:val="009B4502"/>
    <w:rsid w:val="009B478C"/>
    <w:rsid w:val="009B554D"/>
    <w:rsid w:val="009B5DF6"/>
    <w:rsid w:val="009B6048"/>
    <w:rsid w:val="009B6597"/>
    <w:rsid w:val="009B696B"/>
    <w:rsid w:val="009B69E9"/>
    <w:rsid w:val="009B6ACD"/>
    <w:rsid w:val="009B6BF8"/>
    <w:rsid w:val="009B70BD"/>
    <w:rsid w:val="009B7367"/>
    <w:rsid w:val="009B752B"/>
    <w:rsid w:val="009B75DE"/>
    <w:rsid w:val="009B7B4C"/>
    <w:rsid w:val="009B7D8F"/>
    <w:rsid w:val="009B7FAC"/>
    <w:rsid w:val="009C01FF"/>
    <w:rsid w:val="009C08B1"/>
    <w:rsid w:val="009C0AC7"/>
    <w:rsid w:val="009C1548"/>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50AE"/>
    <w:rsid w:val="009C550C"/>
    <w:rsid w:val="009C6CD6"/>
    <w:rsid w:val="009C724F"/>
    <w:rsid w:val="009C7697"/>
    <w:rsid w:val="009C7ED9"/>
    <w:rsid w:val="009D02C1"/>
    <w:rsid w:val="009D06B3"/>
    <w:rsid w:val="009D2D7B"/>
    <w:rsid w:val="009D2EFC"/>
    <w:rsid w:val="009D3E97"/>
    <w:rsid w:val="009D417B"/>
    <w:rsid w:val="009D4222"/>
    <w:rsid w:val="009D4A1F"/>
    <w:rsid w:val="009D4AF7"/>
    <w:rsid w:val="009D4CA9"/>
    <w:rsid w:val="009D5B8E"/>
    <w:rsid w:val="009D5CBA"/>
    <w:rsid w:val="009D5DA5"/>
    <w:rsid w:val="009D6538"/>
    <w:rsid w:val="009D6908"/>
    <w:rsid w:val="009D7237"/>
    <w:rsid w:val="009D7F55"/>
    <w:rsid w:val="009E0332"/>
    <w:rsid w:val="009E0390"/>
    <w:rsid w:val="009E0BBE"/>
    <w:rsid w:val="009E0BD8"/>
    <w:rsid w:val="009E0BE2"/>
    <w:rsid w:val="009E0CB5"/>
    <w:rsid w:val="009E1406"/>
    <w:rsid w:val="009E249F"/>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1945"/>
    <w:rsid w:val="009F1CA0"/>
    <w:rsid w:val="009F1EAB"/>
    <w:rsid w:val="009F2199"/>
    <w:rsid w:val="009F25BC"/>
    <w:rsid w:val="009F3130"/>
    <w:rsid w:val="009F3EC0"/>
    <w:rsid w:val="009F4924"/>
    <w:rsid w:val="009F4A28"/>
    <w:rsid w:val="009F4FA4"/>
    <w:rsid w:val="009F5C1D"/>
    <w:rsid w:val="009F61B6"/>
    <w:rsid w:val="009F65E9"/>
    <w:rsid w:val="009F686C"/>
    <w:rsid w:val="009F7E69"/>
    <w:rsid w:val="00A00732"/>
    <w:rsid w:val="00A00801"/>
    <w:rsid w:val="00A00AF6"/>
    <w:rsid w:val="00A011B7"/>
    <w:rsid w:val="00A01A8D"/>
    <w:rsid w:val="00A0219D"/>
    <w:rsid w:val="00A0288C"/>
    <w:rsid w:val="00A02E25"/>
    <w:rsid w:val="00A02E3E"/>
    <w:rsid w:val="00A033F8"/>
    <w:rsid w:val="00A034DB"/>
    <w:rsid w:val="00A042E9"/>
    <w:rsid w:val="00A04753"/>
    <w:rsid w:val="00A047CD"/>
    <w:rsid w:val="00A04F3A"/>
    <w:rsid w:val="00A051B9"/>
    <w:rsid w:val="00A05444"/>
    <w:rsid w:val="00A05F0A"/>
    <w:rsid w:val="00A06250"/>
    <w:rsid w:val="00A0661E"/>
    <w:rsid w:val="00A06870"/>
    <w:rsid w:val="00A07005"/>
    <w:rsid w:val="00A07B43"/>
    <w:rsid w:val="00A07D95"/>
    <w:rsid w:val="00A10F5F"/>
    <w:rsid w:val="00A11369"/>
    <w:rsid w:val="00A113C3"/>
    <w:rsid w:val="00A1194C"/>
    <w:rsid w:val="00A1197A"/>
    <w:rsid w:val="00A1262F"/>
    <w:rsid w:val="00A130A7"/>
    <w:rsid w:val="00A1315F"/>
    <w:rsid w:val="00A13678"/>
    <w:rsid w:val="00A13704"/>
    <w:rsid w:val="00A13C66"/>
    <w:rsid w:val="00A14036"/>
    <w:rsid w:val="00A148F1"/>
    <w:rsid w:val="00A1490D"/>
    <w:rsid w:val="00A1496F"/>
    <w:rsid w:val="00A15072"/>
    <w:rsid w:val="00A169F8"/>
    <w:rsid w:val="00A16A80"/>
    <w:rsid w:val="00A16AF4"/>
    <w:rsid w:val="00A16FBD"/>
    <w:rsid w:val="00A16FCC"/>
    <w:rsid w:val="00A17446"/>
    <w:rsid w:val="00A17F43"/>
    <w:rsid w:val="00A17F67"/>
    <w:rsid w:val="00A21000"/>
    <w:rsid w:val="00A21EB7"/>
    <w:rsid w:val="00A21F4D"/>
    <w:rsid w:val="00A22575"/>
    <w:rsid w:val="00A22D3A"/>
    <w:rsid w:val="00A22EC2"/>
    <w:rsid w:val="00A23C9F"/>
    <w:rsid w:val="00A245C6"/>
    <w:rsid w:val="00A2496C"/>
    <w:rsid w:val="00A24BFA"/>
    <w:rsid w:val="00A25067"/>
    <w:rsid w:val="00A25E12"/>
    <w:rsid w:val="00A260F3"/>
    <w:rsid w:val="00A26592"/>
    <w:rsid w:val="00A2670B"/>
    <w:rsid w:val="00A26A74"/>
    <w:rsid w:val="00A26F13"/>
    <w:rsid w:val="00A2736B"/>
    <w:rsid w:val="00A275F0"/>
    <w:rsid w:val="00A30041"/>
    <w:rsid w:val="00A30988"/>
    <w:rsid w:val="00A30CFE"/>
    <w:rsid w:val="00A30F5D"/>
    <w:rsid w:val="00A30FDF"/>
    <w:rsid w:val="00A313CC"/>
    <w:rsid w:val="00A3164E"/>
    <w:rsid w:val="00A317E3"/>
    <w:rsid w:val="00A323EC"/>
    <w:rsid w:val="00A32937"/>
    <w:rsid w:val="00A32D25"/>
    <w:rsid w:val="00A33BCC"/>
    <w:rsid w:val="00A33BF0"/>
    <w:rsid w:val="00A3401A"/>
    <w:rsid w:val="00A340C0"/>
    <w:rsid w:val="00A3464B"/>
    <w:rsid w:val="00A34846"/>
    <w:rsid w:val="00A34CD9"/>
    <w:rsid w:val="00A35EAB"/>
    <w:rsid w:val="00A35EBE"/>
    <w:rsid w:val="00A35FDE"/>
    <w:rsid w:val="00A36B0E"/>
    <w:rsid w:val="00A3740A"/>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8C6"/>
    <w:rsid w:val="00A448EA"/>
    <w:rsid w:val="00A464AF"/>
    <w:rsid w:val="00A46E18"/>
    <w:rsid w:val="00A46F6A"/>
    <w:rsid w:val="00A473F1"/>
    <w:rsid w:val="00A476AF"/>
    <w:rsid w:val="00A47F03"/>
    <w:rsid w:val="00A51167"/>
    <w:rsid w:val="00A51808"/>
    <w:rsid w:val="00A518CA"/>
    <w:rsid w:val="00A51A20"/>
    <w:rsid w:val="00A51F55"/>
    <w:rsid w:val="00A51FDE"/>
    <w:rsid w:val="00A5295F"/>
    <w:rsid w:val="00A52FCE"/>
    <w:rsid w:val="00A539E4"/>
    <w:rsid w:val="00A53FB8"/>
    <w:rsid w:val="00A5419E"/>
    <w:rsid w:val="00A542BD"/>
    <w:rsid w:val="00A55605"/>
    <w:rsid w:val="00A55ED0"/>
    <w:rsid w:val="00A56215"/>
    <w:rsid w:val="00A56C7F"/>
    <w:rsid w:val="00A56C95"/>
    <w:rsid w:val="00A57095"/>
    <w:rsid w:val="00A577FE"/>
    <w:rsid w:val="00A60D8C"/>
    <w:rsid w:val="00A60ECF"/>
    <w:rsid w:val="00A61586"/>
    <w:rsid w:val="00A61766"/>
    <w:rsid w:val="00A61D69"/>
    <w:rsid w:val="00A621DB"/>
    <w:rsid w:val="00A637E0"/>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C95"/>
    <w:rsid w:val="00A777EF"/>
    <w:rsid w:val="00A77BF0"/>
    <w:rsid w:val="00A77D84"/>
    <w:rsid w:val="00A77FB0"/>
    <w:rsid w:val="00A804D3"/>
    <w:rsid w:val="00A80635"/>
    <w:rsid w:val="00A80694"/>
    <w:rsid w:val="00A81F10"/>
    <w:rsid w:val="00A81FAA"/>
    <w:rsid w:val="00A8280F"/>
    <w:rsid w:val="00A82CB0"/>
    <w:rsid w:val="00A8378C"/>
    <w:rsid w:val="00A83C5C"/>
    <w:rsid w:val="00A84601"/>
    <w:rsid w:val="00A84BF6"/>
    <w:rsid w:val="00A85951"/>
    <w:rsid w:val="00A85DA3"/>
    <w:rsid w:val="00A86644"/>
    <w:rsid w:val="00A86C55"/>
    <w:rsid w:val="00A86D20"/>
    <w:rsid w:val="00A87645"/>
    <w:rsid w:val="00A87735"/>
    <w:rsid w:val="00A87CBF"/>
    <w:rsid w:val="00A900B9"/>
    <w:rsid w:val="00A90479"/>
    <w:rsid w:val="00A906B5"/>
    <w:rsid w:val="00A91721"/>
    <w:rsid w:val="00A9289C"/>
    <w:rsid w:val="00A92CB6"/>
    <w:rsid w:val="00A94B67"/>
    <w:rsid w:val="00A94C45"/>
    <w:rsid w:val="00A94E81"/>
    <w:rsid w:val="00A953D5"/>
    <w:rsid w:val="00A95AC6"/>
    <w:rsid w:val="00A95BE9"/>
    <w:rsid w:val="00A96F42"/>
    <w:rsid w:val="00A97317"/>
    <w:rsid w:val="00A97787"/>
    <w:rsid w:val="00AA04BA"/>
    <w:rsid w:val="00AA05CC"/>
    <w:rsid w:val="00AA0A21"/>
    <w:rsid w:val="00AA0AEF"/>
    <w:rsid w:val="00AA19D2"/>
    <w:rsid w:val="00AA27EB"/>
    <w:rsid w:val="00AA3647"/>
    <w:rsid w:val="00AA37DD"/>
    <w:rsid w:val="00AA3BB3"/>
    <w:rsid w:val="00AA3C9A"/>
    <w:rsid w:val="00AA421F"/>
    <w:rsid w:val="00AA443E"/>
    <w:rsid w:val="00AA4644"/>
    <w:rsid w:val="00AA5459"/>
    <w:rsid w:val="00AA54EA"/>
    <w:rsid w:val="00AA5761"/>
    <w:rsid w:val="00AA5A5D"/>
    <w:rsid w:val="00AA5B95"/>
    <w:rsid w:val="00AA60C9"/>
    <w:rsid w:val="00AA6429"/>
    <w:rsid w:val="00AA6D06"/>
    <w:rsid w:val="00AA6F70"/>
    <w:rsid w:val="00AA71FA"/>
    <w:rsid w:val="00AA73F7"/>
    <w:rsid w:val="00AA79D3"/>
    <w:rsid w:val="00AA7AFB"/>
    <w:rsid w:val="00AA7E2F"/>
    <w:rsid w:val="00AB0B36"/>
    <w:rsid w:val="00AB1085"/>
    <w:rsid w:val="00AB1309"/>
    <w:rsid w:val="00AB17FA"/>
    <w:rsid w:val="00AB1E98"/>
    <w:rsid w:val="00AB1EDA"/>
    <w:rsid w:val="00AB28AE"/>
    <w:rsid w:val="00AB2BE7"/>
    <w:rsid w:val="00AB2DDF"/>
    <w:rsid w:val="00AB3318"/>
    <w:rsid w:val="00AB369F"/>
    <w:rsid w:val="00AB37AD"/>
    <w:rsid w:val="00AB43E7"/>
    <w:rsid w:val="00AB4B30"/>
    <w:rsid w:val="00AB4E49"/>
    <w:rsid w:val="00AB51FD"/>
    <w:rsid w:val="00AB6140"/>
    <w:rsid w:val="00AB6701"/>
    <w:rsid w:val="00AB6DE4"/>
    <w:rsid w:val="00AB7524"/>
    <w:rsid w:val="00AB7DA8"/>
    <w:rsid w:val="00AC022B"/>
    <w:rsid w:val="00AC1523"/>
    <w:rsid w:val="00AC1620"/>
    <w:rsid w:val="00AC1659"/>
    <w:rsid w:val="00AC1A93"/>
    <w:rsid w:val="00AC1DA8"/>
    <w:rsid w:val="00AC2197"/>
    <w:rsid w:val="00AC23F3"/>
    <w:rsid w:val="00AC2619"/>
    <w:rsid w:val="00AC2723"/>
    <w:rsid w:val="00AC27FB"/>
    <w:rsid w:val="00AC39FB"/>
    <w:rsid w:val="00AC3C85"/>
    <w:rsid w:val="00AC3F71"/>
    <w:rsid w:val="00AC4A52"/>
    <w:rsid w:val="00AC4D83"/>
    <w:rsid w:val="00AC5331"/>
    <w:rsid w:val="00AC5ECE"/>
    <w:rsid w:val="00AC5EDD"/>
    <w:rsid w:val="00AC64F2"/>
    <w:rsid w:val="00AC64F9"/>
    <w:rsid w:val="00AC675C"/>
    <w:rsid w:val="00AC7AC5"/>
    <w:rsid w:val="00AC7AED"/>
    <w:rsid w:val="00AD0C10"/>
    <w:rsid w:val="00AD1151"/>
    <w:rsid w:val="00AD124C"/>
    <w:rsid w:val="00AD17DE"/>
    <w:rsid w:val="00AD18C8"/>
    <w:rsid w:val="00AD1DFD"/>
    <w:rsid w:val="00AD1FCD"/>
    <w:rsid w:val="00AD3A42"/>
    <w:rsid w:val="00AD3B3A"/>
    <w:rsid w:val="00AD44CC"/>
    <w:rsid w:val="00AD4911"/>
    <w:rsid w:val="00AD4917"/>
    <w:rsid w:val="00AD4E73"/>
    <w:rsid w:val="00AD52CC"/>
    <w:rsid w:val="00AD54BC"/>
    <w:rsid w:val="00AD5BA3"/>
    <w:rsid w:val="00AD6974"/>
    <w:rsid w:val="00AD6D9A"/>
    <w:rsid w:val="00AD70D9"/>
    <w:rsid w:val="00AD7A5A"/>
    <w:rsid w:val="00AD7B98"/>
    <w:rsid w:val="00AD7CA3"/>
    <w:rsid w:val="00AD7FD7"/>
    <w:rsid w:val="00AE0DAF"/>
    <w:rsid w:val="00AE0E79"/>
    <w:rsid w:val="00AE1C04"/>
    <w:rsid w:val="00AE272B"/>
    <w:rsid w:val="00AE2B1D"/>
    <w:rsid w:val="00AE2E7B"/>
    <w:rsid w:val="00AE3ABE"/>
    <w:rsid w:val="00AE4CD9"/>
    <w:rsid w:val="00AE5AAA"/>
    <w:rsid w:val="00AE5B1B"/>
    <w:rsid w:val="00AE5B74"/>
    <w:rsid w:val="00AE5CE1"/>
    <w:rsid w:val="00AE6322"/>
    <w:rsid w:val="00AE6B32"/>
    <w:rsid w:val="00AE6DC7"/>
    <w:rsid w:val="00AE7065"/>
    <w:rsid w:val="00AE798F"/>
    <w:rsid w:val="00AE7BDD"/>
    <w:rsid w:val="00AE7E67"/>
    <w:rsid w:val="00AF07DF"/>
    <w:rsid w:val="00AF0829"/>
    <w:rsid w:val="00AF0BF1"/>
    <w:rsid w:val="00AF0FBF"/>
    <w:rsid w:val="00AF1F8F"/>
    <w:rsid w:val="00AF22BD"/>
    <w:rsid w:val="00AF2419"/>
    <w:rsid w:val="00AF2544"/>
    <w:rsid w:val="00AF26E2"/>
    <w:rsid w:val="00AF280E"/>
    <w:rsid w:val="00AF35A6"/>
    <w:rsid w:val="00AF51EE"/>
    <w:rsid w:val="00AF607D"/>
    <w:rsid w:val="00AF61DE"/>
    <w:rsid w:val="00AF64D7"/>
    <w:rsid w:val="00AF6AD1"/>
    <w:rsid w:val="00AF70B4"/>
    <w:rsid w:val="00AF735F"/>
    <w:rsid w:val="00AF76BA"/>
    <w:rsid w:val="00AF785C"/>
    <w:rsid w:val="00AF7EAF"/>
    <w:rsid w:val="00B0036F"/>
    <w:rsid w:val="00B00691"/>
    <w:rsid w:val="00B01FA4"/>
    <w:rsid w:val="00B020D9"/>
    <w:rsid w:val="00B021FC"/>
    <w:rsid w:val="00B0225B"/>
    <w:rsid w:val="00B02B46"/>
    <w:rsid w:val="00B04849"/>
    <w:rsid w:val="00B04D29"/>
    <w:rsid w:val="00B04F87"/>
    <w:rsid w:val="00B0648F"/>
    <w:rsid w:val="00B07788"/>
    <w:rsid w:val="00B07AF5"/>
    <w:rsid w:val="00B10786"/>
    <w:rsid w:val="00B10ED5"/>
    <w:rsid w:val="00B1105F"/>
    <w:rsid w:val="00B110FD"/>
    <w:rsid w:val="00B11459"/>
    <w:rsid w:val="00B11CC1"/>
    <w:rsid w:val="00B1209D"/>
    <w:rsid w:val="00B12686"/>
    <w:rsid w:val="00B12951"/>
    <w:rsid w:val="00B138B7"/>
    <w:rsid w:val="00B139BF"/>
    <w:rsid w:val="00B140AE"/>
    <w:rsid w:val="00B14323"/>
    <w:rsid w:val="00B147E4"/>
    <w:rsid w:val="00B149A4"/>
    <w:rsid w:val="00B15681"/>
    <w:rsid w:val="00B15685"/>
    <w:rsid w:val="00B1582D"/>
    <w:rsid w:val="00B16949"/>
    <w:rsid w:val="00B1777E"/>
    <w:rsid w:val="00B2030D"/>
    <w:rsid w:val="00B204B5"/>
    <w:rsid w:val="00B21424"/>
    <w:rsid w:val="00B2184F"/>
    <w:rsid w:val="00B22488"/>
    <w:rsid w:val="00B226B7"/>
    <w:rsid w:val="00B22F39"/>
    <w:rsid w:val="00B230F4"/>
    <w:rsid w:val="00B24175"/>
    <w:rsid w:val="00B24638"/>
    <w:rsid w:val="00B24968"/>
    <w:rsid w:val="00B2511A"/>
    <w:rsid w:val="00B252AA"/>
    <w:rsid w:val="00B25B23"/>
    <w:rsid w:val="00B25B7C"/>
    <w:rsid w:val="00B25CF8"/>
    <w:rsid w:val="00B25E49"/>
    <w:rsid w:val="00B26156"/>
    <w:rsid w:val="00B273AE"/>
    <w:rsid w:val="00B274D8"/>
    <w:rsid w:val="00B3039C"/>
    <w:rsid w:val="00B304DB"/>
    <w:rsid w:val="00B30C63"/>
    <w:rsid w:val="00B31350"/>
    <w:rsid w:val="00B31B4B"/>
    <w:rsid w:val="00B325A0"/>
    <w:rsid w:val="00B32C5D"/>
    <w:rsid w:val="00B33D32"/>
    <w:rsid w:val="00B34997"/>
    <w:rsid w:val="00B36078"/>
    <w:rsid w:val="00B3698B"/>
    <w:rsid w:val="00B36F52"/>
    <w:rsid w:val="00B3716E"/>
    <w:rsid w:val="00B372DB"/>
    <w:rsid w:val="00B37B68"/>
    <w:rsid w:val="00B4067C"/>
    <w:rsid w:val="00B40743"/>
    <w:rsid w:val="00B40EE4"/>
    <w:rsid w:val="00B40FEA"/>
    <w:rsid w:val="00B41881"/>
    <w:rsid w:val="00B422A1"/>
    <w:rsid w:val="00B4239D"/>
    <w:rsid w:val="00B426A2"/>
    <w:rsid w:val="00B43149"/>
    <w:rsid w:val="00B43679"/>
    <w:rsid w:val="00B436A9"/>
    <w:rsid w:val="00B4393B"/>
    <w:rsid w:val="00B44516"/>
    <w:rsid w:val="00B44F31"/>
    <w:rsid w:val="00B4552E"/>
    <w:rsid w:val="00B456B0"/>
    <w:rsid w:val="00B4677C"/>
    <w:rsid w:val="00B46B08"/>
    <w:rsid w:val="00B46E2C"/>
    <w:rsid w:val="00B46F9E"/>
    <w:rsid w:val="00B47B24"/>
    <w:rsid w:val="00B47F10"/>
    <w:rsid w:val="00B50687"/>
    <w:rsid w:val="00B5145E"/>
    <w:rsid w:val="00B5196B"/>
    <w:rsid w:val="00B51F4E"/>
    <w:rsid w:val="00B5201B"/>
    <w:rsid w:val="00B52358"/>
    <w:rsid w:val="00B524A0"/>
    <w:rsid w:val="00B528C3"/>
    <w:rsid w:val="00B52F8A"/>
    <w:rsid w:val="00B53715"/>
    <w:rsid w:val="00B538DE"/>
    <w:rsid w:val="00B53B19"/>
    <w:rsid w:val="00B546CA"/>
    <w:rsid w:val="00B5473E"/>
    <w:rsid w:val="00B54839"/>
    <w:rsid w:val="00B54AF4"/>
    <w:rsid w:val="00B54F6F"/>
    <w:rsid w:val="00B5540D"/>
    <w:rsid w:val="00B55594"/>
    <w:rsid w:val="00B55707"/>
    <w:rsid w:val="00B56078"/>
    <w:rsid w:val="00B56480"/>
    <w:rsid w:val="00B56CFF"/>
    <w:rsid w:val="00B56D48"/>
    <w:rsid w:val="00B57FBA"/>
    <w:rsid w:val="00B610CD"/>
    <w:rsid w:val="00B61395"/>
    <w:rsid w:val="00B6141B"/>
    <w:rsid w:val="00B617C3"/>
    <w:rsid w:val="00B627D7"/>
    <w:rsid w:val="00B62921"/>
    <w:rsid w:val="00B636E6"/>
    <w:rsid w:val="00B63D00"/>
    <w:rsid w:val="00B64AEF"/>
    <w:rsid w:val="00B64C1E"/>
    <w:rsid w:val="00B64F38"/>
    <w:rsid w:val="00B653DC"/>
    <w:rsid w:val="00B656E1"/>
    <w:rsid w:val="00B657A0"/>
    <w:rsid w:val="00B65B0F"/>
    <w:rsid w:val="00B66132"/>
    <w:rsid w:val="00B661C0"/>
    <w:rsid w:val="00B66C1A"/>
    <w:rsid w:val="00B66E81"/>
    <w:rsid w:val="00B674E2"/>
    <w:rsid w:val="00B700F5"/>
    <w:rsid w:val="00B700FD"/>
    <w:rsid w:val="00B70465"/>
    <w:rsid w:val="00B707AA"/>
    <w:rsid w:val="00B70BDE"/>
    <w:rsid w:val="00B70D87"/>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504E"/>
    <w:rsid w:val="00B75451"/>
    <w:rsid w:val="00B7598F"/>
    <w:rsid w:val="00B75CE7"/>
    <w:rsid w:val="00B76059"/>
    <w:rsid w:val="00B7613A"/>
    <w:rsid w:val="00B76C01"/>
    <w:rsid w:val="00B76CA1"/>
    <w:rsid w:val="00B76F96"/>
    <w:rsid w:val="00B777CF"/>
    <w:rsid w:val="00B80B9A"/>
    <w:rsid w:val="00B81242"/>
    <w:rsid w:val="00B81E33"/>
    <w:rsid w:val="00B827C9"/>
    <w:rsid w:val="00B829AD"/>
    <w:rsid w:val="00B82CBB"/>
    <w:rsid w:val="00B82DC3"/>
    <w:rsid w:val="00B82FCA"/>
    <w:rsid w:val="00B83178"/>
    <w:rsid w:val="00B83B8B"/>
    <w:rsid w:val="00B854AC"/>
    <w:rsid w:val="00B854D9"/>
    <w:rsid w:val="00B855D7"/>
    <w:rsid w:val="00B85B8B"/>
    <w:rsid w:val="00B85FF3"/>
    <w:rsid w:val="00B861D0"/>
    <w:rsid w:val="00B86254"/>
    <w:rsid w:val="00B864C7"/>
    <w:rsid w:val="00B87607"/>
    <w:rsid w:val="00B87678"/>
    <w:rsid w:val="00B877E0"/>
    <w:rsid w:val="00B87A0E"/>
    <w:rsid w:val="00B87E6D"/>
    <w:rsid w:val="00B87ED0"/>
    <w:rsid w:val="00B90EED"/>
    <w:rsid w:val="00B9166E"/>
    <w:rsid w:val="00B9167D"/>
    <w:rsid w:val="00B9221F"/>
    <w:rsid w:val="00B92531"/>
    <w:rsid w:val="00B925B3"/>
    <w:rsid w:val="00B92706"/>
    <w:rsid w:val="00B92A8C"/>
    <w:rsid w:val="00B93D2D"/>
    <w:rsid w:val="00B94BFC"/>
    <w:rsid w:val="00B94CEA"/>
    <w:rsid w:val="00B94F34"/>
    <w:rsid w:val="00B94FE3"/>
    <w:rsid w:val="00B95AAC"/>
    <w:rsid w:val="00B95D51"/>
    <w:rsid w:val="00B96235"/>
    <w:rsid w:val="00B965ED"/>
    <w:rsid w:val="00B96A2F"/>
    <w:rsid w:val="00B96D26"/>
    <w:rsid w:val="00B9736C"/>
    <w:rsid w:val="00B97569"/>
    <w:rsid w:val="00BA03C5"/>
    <w:rsid w:val="00BA0572"/>
    <w:rsid w:val="00BA086A"/>
    <w:rsid w:val="00BA0F53"/>
    <w:rsid w:val="00BA116E"/>
    <w:rsid w:val="00BA1563"/>
    <w:rsid w:val="00BA176D"/>
    <w:rsid w:val="00BA1C03"/>
    <w:rsid w:val="00BA2B8B"/>
    <w:rsid w:val="00BA3787"/>
    <w:rsid w:val="00BA3A93"/>
    <w:rsid w:val="00BA3B8D"/>
    <w:rsid w:val="00BA3C77"/>
    <w:rsid w:val="00BA45D6"/>
    <w:rsid w:val="00BA4BFE"/>
    <w:rsid w:val="00BA4F6F"/>
    <w:rsid w:val="00BA62F1"/>
    <w:rsid w:val="00BA67C5"/>
    <w:rsid w:val="00BA69C4"/>
    <w:rsid w:val="00BA70A1"/>
    <w:rsid w:val="00BA77EE"/>
    <w:rsid w:val="00BA7814"/>
    <w:rsid w:val="00BA7B5A"/>
    <w:rsid w:val="00BB00A0"/>
    <w:rsid w:val="00BB0476"/>
    <w:rsid w:val="00BB0492"/>
    <w:rsid w:val="00BB055C"/>
    <w:rsid w:val="00BB0623"/>
    <w:rsid w:val="00BB087E"/>
    <w:rsid w:val="00BB0ADE"/>
    <w:rsid w:val="00BB1277"/>
    <w:rsid w:val="00BB1F34"/>
    <w:rsid w:val="00BB2F51"/>
    <w:rsid w:val="00BB300D"/>
    <w:rsid w:val="00BB327C"/>
    <w:rsid w:val="00BB3856"/>
    <w:rsid w:val="00BB4358"/>
    <w:rsid w:val="00BB4D7E"/>
    <w:rsid w:val="00BB5376"/>
    <w:rsid w:val="00BB5803"/>
    <w:rsid w:val="00BB5EF1"/>
    <w:rsid w:val="00BB683F"/>
    <w:rsid w:val="00BB6F95"/>
    <w:rsid w:val="00BB7896"/>
    <w:rsid w:val="00BC00EC"/>
    <w:rsid w:val="00BC06F7"/>
    <w:rsid w:val="00BC16FB"/>
    <w:rsid w:val="00BC1B3F"/>
    <w:rsid w:val="00BC1D11"/>
    <w:rsid w:val="00BC2A70"/>
    <w:rsid w:val="00BC2DF5"/>
    <w:rsid w:val="00BC2EBD"/>
    <w:rsid w:val="00BC32C7"/>
    <w:rsid w:val="00BC3D0D"/>
    <w:rsid w:val="00BC421F"/>
    <w:rsid w:val="00BC43C0"/>
    <w:rsid w:val="00BC4479"/>
    <w:rsid w:val="00BC6192"/>
    <w:rsid w:val="00BC64D0"/>
    <w:rsid w:val="00BC7C59"/>
    <w:rsid w:val="00BC7E8E"/>
    <w:rsid w:val="00BD00D8"/>
    <w:rsid w:val="00BD068E"/>
    <w:rsid w:val="00BD069C"/>
    <w:rsid w:val="00BD07C9"/>
    <w:rsid w:val="00BD09E6"/>
    <w:rsid w:val="00BD0DEA"/>
    <w:rsid w:val="00BD0F70"/>
    <w:rsid w:val="00BD1021"/>
    <w:rsid w:val="00BD15A0"/>
    <w:rsid w:val="00BD2038"/>
    <w:rsid w:val="00BD21DD"/>
    <w:rsid w:val="00BD2727"/>
    <w:rsid w:val="00BD3375"/>
    <w:rsid w:val="00BD33A2"/>
    <w:rsid w:val="00BD36D1"/>
    <w:rsid w:val="00BD41D5"/>
    <w:rsid w:val="00BD431C"/>
    <w:rsid w:val="00BD47ED"/>
    <w:rsid w:val="00BD47FA"/>
    <w:rsid w:val="00BD6C25"/>
    <w:rsid w:val="00BD6CC6"/>
    <w:rsid w:val="00BD7098"/>
    <w:rsid w:val="00BD7B1D"/>
    <w:rsid w:val="00BD7E11"/>
    <w:rsid w:val="00BD7F05"/>
    <w:rsid w:val="00BE0746"/>
    <w:rsid w:val="00BE0CAC"/>
    <w:rsid w:val="00BE126E"/>
    <w:rsid w:val="00BE1E1C"/>
    <w:rsid w:val="00BE2930"/>
    <w:rsid w:val="00BE3184"/>
    <w:rsid w:val="00BE31DC"/>
    <w:rsid w:val="00BE32A5"/>
    <w:rsid w:val="00BE3502"/>
    <w:rsid w:val="00BE3CB0"/>
    <w:rsid w:val="00BE45DC"/>
    <w:rsid w:val="00BE4A74"/>
    <w:rsid w:val="00BE4D52"/>
    <w:rsid w:val="00BE5269"/>
    <w:rsid w:val="00BE5429"/>
    <w:rsid w:val="00BE5495"/>
    <w:rsid w:val="00BE5762"/>
    <w:rsid w:val="00BE57D8"/>
    <w:rsid w:val="00BE6377"/>
    <w:rsid w:val="00BE67AC"/>
    <w:rsid w:val="00BE6D87"/>
    <w:rsid w:val="00BE6F34"/>
    <w:rsid w:val="00BE7073"/>
    <w:rsid w:val="00BE739B"/>
    <w:rsid w:val="00BE7676"/>
    <w:rsid w:val="00BE7AF3"/>
    <w:rsid w:val="00BE7D60"/>
    <w:rsid w:val="00BF0798"/>
    <w:rsid w:val="00BF147C"/>
    <w:rsid w:val="00BF148C"/>
    <w:rsid w:val="00BF1A72"/>
    <w:rsid w:val="00BF1B1F"/>
    <w:rsid w:val="00BF218A"/>
    <w:rsid w:val="00BF2399"/>
    <w:rsid w:val="00BF2446"/>
    <w:rsid w:val="00BF256E"/>
    <w:rsid w:val="00BF32B9"/>
    <w:rsid w:val="00BF45CE"/>
    <w:rsid w:val="00BF4821"/>
    <w:rsid w:val="00BF4B32"/>
    <w:rsid w:val="00BF4F62"/>
    <w:rsid w:val="00BF5095"/>
    <w:rsid w:val="00BF51AC"/>
    <w:rsid w:val="00BF58EA"/>
    <w:rsid w:val="00BF638A"/>
    <w:rsid w:val="00BF6DA1"/>
    <w:rsid w:val="00BF714D"/>
    <w:rsid w:val="00BF79FB"/>
    <w:rsid w:val="00BF7ADF"/>
    <w:rsid w:val="00BF7B9A"/>
    <w:rsid w:val="00C00417"/>
    <w:rsid w:val="00C00733"/>
    <w:rsid w:val="00C00913"/>
    <w:rsid w:val="00C00CA4"/>
    <w:rsid w:val="00C011A7"/>
    <w:rsid w:val="00C0154D"/>
    <w:rsid w:val="00C018A4"/>
    <w:rsid w:val="00C01DDE"/>
    <w:rsid w:val="00C027CA"/>
    <w:rsid w:val="00C02F47"/>
    <w:rsid w:val="00C03835"/>
    <w:rsid w:val="00C0429C"/>
    <w:rsid w:val="00C051E0"/>
    <w:rsid w:val="00C052EF"/>
    <w:rsid w:val="00C05758"/>
    <w:rsid w:val="00C05771"/>
    <w:rsid w:val="00C058D4"/>
    <w:rsid w:val="00C0593F"/>
    <w:rsid w:val="00C06D0B"/>
    <w:rsid w:val="00C07B2C"/>
    <w:rsid w:val="00C07F07"/>
    <w:rsid w:val="00C105A7"/>
    <w:rsid w:val="00C10D09"/>
    <w:rsid w:val="00C11107"/>
    <w:rsid w:val="00C111C6"/>
    <w:rsid w:val="00C114CD"/>
    <w:rsid w:val="00C1152C"/>
    <w:rsid w:val="00C1158D"/>
    <w:rsid w:val="00C11C3E"/>
    <w:rsid w:val="00C127E9"/>
    <w:rsid w:val="00C13909"/>
    <w:rsid w:val="00C13B10"/>
    <w:rsid w:val="00C13F17"/>
    <w:rsid w:val="00C13F63"/>
    <w:rsid w:val="00C13FD5"/>
    <w:rsid w:val="00C150DF"/>
    <w:rsid w:val="00C153B0"/>
    <w:rsid w:val="00C15550"/>
    <w:rsid w:val="00C155D2"/>
    <w:rsid w:val="00C15FA9"/>
    <w:rsid w:val="00C162E9"/>
    <w:rsid w:val="00C16672"/>
    <w:rsid w:val="00C169AB"/>
    <w:rsid w:val="00C16B14"/>
    <w:rsid w:val="00C17149"/>
    <w:rsid w:val="00C17CBD"/>
    <w:rsid w:val="00C205FB"/>
    <w:rsid w:val="00C20A7F"/>
    <w:rsid w:val="00C20ADE"/>
    <w:rsid w:val="00C219E5"/>
    <w:rsid w:val="00C22599"/>
    <w:rsid w:val="00C23C92"/>
    <w:rsid w:val="00C2457D"/>
    <w:rsid w:val="00C24B59"/>
    <w:rsid w:val="00C24F70"/>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D67"/>
    <w:rsid w:val="00C32E31"/>
    <w:rsid w:val="00C335F2"/>
    <w:rsid w:val="00C33B51"/>
    <w:rsid w:val="00C34229"/>
    <w:rsid w:val="00C34395"/>
    <w:rsid w:val="00C3456F"/>
    <w:rsid w:val="00C345CB"/>
    <w:rsid w:val="00C34675"/>
    <w:rsid w:val="00C34704"/>
    <w:rsid w:val="00C3499D"/>
    <w:rsid w:val="00C34A28"/>
    <w:rsid w:val="00C34EF6"/>
    <w:rsid w:val="00C353A7"/>
    <w:rsid w:val="00C356DF"/>
    <w:rsid w:val="00C362ED"/>
    <w:rsid w:val="00C36406"/>
    <w:rsid w:val="00C3663F"/>
    <w:rsid w:val="00C3688C"/>
    <w:rsid w:val="00C37F9A"/>
    <w:rsid w:val="00C406BB"/>
    <w:rsid w:val="00C408CB"/>
    <w:rsid w:val="00C4107A"/>
    <w:rsid w:val="00C415E2"/>
    <w:rsid w:val="00C416DF"/>
    <w:rsid w:val="00C41E01"/>
    <w:rsid w:val="00C41EB0"/>
    <w:rsid w:val="00C41F00"/>
    <w:rsid w:val="00C42305"/>
    <w:rsid w:val="00C42809"/>
    <w:rsid w:val="00C42D21"/>
    <w:rsid w:val="00C42D84"/>
    <w:rsid w:val="00C42F7C"/>
    <w:rsid w:val="00C43971"/>
    <w:rsid w:val="00C43C47"/>
    <w:rsid w:val="00C43DC2"/>
    <w:rsid w:val="00C447FD"/>
    <w:rsid w:val="00C45C6B"/>
    <w:rsid w:val="00C4605A"/>
    <w:rsid w:val="00C4697F"/>
    <w:rsid w:val="00C46F37"/>
    <w:rsid w:val="00C4713B"/>
    <w:rsid w:val="00C472EE"/>
    <w:rsid w:val="00C47B38"/>
    <w:rsid w:val="00C47FC4"/>
    <w:rsid w:val="00C47FDD"/>
    <w:rsid w:val="00C506B5"/>
    <w:rsid w:val="00C5179F"/>
    <w:rsid w:val="00C51B81"/>
    <w:rsid w:val="00C5306A"/>
    <w:rsid w:val="00C5350E"/>
    <w:rsid w:val="00C53AB6"/>
    <w:rsid w:val="00C54106"/>
    <w:rsid w:val="00C54284"/>
    <w:rsid w:val="00C54A0A"/>
    <w:rsid w:val="00C553A3"/>
    <w:rsid w:val="00C5597D"/>
    <w:rsid w:val="00C5621E"/>
    <w:rsid w:val="00C563A2"/>
    <w:rsid w:val="00C56D71"/>
    <w:rsid w:val="00C572B6"/>
    <w:rsid w:val="00C57388"/>
    <w:rsid w:val="00C5740F"/>
    <w:rsid w:val="00C57462"/>
    <w:rsid w:val="00C576B2"/>
    <w:rsid w:val="00C601ED"/>
    <w:rsid w:val="00C608A3"/>
    <w:rsid w:val="00C60BF8"/>
    <w:rsid w:val="00C60CA4"/>
    <w:rsid w:val="00C62B5F"/>
    <w:rsid w:val="00C62E8C"/>
    <w:rsid w:val="00C63C3B"/>
    <w:rsid w:val="00C63FB0"/>
    <w:rsid w:val="00C641E5"/>
    <w:rsid w:val="00C64544"/>
    <w:rsid w:val="00C645F9"/>
    <w:rsid w:val="00C648E5"/>
    <w:rsid w:val="00C65FFB"/>
    <w:rsid w:val="00C663B6"/>
    <w:rsid w:val="00C66469"/>
    <w:rsid w:val="00C66BA8"/>
    <w:rsid w:val="00C6762D"/>
    <w:rsid w:val="00C701C7"/>
    <w:rsid w:val="00C70209"/>
    <w:rsid w:val="00C70312"/>
    <w:rsid w:val="00C70A63"/>
    <w:rsid w:val="00C70BC4"/>
    <w:rsid w:val="00C70EFE"/>
    <w:rsid w:val="00C7295B"/>
    <w:rsid w:val="00C72F4D"/>
    <w:rsid w:val="00C7355A"/>
    <w:rsid w:val="00C735EB"/>
    <w:rsid w:val="00C74034"/>
    <w:rsid w:val="00C747BA"/>
    <w:rsid w:val="00C74AE5"/>
    <w:rsid w:val="00C74B13"/>
    <w:rsid w:val="00C74CDC"/>
    <w:rsid w:val="00C76482"/>
    <w:rsid w:val="00C76BA4"/>
    <w:rsid w:val="00C76CCB"/>
    <w:rsid w:val="00C77264"/>
    <w:rsid w:val="00C77551"/>
    <w:rsid w:val="00C77C64"/>
    <w:rsid w:val="00C804E8"/>
    <w:rsid w:val="00C80990"/>
    <w:rsid w:val="00C80BBF"/>
    <w:rsid w:val="00C80C70"/>
    <w:rsid w:val="00C80EE4"/>
    <w:rsid w:val="00C81227"/>
    <w:rsid w:val="00C81351"/>
    <w:rsid w:val="00C83231"/>
    <w:rsid w:val="00C849F3"/>
    <w:rsid w:val="00C8534B"/>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4234"/>
    <w:rsid w:val="00C94245"/>
    <w:rsid w:val="00C94740"/>
    <w:rsid w:val="00C94754"/>
    <w:rsid w:val="00C9492D"/>
    <w:rsid w:val="00C94C5D"/>
    <w:rsid w:val="00C950F6"/>
    <w:rsid w:val="00C95CCA"/>
    <w:rsid w:val="00C962AA"/>
    <w:rsid w:val="00C96539"/>
    <w:rsid w:val="00C96F09"/>
    <w:rsid w:val="00C9712F"/>
    <w:rsid w:val="00C974D9"/>
    <w:rsid w:val="00C978FF"/>
    <w:rsid w:val="00C97C8B"/>
    <w:rsid w:val="00CA04B4"/>
    <w:rsid w:val="00CA052A"/>
    <w:rsid w:val="00CA0788"/>
    <w:rsid w:val="00CA0B12"/>
    <w:rsid w:val="00CA0B97"/>
    <w:rsid w:val="00CA0D12"/>
    <w:rsid w:val="00CA1F4F"/>
    <w:rsid w:val="00CA2525"/>
    <w:rsid w:val="00CA26C4"/>
    <w:rsid w:val="00CA2A39"/>
    <w:rsid w:val="00CA2D5A"/>
    <w:rsid w:val="00CA4B8C"/>
    <w:rsid w:val="00CA6877"/>
    <w:rsid w:val="00CA6F26"/>
    <w:rsid w:val="00CA7508"/>
    <w:rsid w:val="00CA75B9"/>
    <w:rsid w:val="00CA7BE5"/>
    <w:rsid w:val="00CA7E94"/>
    <w:rsid w:val="00CB090F"/>
    <w:rsid w:val="00CB0C01"/>
    <w:rsid w:val="00CB12F5"/>
    <w:rsid w:val="00CB195B"/>
    <w:rsid w:val="00CB2032"/>
    <w:rsid w:val="00CB206E"/>
    <w:rsid w:val="00CB212B"/>
    <w:rsid w:val="00CB23A7"/>
    <w:rsid w:val="00CB2D52"/>
    <w:rsid w:val="00CB2EA6"/>
    <w:rsid w:val="00CB3555"/>
    <w:rsid w:val="00CB3EBC"/>
    <w:rsid w:val="00CB4C3D"/>
    <w:rsid w:val="00CB4D10"/>
    <w:rsid w:val="00CB5688"/>
    <w:rsid w:val="00CB56CC"/>
    <w:rsid w:val="00CB6217"/>
    <w:rsid w:val="00CB6442"/>
    <w:rsid w:val="00CB6967"/>
    <w:rsid w:val="00CB6E66"/>
    <w:rsid w:val="00CC0406"/>
    <w:rsid w:val="00CC076D"/>
    <w:rsid w:val="00CC0D29"/>
    <w:rsid w:val="00CC1142"/>
    <w:rsid w:val="00CC122D"/>
    <w:rsid w:val="00CC1652"/>
    <w:rsid w:val="00CC170F"/>
    <w:rsid w:val="00CC1975"/>
    <w:rsid w:val="00CC1EA8"/>
    <w:rsid w:val="00CC3327"/>
    <w:rsid w:val="00CC34CA"/>
    <w:rsid w:val="00CC4B06"/>
    <w:rsid w:val="00CC5DF0"/>
    <w:rsid w:val="00CC634D"/>
    <w:rsid w:val="00CC788D"/>
    <w:rsid w:val="00CD06B4"/>
    <w:rsid w:val="00CD0E00"/>
    <w:rsid w:val="00CD0F1E"/>
    <w:rsid w:val="00CD1880"/>
    <w:rsid w:val="00CD2625"/>
    <w:rsid w:val="00CD3459"/>
    <w:rsid w:val="00CD3DC5"/>
    <w:rsid w:val="00CD3EA3"/>
    <w:rsid w:val="00CD4624"/>
    <w:rsid w:val="00CD47C5"/>
    <w:rsid w:val="00CD48EB"/>
    <w:rsid w:val="00CD4AC7"/>
    <w:rsid w:val="00CD6012"/>
    <w:rsid w:val="00CD6EE2"/>
    <w:rsid w:val="00CD7099"/>
    <w:rsid w:val="00CD7624"/>
    <w:rsid w:val="00CD7D51"/>
    <w:rsid w:val="00CE0ACC"/>
    <w:rsid w:val="00CE0E84"/>
    <w:rsid w:val="00CE1035"/>
    <w:rsid w:val="00CE1634"/>
    <w:rsid w:val="00CE1A1C"/>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EC1"/>
    <w:rsid w:val="00CE706A"/>
    <w:rsid w:val="00CE7461"/>
    <w:rsid w:val="00CE7681"/>
    <w:rsid w:val="00CE7723"/>
    <w:rsid w:val="00CE7E46"/>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DEC"/>
    <w:rsid w:val="00CF70C0"/>
    <w:rsid w:val="00CF74C8"/>
    <w:rsid w:val="00CF7901"/>
    <w:rsid w:val="00CF7B44"/>
    <w:rsid w:val="00CF7BBD"/>
    <w:rsid w:val="00D01027"/>
    <w:rsid w:val="00D01694"/>
    <w:rsid w:val="00D018A2"/>
    <w:rsid w:val="00D01AF0"/>
    <w:rsid w:val="00D01D27"/>
    <w:rsid w:val="00D020D1"/>
    <w:rsid w:val="00D02BEB"/>
    <w:rsid w:val="00D0319B"/>
    <w:rsid w:val="00D040E5"/>
    <w:rsid w:val="00D04251"/>
    <w:rsid w:val="00D04512"/>
    <w:rsid w:val="00D046B1"/>
    <w:rsid w:val="00D0495B"/>
    <w:rsid w:val="00D04BB9"/>
    <w:rsid w:val="00D04D12"/>
    <w:rsid w:val="00D05668"/>
    <w:rsid w:val="00D05CBC"/>
    <w:rsid w:val="00D060C3"/>
    <w:rsid w:val="00D06889"/>
    <w:rsid w:val="00D0735A"/>
    <w:rsid w:val="00D0738D"/>
    <w:rsid w:val="00D074CB"/>
    <w:rsid w:val="00D07651"/>
    <w:rsid w:val="00D10037"/>
    <w:rsid w:val="00D1004A"/>
    <w:rsid w:val="00D1041F"/>
    <w:rsid w:val="00D10457"/>
    <w:rsid w:val="00D1083C"/>
    <w:rsid w:val="00D10E96"/>
    <w:rsid w:val="00D10F1F"/>
    <w:rsid w:val="00D11CFE"/>
    <w:rsid w:val="00D11D81"/>
    <w:rsid w:val="00D11EB4"/>
    <w:rsid w:val="00D127FC"/>
    <w:rsid w:val="00D12815"/>
    <w:rsid w:val="00D1296A"/>
    <w:rsid w:val="00D129B2"/>
    <w:rsid w:val="00D134E5"/>
    <w:rsid w:val="00D13889"/>
    <w:rsid w:val="00D138F7"/>
    <w:rsid w:val="00D139DA"/>
    <w:rsid w:val="00D13B55"/>
    <w:rsid w:val="00D14056"/>
    <w:rsid w:val="00D14656"/>
    <w:rsid w:val="00D153BE"/>
    <w:rsid w:val="00D15589"/>
    <w:rsid w:val="00D156D4"/>
    <w:rsid w:val="00D1576A"/>
    <w:rsid w:val="00D15899"/>
    <w:rsid w:val="00D15B4A"/>
    <w:rsid w:val="00D15ED9"/>
    <w:rsid w:val="00D1608C"/>
    <w:rsid w:val="00D16FF4"/>
    <w:rsid w:val="00D206E5"/>
    <w:rsid w:val="00D20A79"/>
    <w:rsid w:val="00D20D9B"/>
    <w:rsid w:val="00D20F04"/>
    <w:rsid w:val="00D20FB1"/>
    <w:rsid w:val="00D21D43"/>
    <w:rsid w:val="00D22395"/>
    <w:rsid w:val="00D22861"/>
    <w:rsid w:val="00D23916"/>
    <w:rsid w:val="00D23B9D"/>
    <w:rsid w:val="00D24537"/>
    <w:rsid w:val="00D246A6"/>
    <w:rsid w:val="00D247A9"/>
    <w:rsid w:val="00D248E0"/>
    <w:rsid w:val="00D24B07"/>
    <w:rsid w:val="00D24E1A"/>
    <w:rsid w:val="00D25B24"/>
    <w:rsid w:val="00D26CC8"/>
    <w:rsid w:val="00D26DE3"/>
    <w:rsid w:val="00D27108"/>
    <w:rsid w:val="00D2734B"/>
    <w:rsid w:val="00D274A2"/>
    <w:rsid w:val="00D27731"/>
    <w:rsid w:val="00D27998"/>
    <w:rsid w:val="00D27A75"/>
    <w:rsid w:val="00D30893"/>
    <w:rsid w:val="00D30971"/>
    <w:rsid w:val="00D30B10"/>
    <w:rsid w:val="00D3122F"/>
    <w:rsid w:val="00D31326"/>
    <w:rsid w:val="00D3132F"/>
    <w:rsid w:val="00D3193F"/>
    <w:rsid w:val="00D32095"/>
    <w:rsid w:val="00D322A5"/>
    <w:rsid w:val="00D32311"/>
    <w:rsid w:val="00D3295C"/>
    <w:rsid w:val="00D33126"/>
    <w:rsid w:val="00D33788"/>
    <w:rsid w:val="00D33999"/>
    <w:rsid w:val="00D342CA"/>
    <w:rsid w:val="00D3433F"/>
    <w:rsid w:val="00D34DE0"/>
    <w:rsid w:val="00D35496"/>
    <w:rsid w:val="00D35895"/>
    <w:rsid w:val="00D3647F"/>
    <w:rsid w:val="00D365E3"/>
    <w:rsid w:val="00D37628"/>
    <w:rsid w:val="00D37E3C"/>
    <w:rsid w:val="00D37E44"/>
    <w:rsid w:val="00D40077"/>
    <w:rsid w:val="00D40E3B"/>
    <w:rsid w:val="00D410CA"/>
    <w:rsid w:val="00D4119F"/>
    <w:rsid w:val="00D415E0"/>
    <w:rsid w:val="00D4162F"/>
    <w:rsid w:val="00D418C7"/>
    <w:rsid w:val="00D41A24"/>
    <w:rsid w:val="00D41E63"/>
    <w:rsid w:val="00D41F9F"/>
    <w:rsid w:val="00D4217B"/>
    <w:rsid w:val="00D421E7"/>
    <w:rsid w:val="00D42491"/>
    <w:rsid w:val="00D42797"/>
    <w:rsid w:val="00D42C14"/>
    <w:rsid w:val="00D42DD5"/>
    <w:rsid w:val="00D4371F"/>
    <w:rsid w:val="00D43C5E"/>
    <w:rsid w:val="00D43EAA"/>
    <w:rsid w:val="00D43FCD"/>
    <w:rsid w:val="00D4434A"/>
    <w:rsid w:val="00D44496"/>
    <w:rsid w:val="00D44A57"/>
    <w:rsid w:val="00D457B3"/>
    <w:rsid w:val="00D461EB"/>
    <w:rsid w:val="00D46D36"/>
    <w:rsid w:val="00D474D1"/>
    <w:rsid w:val="00D508CB"/>
    <w:rsid w:val="00D50FF9"/>
    <w:rsid w:val="00D51603"/>
    <w:rsid w:val="00D51D8C"/>
    <w:rsid w:val="00D52071"/>
    <w:rsid w:val="00D5311A"/>
    <w:rsid w:val="00D53BE5"/>
    <w:rsid w:val="00D53CE2"/>
    <w:rsid w:val="00D53DBB"/>
    <w:rsid w:val="00D54550"/>
    <w:rsid w:val="00D5492A"/>
    <w:rsid w:val="00D5496D"/>
    <w:rsid w:val="00D557EE"/>
    <w:rsid w:val="00D560DD"/>
    <w:rsid w:val="00D568C6"/>
    <w:rsid w:val="00D56ACE"/>
    <w:rsid w:val="00D57234"/>
    <w:rsid w:val="00D57697"/>
    <w:rsid w:val="00D57B1F"/>
    <w:rsid w:val="00D57DAD"/>
    <w:rsid w:val="00D57DE4"/>
    <w:rsid w:val="00D606A7"/>
    <w:rsid w:val="00D60C6A"/>
    <w:rsid w:val="00D60E2A"/>
    <w:rsid w:val="00D60F08"/>
    <w:rsid w:val="00D61286"/>
    <w:rsid w:val="00D61358"/>
    <w:rsid w:val="00D61B27"/>
    <w:rsid w:val="00D61EE1"/>
    <w:rsid w:val="00D62668"/>
    <w:rsid w:val="00D62C3E"/>
    <w:rsid w:val="00D632C0"/>
    <w:rsid w:val="00D6355D"/>
    <w:rsid w:val="00D64501"/>
    <w:rsid w:val="00D6550E"/>
    <w:rsid w:val="00D65653"/>
    <w:rsid w:val="00D65E2A"/>
    <w:rsid w:val="00D661BF"/>
    <w:rsid w:val="00D66329"/>
    <w:rsid w:val="00D6749E"/>
    <w:rsid w:val="00D678CF"/>
    <w:rsid w:val="00D67B63"/>
    <w:rsid w:val="00D67D36"/>
    <w:rsid w:val="00D67E96"/>
    <w:rsid w:val="00D70441"/>
    <w:rsid w:val="00D7093F"/>
    <w:rsid w:val="00D70AB7"/>
    <w:rsid w:val="00D70BE4"/>
    <w:rsid w:val="00D714A4"/>
    <w:rsid w:val="00D7155F"/>
    <w:rsid w:val="00D72857"/>
    <w:rsid w:val="00D73CBB"/>
    <w:rsid w:val="00D740B3"/>
    <w:rsid w:val="00D74212"/>
    <w:rsid w:val="00D74217"/>
    <w:rsid w:val="00D74303"/>
    <w:rsid w:val="00D7434F"/>
    <w:rsid w:val="00D74399"/>
    <w:rsid w:val="00D74E4C"/>
    <w:rsid w:val="00D75280"/>
    <w:rsid w:val="00D7541E"/>
    <w:rsid w:val="00D75A44"/>
    <w:rsid w:val="00D75DB7"/>
    <w:rsid w:val="00D765EA"/>
    <w:rsid w:val="00D80020"/>
    <w:rsid w:val="00D8022B"/>
    <w:rsid w:val="00D80D6A"/>
    <w:rsid w:val="00D80E65"/>
    <w:rsid w:val="00D812CE"/>
    <w:rsid w:val="00D81315"/>
    <w:rsid w:val="00D81A6F"/>
    <w:rsid w:val="00D81B15"/>
    <w:rsid w:val="00D81B71"/>
    <w:rsid w:val="00D82718"/>
    <w:rsid w:val="00D831AB"/>
    <w:rsid w:val="00D83399"/>
    <w:rsid w:val="00D83671"/>
    <w:rsid w:val="00D837C1"/>
    <w:rsid w:val="00D841DE"/>
    <w:rsid w:val="00D849ED"/>
    <w:rsid w:val="00D84CA9"/>
    <w:rsid w:val="00D84F99"/>
    <w:rsid w:val="00D85736"/>
    <w:rsid w:val="00D86842"/>
    <w:rsid w:val="00D8776C"/>
    <w:rsid w:val="00D907ED"/>
    <w:rsid w:val="00D90E64"/>
    <w:rsid w:val="00D90E98"/>
    <w:rsid w:val="00D9121B"/>
    <w:rsid w:val="00D91622"/>
    <w:rsid w:val="00D918DD"/>
    <w:rsid w:val="00D91AEE"/>
    <w:rsid w:val="00D91E11"/>
    <w:rsid w:val="00D92509"/>
    <w:rsid w:val="00D92BE5"/>
    <w:rsid w:val="00D93651"/>
    <w:rsid w:val="00D94689"/>
    <w:rsid w:val="00D946B3"/>
    <w:rsid w:val="00D94FB5"/>
    <w:rsid w:val="00D95280"/>
    <w:rsid w:val="00D9649D"/>
    <w:rsid w:val="00D96513"/>
    <w:rsid w:val="00D96B98"/>
    <w:rsid w:val="00D96C58"/>
    <w:rsid w:val="00D96F43"/>
    <w:rsid w:val="00DA01B3"/>
    <w:rsid w:val="00DA0A88"/>
    <w:rsid w:val="00DA0B93"/>
    <w:rsid w:val="00DA0CA0"/>
    <w:rsid w:val="00DA107D"/>
    <w:rsid w:val="00DA136D"/>
    <w:rsid w:val="00DA16BA"/>
    <w:rsid w:val="00DA198D"/>
    <w:rsid w:val="00DA1A7E"/>
    <w:rsid w:val="00DA20E0"/>
    <w:rsid w:val="00DA22E5"/>
    <w:rsid w:val="00DA2659"/>
    <w:rsid w:val="00DA2BC2"/>
    <w:rsid w:val="00DA3BD8"/>
    <w:rsid w:val="00DA4709"/>
    <w:rsid w:val="00DA4809"/>
    <w:rsid w:val="00DA48F8"/>
    <w:rsid w:val="00DA4B0B"/>
    <w:rsid w:val="00DA5F1F"/>
    <w:rsid w:val="00DA639B"/>
    <w:rsid w:val="00DA6973"/>
    <w:rsid w:val="00DA6B3A"/>
    <w:rsid w:val="00DA6F8A"/>
    <w:rsid w:val="00DA70D5"/>
    <w:rsid w:val="00DA7216"/>
    <w:rsid w:val="00DA79A6"/>
    <w:rsid w:val="00DB0D0A"/>
    <w:rsid w:val="00DB1412"/>
    <w:rsid w:val="00DB1678"/>
    <w:rsid w:val="00DB1C93"/>
    <w:rsid w:val="00DB26CE"/>
    <w:rsid w:val="00DB2F1E"/>
    <w:rsid w:val="00DB3543"/>
    <w:rsid w:val="00DB3ADF"/>
    <w:rsid w:val="00DB3E77"/>
    <w:rsid w:val="00DB3FD4"/>
    <w:rsid w:val="00DB460E"/>
    <w:rsid w:val="00DB490F"/>
    <w:rsid w:val="00DB4B50"/>
    <w:rsid w:val="00DB51A1"/>
    <w:rsid w:val="00DB54FF"/>
    <w:rsid w:val="00DB5B70"/>
    <w:rsid w:val="00DB5C6F"/>
    <w:rsid w:val="00DB60BA"/>
    <w:rsid w:val="00DB645B"/>
    <w:rsid w:val="00DB6710"/>
    <w:rsid w:val="00DB67E3"/>
    <w:rsid w:val="00DB6B09"/>
    <w:rsid w:val="00DB7372"/>
    <w:rsid w:val="00DB74C9"/>
    <w:rsid w:val="00DB7502"/>
    <w:rsid w:val="00DB7699"/>
    <w:rsid w:val="00DB7DBA"/>
    <w:rsid w:val="00DB7FFD"/>
    <w:rsid w:val="00DC0463"/>
    <w:rsid w:val="00DC09A9"/>
    <w:rsid w:val="00DC0B96"/>
    <w:rsid w:val="00DC0F08"/>
    <w:rsid w:val="00DC1548"/>
    <w:rsid w:val="00DC15FD"/>
    <w:rsid w:val="00DC1C19"/>
    <w:rsid w:val="00DC2983"/>
    <w:rsid w:val="00DC2BCE"/>
    <w:rsid w:val="00DC3847"/>
    <w:rsid w:val="00DC3E74"/>
    <w:rsid w:val="00DC3E95"/>
    <w:rsid w:val="00DC4B3B"/>
    <w:rsid w:val="00DC4CF9"/>
    <w:rsid w:val="00DC50BF"/>
    <w:rsid w:val="00DC69D6"/>
    <w:rsid w:val="00DC6DAE"/>
    <w:rsid w:val="00DC7729"/>
    <w:rsid w:val="00DC779C"/>
    <w:rsid w:val="00DD04F5"/>
    <w:rsid w:val="00DD08F5"/>
    <w:rsid w:val="00DD0F85"/>
    <w:rsid w:val="00DD2161"/>
    <w:rsid w:val="00DD287F"/>
    <w:rsid w:val="00DD29EC"/>
    <w:rsid w:val="00DD2C79"/>
    <w:rsid w:val="00DD3323"/>
    <w:rsid w:val="00DD385F"/>
    <w:rsid w:val="00DD3D7C"/>
    <w:rsid w:val="00DD4195"/>
    <w:rsid w:val="00DD4A1C"/>
    <w:rsid w:val="00DD4AB3"/>
    <w:rsid w:val="00DD4DDC"/>
    <w:rsid w:val="00DD50AF"/>
    <w:rsid w:val="00DD5157"/>
    <w:rsid w:val="00DD52B6"/>
    <w:rsid w:val="00DD5BAD"/>
    <w:rsid w:val="00DD6F26"/>
    <w:rsid w:val="00DD6F4E"/>
    <w:rsid w:val="00DD7CAB"/>
    <w:rsid w:val="00DE0066"/>
    <w:rsid w:val="00DE01C9"/>
    <w:rsid w:val="00DE0317"/>
    <w:rsid w:val="00DE0673"/>
    <w:rsid w:val="00DE07A2"/>
    <w:rsid w:val="00DE0807"/>
    <w:rsid w:val="00DE09B3"/>
    <w:rsid w:val="00DE0E5F"/>
    <w:rsid w:val="00DE11ED"/>
    <w:rsid w:val="00DE18C6"/>
    <w:rsid w:val="00DE1DDC"/>
    <w:rsid w:val="00DE2232"/>
    <w:rsid w:val="00DE2A09"/>
    <w:rsid w:val="00DE2F55"/>
    <w:rsid w:val="00DE3023"/>
    <w:rsid w:val="00DE3363"/>
    <w:rsid w:val="00DE3489"/>
    <w:rsid w:val="00DE349A"/>
    <w:rsid w:val="00DE37C6"/>
    <w:rsid w:val="00DE3857"/>
    <w:rsid w:val="00DE3D00"/>
    <w:rsid w:val="00DE44C9"/>
    <w:rsid w:val="00DE4DAB"/>
    <w:rsid w:val="00DE50F7"/>
    <w:rsid w:val="00DE5AFD"/>
    <w:rsid w:val="00DE5D62"/>
    <w:rsid w:val="00DE642B"/>
    <w:rsid w:val="00DE6DD0"/>
    <w:rsid w:val="00DE701E"/>
    <w:rsid w:val="00DE7531"/>
    <w:rsid w:val="00DF06D0"/>
    <w:rsid w:val="00DF0A2B"/>
    <w:rsid w:val="00DF0F3D"/>
    <w:rsid w:val="00DF12E1"/>
    <w:rsid w:val="00DF1304"/>
    <w:rsid w:val="00DF1940"/>
    <w:rsid w:val="00DF1D39"/>
    <w:rsid w:val="00DF1E29"/>
    <w:rsid w:val="00DF1F8C"/>
    <w:rsid w:val="00DF2035"/>
    <w:rsid w:val="00DF23AB"/>
    <w:rsid w:val="00DF28F8"/>
    <w:rsid w:val="00DF2B5B"/>
    <w:rsid w:val="00DF4626"/>
    <w:rsid w:val="00DF46B3"/>
    <w:rsid w:val="00DF5509"/>
    <w:rsid w:val="00DF576C"/>
    <w:rsid w:val="00DF5A81"/>
    <w:rsid w:val="00DF5BC9"/>
    <w:rsid w:val="00DF5D17"/>
    <w:rsid w:val="00DF5E16"/>
    <w:rsid w:val="00DF5F26"/>
    <w:rsid w:val="00DF62AC"/>
    <w:rsid w:val="00DF650C"/>
    <w:rsid w:val="00DF67E6"/>
    <w:rsid w:val="00DF68C4"/>
    <w:rsid w:val="00DF70E2"/>
    <w:rsid w:val="00DF7692"/>
    <w:rsid w:val="00DF7FDC"/>
    <w:rsid w:val="00E0091F"/>
    <w:rsid w:val="00E00B16"/>
    <w:rsid w:val="00E01279"/>
    <w:rsid w:val="00E0180F"/>
    <w:rsid w:val="00E01F73"/>
    <w:rsid w:val="00E0204C"/>
    <w:rsid w:val="00E02118"/>
    <w:rsid w:val="00E0272E"/>
    <w:rsid w:val="00E03746"/>
    <w:rsid w:val="00E03C75"/>
    <w:rsid w:val="00E04688"/>
    <w:rsid w:val="00E04DD8"/>
    <w:rsid w:val="00E05284"/>
    <w:rsid w:val="00E052CD"/>
    <w:rsid w:val="00E053D4"/>
    <w:rsid w:val="00E055B7"/>
    <w:rsid w:val="00E05F0A"/>
    <w:rsid w:val="00E067BF"/>
    <w:rsid w:val="00E06A02"/>
    <w:rsid w:val="00E06AB4"/>
    <w:rsid w:val="00E075B4"/>
    <w:rsid w:val="00E07B86"/>
    <w:rsid w:val="00E07FBC"/>
    <w:rsid w:val="00E1073A"/>
    <w:rsid w:val="00E10CFE"/>
    <w:rsid w:val="00E10D6C"/>
    <w:rsid w:val="00E111B6"/>
    <w:rsid w:val="00E11BAC"/>
    <w:rsid w:val="00E11EE4"/>
    <w:rsid w:val="00E122FD"/>
    <w:rsid w:val="00E12B31"/>
    <w:rsid w:val="00E12D99"/>
    <w:rsid w:val="00E133B0"/>
    <w:rsid w:val="00E13D48"/>
    <w:rsid w:val="00E15328"/>
    <w:rsid w:val="00E155C2"/>
    <w:rsid w:val="00E15BD1"/>
    <w:rsid w:val="00E16B14"/>
    <w:rsid w:val="00E1747A"/>
    <w:rsid w:val="00E17674"/>
    <w:rsid w:val="00E1787D"/>
    <w:rsid w:val="00E178DA"/>
    <w:rsid w:val="00E17E49"/>
    <w:rsid w:val="00E17F87"/>
    <w:rsid w:val="00E21EE1"/>
    <w:rsid w:val="00E2209E"/>
    <w:rsid w:val="00E223CD"/>
    <w:rsid w:val="00E2248E"/>
    <w:rsid w:val="00E2258E"/>
    <w:rsid w:val="00E229CD"/>
    <w:rsid w:val="00E22CB7"/>
    <w:rsid w:val="00E22D14"/>
    <w:rsid w:val="00E23773"/>
    <w:rsid w:val="00E23F13"/>
    <w:rsid w:val="00E23F51"/>
    <w:rsid w:val="00E24119"/>
    <w:rsid w:val="00E2540F"/>
    <w:rsid w:val="00E25ED1"/>
    <w:rsid w:val="00E26103"/>
    <w:rsid w:val="00E27109"/>
    <w:rsid w:val="00E271C1"/>
    <w:rsid w:val="00E276DA"/>
    <w:rsid w:val="00E30E96"/>
    <w:rsid w:val="00E32B1C"/>
    <w:rsid w:val="00E32E00"/>
    <w:rsid w:val="00E331F1"/>
    <w:rsid w:val="00E33748"/>
    <w:rsid w:val="00E33CB7"/>
    <w:rsid w:val="00E33E32"/>
    <w:rsid w:val="00E3435D"/>
    <w:rsid w:val="00E3457F"/>
    <w:rsid w:val="00E347E0"/>
    <w:rsid w:val="00E34F01"/>
    <w:rsid w:val="00E357F3"/>
    <w:rsid w:val="00E35DE3"/>
    <w:rsid w:val="00E35DE7"/>
    <w:rsid w:val="00E3624A"/>
    <w:rsid w:val="00E36D9D"/>
    <w:rsid w:val="00E37019"/>
    <w:rsid w:val="00E37980"/>
    <w:rsid w:val="00E37B1C"/>
    <w:rsid w:val="00E37E72"/>
    <w:rsid w:val="00E37EC1"/>
    <w:rsid w:val="00E37F59"/>
    <w:rsid w:val="00E4028D"/>
    <w:rsid w:val="00E40308"/>
    <w:rsid w:val="00E40506"/>
    <w:rsid w:val="00E40764"/>
    <w:rsid w:val="00E40AAC"/>
    <w:rsid w:val="00E40F2D"/>
    <w:rsid w:val="00E411F9"/>
    <w:rsid w:val="00E422D9"/>
    <w:rsid w:val="00E438C8"/>
    <w:rsid w:val="00E43934"/>
    <w:rsid w:val="00E43C4A"/>
    <w:rsid w:val="00E43DB9"/>
    <w:rsid w:val="00E44993"/>
    <w:rsid w:val="00E4520B"/>
    <w:rsid w:val="00E45E6B"/>
    <w:rsid w:val="00E46392"/>
    <w:rsid w:val="00E46577"/>
    <w:rsid w:val="00E465B0"/>
    <w:rsid w:val="00E466BC"/>
    <w:rsid w:val="00E46B17"/>
    <w:rsid w:val="00E47172"/>
    <w:rsid w:val="00E47367"/>
    <w:rsid w:val="00E47383"/>
    <w:rsid w:val="00E50245"/>
    <w:rsid w:val="00E506A3"/>
    <w:rsid w:val="00E5073B"/>
    <w:rsid w:val="00E5095B"/>
    <w:rsid w:val="00E50E87"/>
    <w:rsid w:val="00E51246"/>
    <w:rsid w:val="00E5179A"/>
    <w:rsid w:val="00E5180B"/>
    <w:rsid w:val="00E51B92"/>
    <w:rsid w:val="00E520C0"/>
    <w:rsid w:val="00E523B6"/>
    <w:rsid w:val="00E5264C"/>
    <w:rsid w:val="00E53771"/>
    <w:rsid w:val="00E54133"/>
    <w:rsid w:val="00E54188"/>
    <w:rsid w:val="00E549AF"/>
    <w:rsid w:val="00E54F11"/>
    <w:rsid w:val="00E554B4"/>
    <w:rsid w:val="00E557A0"/>
    <w:rsid w:val="00E558ED"/>
    <w:rsid w:val="00E55B48"/>
    <w:rsid w:val="00E55C78"/>
    <w:rsid w:val="00E55DBD"/>
    <w:rsid w:val="00E56302"/>
    <w:rsid w:val="00E56409"/>
    <w:rsid w:val="00E564E7"/>
    <w:rsid w:val="00E5693D"/>
    <w:rsid w:val="00E576BA"/>
    <w:rsid w:val="00E600BD"/>
    <w:rsid w:val="00E6025D"/>
    <w:rsid w:val="00E610E8"/>
    <w:rsid w:val="00E6167D"/>
    <w:rsid w:val="00E61814"/>
    <w:rsid w:val="00E61DE4"/>
    <w:rsid w:val="00E626E9"/>
    <w:rsid w:val="00E62B44"/>
    <w:rsid w:val="00E633C6"/>
    <w:rsid w:val="00E63592"/>
    <w:rsid w:val="00E63B05"/>
    <w:rsid w:val="00E64112"/>
    <w:rsid w:val="00E64663"/>
    <w:rsid w:val="00E64D22"/>
    <w:rsid w:val="00E64DFA"/>
    <w:rsid w:val="00E65C4A"/>
    <w:rsid w:val="00E65E60"/>
    <w:rsid w:val="00E65FD2"/>
    <w:rsid w:val="00E66EB4"/>
    <w:rsid w:val="00E6786A"/>
    <w:rsid w:val="00E67DE4"/>
    <w:rsid w:val="00E67DF0"/>
    <w:rsid w:val="00E70C18"/>
    <w:rsid w:val="00E70CD6"/>
    <w:rsid w:val="00E7123C"/>
    <w:rsid w:val="00E712A7"/>
    <w:rsid w:val="00E71CC4"/>
    <w:rsid w:val="00E71F0F"/>
    <w:rsid w:val="00E720A3"/>
    <w:rsid w:val="00E722FD"/>
    <w:rsid w:val="00E72630"/>
    <w:rsid w:val="00E72640"/>
    <w:rsid w:val="00E738F7"/>
    <w:rsid w:val="00E746F7"/>
    <w:rsid w:val="00E75022"/>
    <w:rsid w:val="00E753E0"/>
    <w:rsid w:val="00E75808"/>
    <w:rsid w:val="00E76711"/>
    <w:rsid w:val="00E76A05"/>
    <w:rsid w:val="00E770F2"/>
    <w:rsid w:val="00E77C57"/>
    <w:rsid w:val="00E77E0A"/>
    <w:rsid w:val="00E80CA1"/>
    <w:rsid w:val="00E80EA4"/>
    <w:rsid w:val="00E81533"/>
    <w:rsid w:val="00E815FE"/>
    <w:rsid w:val="00E8180A"/>
    <w:rsid w:val="00E82C40"/>
    <w:rsid w:val="00E82FCB"/>
    <w:rsid w:val="00E8346F"/>
    <w:rsid w:val="00E8424D"/>
    <w:rsid w:val="00E8475D"/>
    <w:rsid w:val="00E850D4"/>
    <w:rsid w:val="00E852FE"/>
    <w:rsid w:val="00E862D2"/>
    <w:rsid w:val="00E87069"/>
    <w:rsid w:val="00E87B04"/>
    <w:rsid w:val="00E90DF6"/>
    <w:rsid w:val="00E9169A"/>
    <w:rsid w:val="00E91718"/>
    <w:rsid w:val="00E92D88"/>
    <w:rsid w:val="00E9356F"/>
    <w:rsid w:val="00E93BC8"/>
    <w:rsid w:val="00E9427A"/>
    <w:rsid w:val="00E94C39"/>
    <w:rsid w:val="00E955F9"/>
    <w:rsid w:val="00E9620A"/>
    <w:rsid w:val="00E96451"/>
    <w:rsid w:val="00E96AF0"/>
    <w:rsid w:val="00E96D37"/>
    <w:rsid w:val="00E96F95"/>
    <w:rsid w:val="00E9727E"/>
    <w:rsid w:val="00E9785B"/>
    <w:rsid w:val="00E97F6E"/>
    <w:rsid w:val="00EA0D37"/>
    <w:rsid w:val="00EA0D7C"/>
    <w:rsid w:val="00EA0E58"/>
    <w:rsid w:val="00EA146D"/>
    <w:rsid w:val="00EA1A30"/>
    <w:rsid w:val="00EA1C75"/>
    <w:rsid w:val="00EA1ED5"/>
    <w:rsid w:val="00EA28DF"/>
    <w:rsid w:val="00EA2D32"/>
    <w:rsid w:val="00EA2D8B"/>
    <w:rsid w:val="00EA33F8"/>
    <w:rsid w:val="00EA371D"/>
    <w:rsid w:val="00EA3C63"/>
    <w:rsid w:val="00EA44FE"/>
    <w:rsid w:val="00EA4630"/>
    <w:rsid w:val="00EA5103"/>
    <w:rsid w:val="00EA5138"/>
    <w:rsid w:val="00EA5A88"/>
    <w:rsid w:val="00EA6771"/>
    <w:rsid w:val="00EA6C97"/>
    <w:rsid w:val="00EA7720"/>
    <w:rsid w:val="00EA7909"/>
    <w:rsid w:val="00EB0245"/>
    <w:rsid w:val="00EB0346"/>
    <w:rsid w:val="00EB0E44"/>
    <w:rsid w:val="00EB11DD"/>
    <w:rsid w:val="00EB1818"/>
    <w:rsid w:val="00EB1DB3"/>
    <w:rsid w:val="00EB35F6"/>
    <w:rsid w:val="00EB4442"/>
    <w:rsid w:val="00EB44C4"/>
    <w:rsid w:val="00EB5125"/>
    <w:rsid w:val="00EB51B0"/>
    <w:rsid w:val="00EB53DF"/>
    <w:rsid w:val="00EB6183"/>
    <w:rsid w:val="00EB64CB"/>
    <w:rsid w:val="00EB79B8"/>
    <w:rsid w:val="00EB7A0B"/>
    <w:rsid w:val="00EB7A5D"/>
    <w:rsid w:val="00EB7FD9"/>
    <w:rsid w:val="00EC1144"/>
    <w:rsid w:val="00EC165B"/>
    <w:rsid w:val="00EC1EA2"/>
    <w:rsid w:val="00EC1FB0"/>
    <w:rsid w:val="00EC3177"/>
    <w:rsid w:val="00EC34E0"/>
    <w:rsid w:val="00EC362A"/>
    <w:rsid w:val="00EC3C10"/>
    <w:rsid w:val="00EC3DBA"/>
    <w:rsid w:val="00EC4487"/>
    <w:rsid w:val="00EC4773"/>
    <w:rsid w:val="00EC51A8"/>
    <w:rsid w:val="00EC5F2A"/>
    <w:rsid w:val="00EC60E8"/>
    <w:rsid w:val="00EC68A1"/>
    <w:rsid w:val="00EC69E3"/>
    <w:rsid w:val="00EC6BE7"/>
    <w:rsid w:val="00EC6F18"/>
    <w:rsid w:val="00EC72C1"/>
    <w:rsid w:val="00EC74D8"/>
    <w:rsid w:val="00EC770E"/>
    <w:rsid w:val="00EC78E5"/>
    <w:rsid w:val="00EC7D2F"/>
    <w:rsid w:val="00ED059A"/>
    <w:rsid w:val="00ED101C"/>
    <w:rsid w:val="00ED141B"/>
    <w:rsid w:val="00ED14E6"/>
    <w:rsid w:val="00ED3A0E"/>
    <w:rsid w:val="00ED4199"/>
    <w:rsid w:val="00ED458D"/>
    <w:rsid w:val="00ED4E60"/>
    <w:rsid w:val="00ED5030"/>
    <w:rsid w:val="00ED580E"/>
    <w:rsid w:val="00ED5AC1"/>
    <w:rsid w:val="00ED5E36"/>
    <w:rsid w:val="00ED71A9"/>
    <w:rsid w:val="00ED77B1"/>
    <w:rsid w:val="00EE0076"/>
    <w:rsid w:val="00EE04F5"/>
    <w:rsid w:val="00EE0951"/>
    <w:rsid w:val="00EE0C21"/>
    <w:rsid w:val="00EE124F"/>
    <w:rsid w:val="00EE1552"/>
    <w:rsid w:val="00EE2180"/>
    <w:rsid w:val="00EE24DF"/>
    <w:rsid w:val="00EE2946"/>
    <w:rsid w:val="00EE2A43"/>
    <w:rsid w:val="00EE2CE8"/>
    <w:rsid w:val="00EE37C2"/>
    <w:rsid w:val="00EE455C"/>
    <w:rsid w:val="00EE4D83"/>
    <w:rsid w:val="00EE556A"/>
    <w:rsid w:val="00EE57F9"/>
    <w:rsid w:val="00EE5B33"/>
    <w:rsid w:val="00EE5CDA"/>
    <w:rsid w:val="00EE6F7E"/>
    <w:rsid w:val="00EE7334"/>
    <w:rsid w:val="00EE74F4"/>
    <w:rsid w:val="00EE7E1B"/>
    <w:rsid w:val="00EE7E8E"/>
    <w:rsid w:val="00EF0012"/>
    <w:rsid w:val="00EF0133"/>
    <w:rsid w:val="00EF107E"/>
    <w:rsid w:val="00EF119B"/>
    <w:rsid w:val="00EF14A6"/>
    <w:rsid w:val="00EF1653"/>
    <w:rsid w:val="00EF1666"/>
    <w:rsid w:val="00EF17BA"/>
    <w:rsid w:val="00EF1842"/>
    <w:rsid w:val="00EF2010"/>
    <w:rsid w:val="00EF3906"/>
    <w:rsid w:val="00EF3B50"/>
    <w:rsid w:val="00EF412C"/>
    <w:rsid w:val="00EF4AB5"/>
    <w:rsid w:val="00EF4FC1"/>
    <w:rsid w:val="00EF4FE2"/>
    <w:rsid w:val="00EF5219"/>
    <w:rsid w:val="00EF523D"/>
    <w:rsid w:val="00EF5419"/>
    <w:rsid w:val="00EF57E0"/>
    <w:rsid w:val="00EF5EEB"/>
    <w:rsid w:val="00EF63B3"/>
    <w:rsid w:val="00EF681B"/>
    <w:rsid w:val="00EF6DCA"/>
    <w:rsid w:val="00EF785B"/>
    <w:rsid w:val="00EF78CC"/>
    <w:rsid w:val="00EF7C97"/>
    <w:rsid w:val="00EF7D49"/>
    <w:rsid w:val="00F00646"/>
    <w:rsid w:val="00F008F9"/>
    <w:rsid w:val="00F00C2D"/>
    <w:rsid w:val="00F00D64"/>
    <w:rsid w:val="00F0159B"/>
    <w:rsid w:val="00F022EB"/>
    <w:rsid w:val="00F02315"/>
    <w:rsid w:val="00F0250E"/>
    <w:rsid w:val="00F0251F"/>
    <w:rsid w:val="00F02AF0"/>
    <w:rsid w:val="00F02C71"/>
    <w:rsid w:val="00F0319C"/>
    <w:rsid w:val="00F0375A"/>
    <w:rsid w:val="00F039B7"/>
    <w:rsid w:val="00F03ABF"/>
    <w:rsid w:val="00F03B60"/>
    <w:rsid w:val="00F04C48"/>
    <w:rsid w:val="00F05CCE"/>
    <w:rsid w:val="00F05F4F"/>
    <w:rsid w:val="00F06615"/>
    <w:rsid w:val="00F068B3"/>
    <w:rsid w:val="00F0736E"/>
    <w:rsid w:val="00F074B0"/>
    <w:rsid w:val="00F07840"/>
    <w:rsid w:val="00F0790E"/>
    <w:rsid w:val="00F07AE6"/>
    <w:rsid w:val="00F1004E"/>
    <w:rsid w:val="00F104C8"/>
    <w:rsid w:val="00F10881"/>
    <w:rsid w:val="00F10BC0"/>
    <w:rsid w:val="00F11328"/>
    <w:rsid w:val="00F115C3"/>
    <w:rsid w:val="00F1168F"/>
    <w:rsid w:val="00F118D7"/>
    <w:rsid w:val="00F119DF"/>
    <w:rsid w:val="00F11F8E"/>
    <w:rsid w:val="00F12028"/>
    <w:rsid w:val="00F121C3"/>
    <w:rsid w:val="00F1283D"/>
    <w:rsid w:val="00F1289A"/>
    <w:rsid w:val="00F1319D"/>
    <w:rsid w:val="00F138C3"/>
    <w:rsid w:val="00F14EE2"/>
    <w:rsid w:val="00F155FA"/>
    <w:rsid w:val="00F1580E"/>
    <w:rsid w:val="00F15820"/>
    <w:rsid w:val="00F15CC4"/>
    <w:rsid w:val="00F162C5"/>
    <w:rsid w:val="00F174AC"/>
    <w:rsid w:val="00F17C39"/>
    <w:rsid w:val="00F20100"/>
    <w:rsid w:val="00F20261"/>
    <w:rsid w:val="00F20501"/>
    <w:rsid w:val="00F2094E"/>
    <w:rsid w:val="00F20C31"/>
    <w:rsid w:val="00F21D88"/>
    <w:rsid w:val="00F221C3"/>
    <w:rsid w:val="00F22422"/>
    <w:rsid w:val="00F22D03"/>
    <w:rsid w:val="00F232E8"/>
    <w:rsid w:val="00F23350"/>
    <w:rsid w:val="00F23C81"/>
    <w:rsid w:val="00F24114"/>
    <w:rsid w:val="00F24185"/>
    <w:rsid w:val="00F242ED"/>
    <w:rsid w:val="00F24476"/>
    <w:rsid w:val="00F244DE"/>
    <w:rsid w:val="00F2494D"/>
    <w:rsid w:val="00F24B30"/>
    <w:rsid w:val="00F2506C"/>
    <w:rsid w:val="00F259AA"/>
    <w:rsid w:val="00F25D42"/>
    <w:rsid w:val="00F26A1A"/>
    <w:rsid w:val="00F26F17"/>
    <w:rsid w:val="00F277BB"/>
    <w:rsid w:val="00F27892"/>
    <w:rsid w:val="00F2799D"/>
    <w:rsid w:val="00F27F64"/>
    <w:rsid w:val="00F30270"/>
    <w:rsid w:val="00F3036C"/>
    <w:rsid w:val="00F304D1"/>
    <w:rsid w:val="00F30FBD"/>
    <w:rsid w:val="00F325C8"/>
    <w:rsid w:val="00F327CA"/>
    <w:rsid w:val="00F32BF0"/>
    <w:rsid w:val="00F33532"/>
    <w:rsid w:val="00F337D4"/>
    <w:rsid w:val="00F34106"/>
    <w:rsid w:val="00F341DE"/>
    <w:rsid w:val="00F355C2"/>
    <w:rsid w:val="00F357D1"/>
    <w:rsid w:val="00F35AEB"/>
    <w:rsid w:val="00F36C61"/>
    <w:rsid w:val="00F36D88"/>
    <w:rsid w:val="00F37344"/>
    <w:rsid w:val="00F374BB"/>
    <w:rsid w:val="00F378E1"/>
    <w:rsid w:val="00F37B0B"/>
    <w:rsid w:val="00F37D18"/>
    <w:rsid w:val="00F4068E"/>
    <w:rsid w:val="00F40823"/>
    <w:rsid w:val="00F408DA"/>
    <w:rsid w:val="00F40AC4"/>
    <w:rsid w:val="00F40B0E"/>
    <w:rsid w:val="00F41083"/>
    <w:rsid w:val="00F41087"/>
    <w:rsid w:val="00F4130C"/>
    <w:rsid w:val="00F4160D"/>
    <w:rsid w:val="00F41A45"/>
    <w:rsid w:val="00F41CEE"/>
    <w:rsid w:val="00F423FF"/>
    <w:rsid w:val="00F424D1"/>
    <w:rsid w:val="00F42975"/>
    <w:rsid w:val="00F42B35"/>
    <w:rsid w:val="00F42F80"/>
    <w:rsid w:val="00F42FB8"/>
    <w:rsid w:val="00F433FA"/>
    <w:rsid w:val="00F43968"/>
    <w:rsid w:val="00F439E1"/>
    <w:rsid w:val="00F440E2"/>
    <w:rsid w:val="00F44D3D"/>
    <w:rsid w:val="00F45584"/>
    <w:rsid w:val="00F45872"/>
    <w:rsid w:val="00F46064"/>
    <w:rsid w:val="00F4616E"/>
    <w:rsid w:val="00F46862"/>
    <w:rsid w:val="00F46D74"/>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467C"/>
    <w:rsid w:val="00F5468B"/>
    <w:rsid w:val="00F55BF6"/>
    <w:rsid w:val="00F56B50"/>
    <w:rsid w:val="00F56D16"/>
    <w:rsid w:val="00F57220"/>
    <w:rsid w:val="00F57CB5"/>
    <w:rsid w:val="00F60E75"/>
    <w:rsid w:val="00F61085"/>
    <w:rsid w:val="00F619B2"/>
    <w:rsid w:val="00F61AC4"/>
    <w:rsid w:val="00F61BF3"/>
    <w:rsid w:val="00F61E13"/>
    <w:rsid w:val="00F626DB"/>
    <w:rsid w:val="00F62A49"/>
    <w:rsid w:val="00F6305A"/>
    <w:rsid w:val="00F641B7"/>
    <w:rsid w:val="00F64558"/>
    <w:rsid w:val="00F64712"/>
    <w:rsid w:val="00F649DA"/>
    <w:rsid w:val="00F64BF8"/>
    <w:rsid w:val="00F64F09"/>
    <w:rsid w:val="00F653B5"/>
    <w:rsid w:val="00F654D4"/>
    <w:rsid w:val="00F6591B"/>
    <w:rsid w:val="00F6596E"/>
    <w:rsid w:val="00F6628B"/>
    <w:rsid w:val="00F66537"/>
    <w:rsid w:val="00F66840"/>
    <w:rsid w:val="00F6692A"/>
    <w:rsid w:val="00F66DAD"/>
    <w:rsid w:val="00F67582"/>
    <w:rsid w:val="00F67948"/>
    <w:rsid w:val="00F67D67"/>
    <w:rsid w:val="00F7033B"/>
    <w:rsid w:val="00F70428"/>
    <w:rsid w:val="00F7051C"/>
    <w:rsid w:val="00F71136"/>
    <w:rsid w:val="00F71A17"/>
    <w:rsid w:val="00F71D58"/>
    <w:rsid w:val="00F72064"/>
    <w:rsid w:val="00F723A9"/>
    <w:rsid w:val="00F7292B"/>
    <w:rsid w:val="00F73A63"/>
    <w:rsid w:val="00F73C33"/>
    <w:rsid w:val="00F740FD"/>
    <w:rsid w:val="00F7508F"/>
    <w:rsid w:val="00F756FE"/>
    <w:rsid w:val="00F758BB"/>
    <w:rsid w:val="00F75A91"/>
    <w:rsid w:val="00F76DD1"/>
    <w:rsid w:val="00F76E9C"/>
    <w:rsid w:val="00F7723D"/>
    <w:rsid w:val="00F77381"/>
    <w:rsid w:val="00F7738B"/>
    <w:rsid w:val="00F8037B"/>
    <w:rsid w:val="00F80647"/>
    <w:rsid w:val="00F8095B"/>
    <w:rsid w:val="00F80F9F"/>
    <w:rsid w:val="00F810DA"/>
    <w:rsid w:val="00F816EF"/>
    <w:rsid w:val="00F81FE4"/>
    <w:rsid w:val="00F829B7"/>
    <w:rsid w:val="00F845F1"/>
    <w:rsid w:val="00F85857"/>
    <w:rsid w:val="00F85AA8"/>
    <w:rsid w:val="00F85BC3"/>
    <w:rsid w:val="00F8777D"/>
    <w:rsid w:val="00F87FC6"/>
    <w:rsid w:val="00F90735"/>
    <w:rsid w:val="00F907C1"/>
    <w:rsid w:val="00F9088C"/>
    <w:rsid w:val="00F90B2B"/>
    <w:rsid w:val="00F91192"/>
    <w:rsid w:val="00F9185D"/>
    <w:rsid w:val="00F91E55"/>
    <w:rsid w:val="00F91F2C"/>
    <w:rsid w:val="00F92C95"/>
    <w:rsid w:val="00F935BF"/>
    <w:rsid w:val="00F93A90"/>
    <w:rsid w:val="00F9516C"/>
    <w:rsid w:val="00F9540F"/>
    <w:rsid w:val="00F96719"/>
    <w:rsid w:val="00F96725"/>
    <w:rsid w:val="00F9704A"/>
    <w:rsid w:val="00FA0046"/>
    <w:rsid w:val="00FA0443"/>
    <w:rsid w:val="00FA0CD1"/>
    <w:rsid w:val="00FA0F38"/>
    <w:rsid w:val="00FA12F8"/>
    <w:rsid w:val="00FA1DDA"/>
    <w:rsid w:val="00FA24B6"/>
    <w:rsid w:val="00FA27CD"/>
    <w:rsid w:val="00FA3146"/>
    <w:rsid w:val="00FA3347"/>
    <w:rsid w:val="00FA343C"/>
    <w:rsid w:val="00FA3724"/>
    <w:rsid w:val="00FA3BB5"/>
    <w:rsid w:val="00FA43A9"/>
    <w:rsid w:val="00FA4469"/>
    <w:rsid w:val="00FA4BE9"/>
    <w:rsid w:val="00FA5172"/>
    <w:rsid w:val="00FA542A"/>
    <w:rsid w:val="00FA569C"/>
    <w:rsid w:val="00FA6013"/>
    <w:rsid w:val="00FA6020"/>
    <w:rsid w:val="00FA6CFB"/>
    <w:rsid w:val="00FA75EA"/>
    <w:rsid w:val="00FA78C6"/>
    <w:rsid w:val="00FB0464"/>
    <w:rsid w:val="00FB07D0"/>
    <w:rsid w:val="00FB0CD8"/>
    <w:rsid w:val="00FB1812"/>
    <w:rsid w:val="00FB1834"/>
    <w:rsid w:val="00FB1985"/>
    <w:rsid w:val="00FB2E50"/>
    <w:rsid w:val="00FB3946"/>
    <w:rsid w:val="00FB3BF2"/>
    <w:rsid w:val="00FB3C44"/>
    <w:rsid w:val="00FB447A"/>
    <w:rsid w:val="00FB467D"/>
    <w:rsid w:val="00FB4ACE"/>
    <w:rsid w:val="00FB5562"/>
    <w:rsid w:val="00FB627D"/>
    <w:rsid w:val="00FB6B6E"/>
    <w:rsid w:val="00FB6E6D"/>
    <w:rsid w:val="00FB728B"/>
    <w:rsid w:val="00FB7902"/>
    <w:rsid w:val="00FB790F"/>
    <w:rsid w:val="00FC02E0"/>
    <w:rsid w:val="00FC0465"/>
    <w:rsid w:val="00FC104D"/>
    <w:rsid w:val="00FC11F2"/>
    <w:rsid w:val="00FC13F6"/>
    <w:rsid w:val="00FC166A"/>
    <w:rsid w:val="00FC1C3F"/>
    <w:rsid w:val="00FC1EDF"/>
    <w:rsid w:val="00FC206B"/>
    <w:rsid w:val="00FC2192"/>
    <w:rsid w:val="00FC26FA"/>
    <w:rsid w:val="00FC3238"/>
    <w:rsid w:val="00FC339D"/>
    <w:rsid w:val="00FC33B3"/>
    <w:rsid w:val="00FC3D55"/>
    <w:rsid w:val="00FC45DB"/>
    <w:rsid w:val="00FC4A11"/>
    <w:rsid w:val="00FC4A58"/>
    <w:rsid w:val="00FC4E87"/>
    <w:rsid w:val="00FC618E"/>
    <w:rsid w:val="00FC61B9"/>
    <w:rsid w:val="00FC62F7"/>
    <w:rsid w:val="00FC65D1"/>
    <w:rsid w:val="00FC6C9B"/>
    <w:rsid w:val="00FC7193"/>
    <w:rsid w:val="00FC7AC1"/>
    <w:rsid w:val="00FD02E4"/>
    <w:rsid w:val="00FD1364"/>
    <w:rsid w:val="00FD13B5"/>
    <w:rsid w:val="00FD14B5"/>
    <w:rsid w:val="00FD1E1F"/>
    <w:rsid w:val="00FD1E25"/>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92"/>
    <w:rsid w:val="00FD5AC7"/>
    <w:rsid w:val="00FD617E"/>
    <w:rsid w:val="00FD64BB"/>
    <w:rsid w:val="00FD672E"/>
    <w:rsid w:val="00FD6F2A"/>
    <w:rsid w:val="00FE0AA4"/>
    <w:rsid w:val="00FE0AF1"/>
    <w:rsid w:val="00FE0B48"/>
    <w:rsid w:val="00FE0BB0"/>
    <w:rsid w:val="00FE0E7E"/>
    <w:rsid w:val="00FE10FC"/>
    <w:rsid w:val="00FE12FF"/>
    <w:rsid w:val="00FE1405"/>
    <w:rsid w:val="00FE152F"/>
    <w:rsid w:val="00FE1625"/>
    <w:rsid w:val="00FE16D9"/>
    <w:rsid w:val="00FE1A0A"/>
    <w:rsid w:val="00FE1D1A"/>
    <w:rsid w:val="00FE2C8F"/>
    <w:rsid w:val="00FE2DBD"/>
    <w:rsid w:val="00FE3B34"/>
    <w:rsid w:val="00FE3EC9"/>
    <w:rsid w:val="00FE42CD"/>
    <w:rsid w:val="00FE44E6"/>
    <w:rsid w:val="00FE4E6D"/>
    <w:rsid w:val="00FE544D"/>
    <w:rsid w:val="00FE56CC"/>
    <w:rsid w:val="00FE591F"/>
    <w:rsid w:val="00FE600B"/>
    <w:rsid w:val="00FE6080"/>
    <w:rsid w:val="00FE6894"/>
    <w:rsid w:val="00FE7150"/>
    <w:rsid w:val="00FE7170"/>
    <w:rsid w:val="00FE7178"/>
    <w:rsid w:val="00FE7A47"/>
    <w:rsid w:val="00FE7CB4"/>
    <w:rsid w:val="00FF05CA"/>
    <w:rsid w:val="00FF05F6"/>
    <w:rsid w:val="00FF0D72"/>
    <w:rsid w:val="00FF1B59"/>
    <w:rsid w:val="00FF1FD1"/>
    <w:rsid w:val="00FF2300"/>
    <w:rsid w:val="00FF2364"/>
    <w:rsid w:val="00FF2F5A"/>
    <w:rsid w:val="00FF3A29"/>
    <w:rsid w:val="00FF4E8A"/>
    <w:rsid w:val="00FF4EA1"/>
    <w:rsid w:val="00FF4EFB"/>
    <w:rsid w:val="00FF5559"/>
    <w:rsid w:val="00FF557A"/>
    <w:rsid w:val="00FF560F"/>
    <w:rsid w:val="00FF5886"/>
    <w:rsid w:val="00FF5DAA"/>
    <w:rsid w:val="00FF603A"/>
    <w:rsid w:val="00FF6640"/>
    <w:rsid w:val="00FF688F"/>
    <w:rsid w:val="00FF6D1D"/>
    <w:rsid w:val="00FF7381"/>
    <w:rsid w:val="00FF77A1"/>
    <w:rsid w:val="00FF7866"/>
    <w:rsid w:val="00FF7E76"/>
    <w:rsid w:val="00FF7EB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3407"/>
  <w15:docId w15:val="{E522EC81-BE45-4633-B052-442D4600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svotes.com/mf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190F-E39D-435C-A8A6-4E817DC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Beddows Donna (RW3) CMFT Manchester</dc:creator>
  <cp:lastModifiedBy>Beddows Donna (R0A) Manchester University NHS FT</cp:lastModifiedBy>
  <cp:revision>7</cp:revision>
  <cp:lastPrinted>2020-11-18T11:34:00Z</cp:lastPrinted>
  <dcterms:created xsi:type="dcterms:W3CDTF">2020-11-23T09:43:00Z</dcterms:created>
  <dcterms:modified xsi:type="dcterms:W3CDTF">2022-05-19T10:24:00Z</dcterms:modified>
</cp:coreProperties>
</file>