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3951" w14:textId="0B8F44A2" w:rsidR="00E55613" w:rsidRDefault="006015AB" w:rsidP="0085613F">
      <w:pPr>
        <w:ind w:left="-180"/>
        <w:rPr>
          <w:lang w:val="en-US"/>
        </w:rPr>
      </w:pPr>
      <w:r>
        <w:rPr>
          <w:lang w:val="en-US"/>
        </w:rPr>
        <w:softHyphen/>
      </w:r>
    </w:p>
    <w:p w14:paraId="0409C9DF" w14:textId="77777777" w:rsidR="00F507F3" w:rsidRDefault="00F507F3" w:rsidP="0085613F">
      <w:pPr>
        <w:rPr>
          <w:lang w:val="en-US"/>
        </w:rPr>
      </w:pPr>
    </w:p>
    <w:p w14:paraId="2F6E03D3" w14:textId="77777777" w:rsidR="00F507F3" w:rsidRDefault="00F507F3" w:rsidP="0085613F">
      <w:pPr>
        <w:rPr>
          <w:lang w:val="en-US"/>
        </w:rPr>
      </w:pPr>
    </w:p>
    <w:p w14:paraId="2A9586CD" w14:textId="77777777" w:rsidR="00F507F3" w:rsidRPr="00F507F3" w:rsidRDefault="00F507F3" w:rsidP="0085613F">
      <w:pPr>
        <w:ind w:left="90" w:firstLine="90"/>
        <w:rPr>
          <w:lang w:val="en-US"/>
        </w:rPr>
      </w:pPr>
    </w:p>
    <w:p w14:paraId="50D5BDD8" w14:textId="659B4D92" w:rsidR="007D3156" w:rsidRPr="00FF5C14" w:rsidRDefault="00FF5C14" w:rsidP="007D3156">
      <w:pPr>
        <w:ind w:left="-180" w:firstLine="90"/>
        <w:rPr>
          <w:rFonts w:ascii="Arial" w:hAnsi="Arial" w:cs="Arial"/>
          <w:b/>
          <w:bCs/>
          <w:color w:val="70AD47" w:themeColor="accent6"/>
          <w:sz w:val="28"/>
          <w:szCs w:val="28"/>
          <w:lang w:val="en-US" w:eastAsia="en-GB"/>
        </w:rPr>
      </w:pPr>
      <w:r>
        <w:rPr>
          <w:rFonts w:ascii="Arial" w:hAnsi="Arial" w:cs="Arial"/>
          <w:b/>
          <w:bCs/>
          <w:color w:val="70AD47" w:themeColor="accent6"/>
          <w:sz w:val="28"/>
          <w:szCs w:val="28"/>
          <w:lang w:val="en-US" w:eastAsia="en-GB"/>
        </w:rPr>
        <w:t>Royal Manchester Children’s Hospital</w:t>
      </w:r>
    </w:p>
    <w:p w14:paraId="04936089" w14:textId="77777777" w:rsidR="004F3A40" w:rsidRDefault="004F3A40" w:rsidP="007D3156">
      <w:pPr>
        <w:ind w:left="-180" w:firstLine="90"/>
        <w:rPr>
          <w:rFonts w:ascii="Arial" w:hAnsi="Arial" w:cs="Arial"/>
          <w:b/>
          <w:bCs/>
          <w:color w:val="2FC0F0"/>
          <w:sz w:val="28"/>
          <w:szCs w:val="28"/>
          <w:lang w:val="en-US" w:eastAsia="en-GB"/>
        </w:rPr>
      </w:pPr>
    </w:p>
    <w:p w14:paraId="5177954F" w14:textId="77777777" w:rsidR="004F3A40" w:rsidRDefault="004F3A40" w:rsidP="007D3156">
      <w:pPr>
        <w:ind w:left="-180" w:firstLine="90"/>
        <w:rPr>
          <w:rFonts w:ascii="Arial" w:hAnsi="Arial" w:cs="Arial"/>
          <w:b/>
          <w:bCs/>
          <w:color w:val="2FC0F0"/>
          <w:sz w:val="28"/>
          <w:szCs w:val="28"/>
          <w:lang w:val="en-US" w:eastAsia="en-GB"/>
        </w:rPr>
      </w:pPr>
    </w:p>
    <w:p w14:paraId="73A7CD44" w14:textId="077A942E" w:rsidR="004F3A40" w:rsidRPr="004F3A40" w:rsidRDefault="004F3A40" w:rsidP="004F3A40">
      <w:pPr>
        <w:ind w:left="-180" w:firstLine="90"/>
        <w:jc w:val="center"/>
        <w:rPr>
          <w:rFonts w:ascii="Arial" w:hAnsi="Arial" w:cs="Arial"/>
          <w:b/>
          <w:bCs/>
          <w:color w:val="000000" w:themeColor="text1"/>
          <w:sz w:val="28"/>
          <w:szCs w:val="28"/>
          <w:lang w:eastAsia="en-GB"/>
        </w:rPr>
      </w:pPr>
      <w:r w:rsidRPr="004F3A40">
        <w:rPr>
          <w:rFonts w:ascii="Arial" w:hAnsi="Arial" w:cs="Arial"/>
          <w:b/>
          <w:bCs/>
          <w:color w:val="000000" w:themeColor="text1"/>
          <w:sz w:val="28"/>
          <w:szCs w:val="28"/>
          <w:lang w:val="en-US" w:eastAsia="en-GB"/>
        </w:rPr>
        <w:t>Information for Patients</w:t>
      </w:r>
    </w:p>
    <w:p w14:paraId="64DD334A" w14:textId="32BAE9E7" w:rsidR="00F06E99" w:rsidRDefault="00FD03D7" w:rsidP="00F06E99">
      <w:pPr>
        <w:ind w:left="-180" w:firstLine="90"/>
        <w:rPr>
          <w:rFonts w:ascii="Arial" w:hAnsi="Arial" w:cs="Arial"/>
          <w:b/>
          <w:color w:val="60BC46"/>
          <w:sz w:val="28"/>
          <w:szCs w:val="28"/>
          <w:lang w:eastAsia="en-GB"/>
        </w:rPr>
      </w:pPr>
      <w:r>
        <w:rPr>
          <w:rFonts w:ascii="Arial" w:hAnsi="Arial" w:cs="Arial"/>
          <w:b/>
          <w:noProof/>
          <w:color w:val="60BC46"/>
          <w:sz w:val="28"/>
          <w:szCs w:val="28"/>
          <w:lang w:eastAsia="en-GB"/>
        </w:rPr>
        <mc:AlternateContent>
          <mc:Choice Requires="wps">
            <w:drawing>
              <wp:anchor distT="0" distB="0" distL="114300" distR="114300" simplePos="0" relativeHeight="251659264" behindDoc="1" locked="0" layoutInCell="1" allowOverlap="1" wp14:anchorId="417C83C6" wp14:editId="158A5F43">
                <wp:simplePos x="0" y="0"/>
                <wp:positionH relativeFrom="column">
                  <wp:posOffset>-384003</wp:posOffset>
                </wp:positionH>
                <wp:positionV relativeFrom="paragraph">
                  <wp:posOffset>305089</wp:posOffset>
                </wp:positionV>
                <wp:extent cx="7623637"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623637" cy="1143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B5FC4" id="Rectangle 1" o:spid="_x0000_s1026" style="position:absolute;margin-left:-30.25pt;margin-top:24pt;width:600.3pt;height:9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" fillcolor="#70ad47 [3209]" stroked="f" strokeweight="1pt"/>
            </w:pict>
          </mc:Fallback>
        </mc:AlternateContent>
      </w:r>
    </w:p>
    <w:p w14:paraId="15059B2A" w14:textId="5FB7E152" w:rsidR="00F06E99" w:rsidRDefault="00FF5C14" w:rsidP="00FF5C14">
      <w:pPr>
        <w:tabs>
          <w:tab w:val="left" w:pos="7226"/>
        </w:tabs>
        <w:ind w:left="-180" w:firstLine="90"/>
        <w:rPr>
          <w:rFonts w:ascii="Arial" w:hAnsi="Arial" w:cs="Arial"/>
          <w:b/>
          <w:color w:val="60BC46"/>
          <w:sz w:val="28"/>
          <w:szCs w:val="28"/>
          <w:lang w:eastAsia="en-GB"/>
        </w:rPr>
      </w:pPr>
      <w:r>
        <w:rPr>
          <w:rFonts w:ascii="Arial" w:hAnsi="Arial" w:cs="Arial"/>
          <w:b/>
          <w:color w:val="60BC46"/>
          <w:sz w:val="28"/>
          <w:szCs w:val="28"/>
          <w:lang w:eastAsia="en-GB"/>
        </w:rPr>
        <w:tab/>
      </w:r>
    </w:p>
    <w:p w14:paraId="72BEE973" w14:textId="5C76D8FA" w:rsidR="00F06E99" w:rsidRDefault="00FF5C14" w:rsidP="00FF5C14">
      <w:pPr>
        <w:tabs>
          <w:tab w:val="left" w:pos="6336"/>
        </w:tabs>
        <w:ind w:left="-180" w:firstLine="90"/>
        <w:rPr>
          <w:b/>
          <w:color w:val="FFFFFF" w:themeColor="background1"/>
          <w:sz w:val="28"/>
          <w:szCs w:val="28"/>
          <w:lang w:val="en-US"/>
        </w:rPr>
      </w:pPr>
      <w:r>
        <w:rPr>
          <w:b/>
          <w:color w:val="FFFFFF" w:themeColor="background1"/>
          <w:sz w:val="28"/>
          <w:szCs w:val="28"/>
          <w:lang w:val="en-US"/>
        </w:rPr>
        <w:tab/>
      </w:r>
    </w:p>
    <w:p w14:paraId="3316125F" w14:textId="586E3362" w:rsidR="00F06E99" w:rsidRPr="00AD42E7" w:rsidRDefault="00AD42E7" w:rsidP="00FD03D7">
      <w:pPr>
        <w:tabs>
          <w:tab w:val="left" w:pos="9504"/>
        </w:tabs>
        <w:ind w:left="-180" w:firstLine="90"/>
        <w:rPr>
          <w:rFonts w:ascii="Arial" w:hAnsi="Arial" w:cs="Arial"/>
          <w:b/>
          <w:color w:val="FFFFFF" w:themeColor="background1"/>
          <w:sz w:val="32"/>
          <w:szCs w:val="32"/>
          <w:lang w:val="en-US"/>
        </w:rPr>
      </w:pPr>
      <w:r w:rsidRPr="00AD42E7">
        <w:rPr>
          <w:rFonts w:ascii="Arial" w:hAnsi="Arial" w:cs="Arial"/>
          <w:b/>
          <w:bCs/>
          <w:color w:val="FFFFFF" w:themeColor="background1"/>
          <w:sz w:val="32"/>
          <w:szCs w:val="32"/>
        </w:rPr>
        <w:t>Paediatric Inflammatory Multisystem Syndrome Temporally associated with SARS-CoV-2 pandemic (PIMS-TS).</w:t>
      </w:r>
      <w:r w:rsidR="00FD03D7" w:rsidRPr="00AD42E7">
        <w:rPr>
          <w:rFonts w:ascii="Arial" w:hAnsi="Arial" w:cs="Arial"/>
          <w:b/>
          <w:color w:val="FFFFFF" w:themeColor="background1"/>
          <w:sz w:val="32"/>
          <w:szCs w:val="32"/>
          <w:lang w:val="en-US"/>
        </w:rPr>
        <w:tab/>
      </w:r>
    </w:p>
    <w:p w14:paraId="2F1BA6CB" w14:textId="77777777" w:rsidR="00FD03D7" w:rsidRDefault="00FD03D7" w:rsidP="00FD03D7">
      <w:pPr>
        <w:rPr>
          <w:b/>
          <w:color w:val="FFFFFF" w:themeColor="background1"/>
          <w:sz w:val="56"/>
          <w:szCs w:val="56"/>
          <w:lang w:val="en-US"/>
        </w:rPr>
      </w:pPr>
    </w:p>
    <w:p w14:paraId="7E9493BA" w14:textId="77777777" w:rsidR="00FD03D7" w:rsidRDefault="00FD03D7" w:rsidP="00FD03D7">
      <w:pPr>
        <w:rPr>
          <w:color w:val="000000" w:themeColor="text1"/>
          <w:sz w:val="20"/>
          <w:szCs w:val="20"/>
          <w:lang w:val="en-US"/>
        </w:rPr>
      </w:pPr>
    </w:p>
    <w:p w14:paraId="66E8E2C2" w14:textId="77777777" w:rsidR="00FD03D7" w:rsidRPr="00FD03D7" w:rsidRDefault="00FD03D7" w:rsidP="00FD03D7">
      <w:pPr>
        <w:rPr>
          <w:sz w:val="20"/>
          <w:szCs w:val="20"/>
          <w:lang w:val="en-US"/>
        </w:rPr>
      </w:pPr>
    </w:p>
    <w:p w14:paraId="580F3AA1" w14:textId="32E92AE6" w:rsidR="009D40F7" w:rsidRPr="00FF5C14" w:rsidRDefault="009D40F7" w:rsidP="009D40F7">
      <w:pPr>
        <w:autoSpaceDE w:val="0"/>
        <w:autoSpaceDN w:val="0"/>
        <w:adjustRightInd w:val="0"/>
        <w:rPr>
          <w:rFonts w:ascii="Arial" w:hAnsi="Arial" w:cs="Arial"/>
          <w:b/>
          <w:bCs/>
          <w:color w:val="70AD47" w:themeColor="accent6"/>
          <w:sz w:val="30"/>
          <w:szCs w:val="30"/>
          <w:lang w:eastAsia="en-GB"/>
        </w:rPr>
      </w:pPr>
      <w:r>
        <w:rPr>
          <w:rFonts w:ascii="Arial" w:hAnsi="Arial" w:cs="Arial"/>
          <w:b/>
          <w:bCs/>
          <w:color w:val="70AD47" w:themeColor="accent6"/>
          <w:sz w:val="30"/>
          <w:szCs w:val="30"/>
          <w:lang w:eastAsia="en-GB"/>
        </w:rPr>
        <w:t>What is PIMS</w:t>
      </w:r>
      <w:r>
        <w:rPr>
          <w:rFonts w:ascii="Arial" w:hAnsi="Arial" w:cs="Arial"/>
          <w:b/>
          <w:bCs/>
          <w:color w:val="70AD47" w:themeColor="accent6"/>
          <w:sz w:val="30"/>
          <w:szCs w:val="30"/>
          <w:lang w:eastAsia="en-GB"/>
        </w:rPr>
        <w:t>?</w:t>
      </w:r>
    </w:p>
    <w:p w14:paraId="447E9602" w14:textId="6DD679E5" w:rsidR="009F4C8E" w:rsidRPr="00AD42E7" w:rsidRDefault="00AD42E7" w:rsidP="009F4C8E">
      <w:pPr>
        <w:autoSpaceDE w:val="0"/>
        <w:autoSpaceDN w:val="0"/>
        <w:adjustRightInd w:val="0"/>
        <w:rPr>
          <w:rFonts w:ascii="Arial" w:hAnsi="Arial" w:cs="Arial"/>
          <w:color w:val="000000"/>
          <w:lang w:eastAsia="en-GB"/>
        </w:rPr>
      </w:pPr>
      <w:r w:rsidRPr="00AD42E7">
        <w:rPr>
          <w:rFonts w:ascii="Arial" w:hAnsi="Arial" w:cs="Arial"/>
        </w:rPr>
        <w:br/>
        <w:t>It is a new condition that happens weeks after a child has been exposed to the virus that causes coronavirus (COVID-19) however may not test positive for COVID they may have positive antibodies. It causes inflammation (swelling) throughout the body which is one of the ways your immune system fights off infection. Most children and young people do not become seriously ill with COVID-19 and this syndrome is very rare and most will not be affected. This information sheet describes what we know about PIMS-TS, how it was treated while you were in hospital and things to consider.</w:t>
      </w:r>
    </w:p>
    <w:p w14:paraId="474D9402" w14:textId="77777777" w:rsidR="009F4C8E" w:rsidRDefault="009F4C8E" w:rsidP="009F4C8E">
      <w:pPr>
        <w:autoSpaceDE w:val="0"/>
        <w:autoSpaceDN w:val="0"/>
        <w:adjustRightInd w:val="0"/>
        <w:rPr>
          <w:rFonts w:ascii="Arial" w:hAnsi="Arial" w:cs="Arial"/>
          <w:color w:val="000000"/>
          <w:lang w:eastAsia="en-GB"/>
        </w:rPr>
      </w:pPr>
    </w:p>
    <w:p w14:paraId="18E0EAA1" w14:textId="730FA8D2" w:rsidR="00555842" w:rsidRPr="00FF5C14" w:rsidRDefault="00AD42E7" w:rsidP="009F4C8E">
      <w:pPr>
        <w:autoSpaceDE w:val="0"/>
        <w:autoSpaceDN w:val="0"/>
        <w:adjustRightInd w:val="0"/>
        <w:rPr>
          <w:rFonts w:ascii="Arial" w:hAnsi="Arial" w:cs="Arial"/>
          <w:b/>
          <w:bCs/>
          <w:color w:val="70AD47" w:themeColor="accent6"/>
          <w:sz w:val="30"/>
          <w:szCs w:val="30"/>
          <w:lang w:eastAsia="en-GB"/>
        </w:rPr>
      </w:pPr>
      <w:r w:rsidRPr="009D40F7">
        <w:rPr>
          <w:rFonts w:ascii="Arial" w:hAnsi="Arial" w:cs="Arial"/>
          <w:b/>
          <w:bCs/>
          <w:color w:val="70AD47" w:themeColor="accent6"/>
          <w:lang w:eastAsia="en-GB"/>
        </w:rPr>
        <w:t>How is it diagnosed?</w:t>
      </w:r>
    </w:p>
    <w:p w14:paraId="0EAF65E3" w14:textId="77777777" w:rsidR="009F4C8E" w:rsidRDefault="009F4C8E" w:rsidP="009F4C8E">
      <w:pPr>
        <w:autoSpaceDE w:val="0"/>
        <w:autoSpaceDN w:val="0"/>
        <w:adjustRightInd w:val="0"/>
        <w:rPr>
          <w:rFonts w:ascii="Arial" w:hAnsi="Arial" w:cs="Arial"/>
          <w:color w:val="000000"/>
          <w:lang w:eastAsia="en-GB"/>
        </w:rPr>
      </w:pPr>
    </w:p>
    <w:p w14:paraId="4DB41387" w14:textId="6602F513" w:rsidR="009F4C8E" w:rsidRDefault="00AD42E7" w:rsidP="009F4C8E">
      <w:pPr>
        <w:autoSpaceDE w:val="0"/>
        <w:autoSpaceDN w:val="0"/>
        <w:adjustRightInd w:val="0"/>
        <w:rPr>
          <w:rFonts w:ascii="Arial" w:hAnsi="Arial" w:cs="Arial"/>
          <w:color w:val="000000"/>
          <w:lang w:eastAsia="en-GB"/>
        </w:rPr>
      </w:pPr>
      <w:r>
        <w:rPr>
          <w:rFonts w:ascii="Arial" w:hAnsi="Arial" w:cs="Arial"/>
        </w:rPr>
        <w:t>Even though it is a new condition doctors already know a lot about it and lots of research is being carried out all over the world to find out more about it.</w:t>
      </w:r>
      <w:r>
        <w:rPr>
          <w:rFonts w:ascii="Arial" w:hAnsi="Arial" w:cs="Arial"/>
        </w:rPr>
        <w:t xml:space="preserve">  </w:t>
      </w:r>
      <w:r>
        <w:rPr>
          <w:rFonts w:ascii="Arial" w:hAnsi="Arial" w:cs="Arial"/>
        </w:rPr>
        <w:t>Although your child may have had a nose and throat swab to confirm they had COVID-19 PIMS seems to develop after the virus is infectious.</w:t>
      </w:r>
      <w:r>
        <w:rPr>
          <w:rFonts w:ascii="Arial" w:hAnsi="Arial" w:cs="Arial"/>
        </w:rPr>
        <w:t xml:space="preserve"> </w:t>
      </w:r>
      <w:r>
        <w:rPr>
          <w:rFonts w:ascii="Arial" w:hAnsi="Arial" w:cs="Arial"/>
        </w:rPr>
        <w:t xml:space="preserve"> Doctors will need to rule out any other common conditions which may cause similar symptoms such as Kawasaki Disease, Sepsis, Malignancy and Sickle Cell Disease. </w:t>
      </w:r>
      <w:r>
        <w:rPr>
          <w:rFonts w:ascii="Arial" w:hAnsi="Arial" w:cs="Arial"/>
        </w:rPr>
        <w:br/>
      </w:r>
      <w:r>
        <w:rPr>
          <w:rFonts w:ascii="Arial" w:hAnsi="Arial" w:cs="Arial"/>
        </w:rPr>
        <w:br/>
        <w:t>There is no specific blood test that can diagnose PIMS so the doctors will have to look at the whole picture to work out if your child has it.</w:t>
      </w:r>
      <w:r>
        <w:rPr>
          <w:rFonts w:ascii="Arial" w:hAnsi="Arial" w:cs="Arial"/>
        </w:rPr>
        <w:t xml:space="preserve"> </w:t>
      </w:r>
      <w:r>
        <w:rPr>
          <w:rFonts w:ascii="Arial" w:hAnsi="Arial" w:cs="Arial"/>
        </w:rPr>
        <w:t xml:space="preserve"> They will look at the inflammation levels from the blood tests as well as checking how other parts of your child’s body is working as it may affect your child’s heart. Together the results along with the symptoms will allow the doctors to confirm the PIMS diagnosis so they are able to treat it.</w:t>
      </w:r>
    </w:p>
    <w:p w14:paraId="72C75902" w14:textId="77777777" w:rsidR="009F4C8E" w:rsidRDefault="009F4C8E" w:rsidP="009F4C8E">
      <w:pPr>
        <w:autoSpaceDE w:val="0"/>
        <w:autoSpaceDN w:val="0"/>
        <w:adjustRightInd w:val="0"/>
        <w:rPr>
          <w:rFonts w:ascii="Arial" w:hAnsi="Arial" w:cs="Arial"/>
          <w:color w:val="000000"/>
          <w:lang w:eastAsia="en-GB"/>
        </w:rPr>
      </w:pPr>
    </w:p>
    <w:p w14:paraId="79479866" w14:textId="77777777" w:rsidR="009F4C8E" w:rsidRPr="009F4C8E" w:rsidRDefault="009F4C8E" w:rsidP="009F4C8E">
      <w:pPr>
        <w:autoSpaceDE w:val="0"/>
        <w:autoSpaceDN w:val="0"/>
        <w:adjustRightInd w:val="0"/>
        <w:rPr>
          <w:rFonts w:ascii="Arial" w:hAnsi="Arial" w:cs="Arial"/>
          <w:color w:val="A5A5A5"/>
          <w:lang w:eastAsia="en-GB"/>
        </w:rPr>
      </w:pPr>
    </w:p>
    <w:p w14:paraId="4AAE6B27" w14:textId="4F47CFB4" w:rsidR="009F4C8E" w:rsidRPr="00FF5C14" w:rsidRDefault="00AD42E7" w:rsidP="009F4C8E">
      <w:pPr>
        <w:autoSpaceDE w:val="0"/>
        <w:autoSpaceDN w:val="0"/>
        <w:adjustRightInd w:val="0"/>
        <w:rPr>
          <w:rFonts w:ascii="Arial" w:hAnsi="Arial" w:cs="Arial"/>
          <w:b/>
          <w:bCs/>
          <w:color w:val="70AD47" w:themeColor="accent6"/>
          <w:szCs w:val="30"/>
          <w:lang w:eastAsia="en-GB"/>
        </w:rPr>
      </w:pPr>
      <w:r>
        <w:rPr>
          <w:rFonts w:ascii="Arial" w:hAnsi="Arial" w:cs="Arial"/>
          <w:b/>
          <w:bCs/>
          <w:color w:val="70AD47" w:themeColor="accent6"/>
          <w:szCs w:val="30"/>
          <w:lang w:eastAsia="en-GB"/>
        </w:rPr>
        <w:t>How is PIMS treated?</w:t>
      </w:r>
    </w:p>
    <w:p w14:paraId="205198CD" w14:textId="77777777" w:rsidR="009F4C8E" w:rsidRDefault="009F4C8E" w:rsidP="009F4C8E">
      <w:pPr>
        <w:autoSpaceDE w:val="0"/>
        <w:autoSpaceDN w:val="0"/>
        <w:adjustRightInd w:val="0"/>
        <w:rPr>
          <w:rFonts w:ascii="Arial" w:hAnsi="Arial" w:cs="Arial"/>
          <w:color w:val="000000"/>
          <w:lang w:eastAsia="en-GB"/>
        </w:rPr>
      </w:pPr>
    </w:p>
    <w:p w14:paraId="089D5DB5" w14:textId="77777777" w:rsidR="00AD42E7" w:rsidRDefault="00AD42E7" w:rsidP="00AD42E7">
      <w:r>
        <w:rPr>
          <w:rFonts w:ascii="Arial" w:hAnsi="Arial" w:cs="Arial"/>
        </w:rPr>
        <w:t xml:space="preserve">The aim is to ‘turn off’ your child’s immune system to stop the inflammation and then to ‘reset’ it to reduce the risk of long-term damage. Here are some of the treatments that your child may have received. </w:t>
      </w:r>
    </w:p>
    <w:p w14:paraId="18208FCB" w14:textId="77777777" w:rsidR="00AD42E7" w:rsidRDefault="00AD42E7" w:rsidP="00AD42E7">
      <w:pPr>
        <w:pStyle w:val="ListParagraph"/>
        <w:numPr>
          <w:ilvl w:val="0"/>
          <w:numId w:val="1"/>
        </w:numPr>
      </w:pPr>
      <w:r>
        <w:rPr>
          <w:rFonts w:ascii="Arial" w:hAnsi="Arial" w:cs="Arial"/>
          <w:b/>
          <w:bCs/>
          <w:sz w:val="24"/>
          <w:szCs w:val="24"/>
        </w:rPr>
        <w:t>Intravenous immunoglobulin (IVIG)</w:t>
      </w:r>
      <w:r>
        <w:rPr>
          <w:rFonts w:ascii="Arial" w:hAnsi="Arial" w:cs="Arial"/>
          <w:sz w:val="24"/>
          <w:szCs w:val="24"/>
        </w:rPr>
        <w:t xml:space="preserve"> – Taken from blood donations - Contains lots of antibodies as it is the proteins in the blood that fight off infection and is given as a drip</w:t>
      </w:r>
    </w:p>
    <w:p w14:paraId="48EC4E86" w14:textId="77777777" w:rsidR="00AD42E7" w:rsidRDefault="00AD42E7" w:rsidP="00AD42E7">
      <w:pPr>
        <w:pStyle w:val="ListParagraph"/>
        <w:numPr>
          <w:ilvl w:val="0"/>
          <w:numId w:val="1"/>
        </w:numPr>
      </w:pPr>
      <w:r>
        <w:rPr>
          <w:rFonts w:ascii="Arial" w:hAnsi="Arial" w:cs="Arial"/>
          <w:b/>
          <w:bCs/>
          <w:sz w:val="24"/>
          <w:szCs w:val="24"/>
        </w:rPr>
        <w:t>Corticosteroids –</w:t>
      </w:r>
      <w:r>
        <w:rPr>
          <w:rFonts w:ascii="Arial" w:hAnsi="Arial" w:cs="Arial"/>
          <w:sz w:val="24"/>
          <w:szCs w:val="24"/>
        </w:rPr>
        <w:t xml:space="preserve"> Your child might have had this as a drip of by mouth as tablets or liquid. These will calm down your immune system however might make you more susceptible to other </w:t>
      </w:r>
      <w:r>
        <w:rPr>
          <w:rFonts w:ascii="Arial" w:hAnsi="Arial" w:cs="Arial"/>
          <w:sz w:val="24"/>
          <w:szCs w:val="24"/>
        </w:rPr>
        <w:lastRenderedPageBreak/>
        <w:t>infections. Once you no longer need steroids you may need to gradually ‘wean’ them rather than stopping suddenly so your body is able to start making its own steroids again.</w:t>
      </w:r>
    </w:p>
    <w:p w14:paraId="2C8D4139" w14:textId="77777777" w:rsidR="00AD42E7" w:rsidRDefault="00AD42E7" w:rsidP="00AD42E7">
      <w:pPr>
        <w:pStyle w:val="ListParagraph"/>
        <w:numPr>
          <w:ilvl w:val="0"/>
          <w:numId w:val="1"/>
        </w:numPr>
      </w:pPr>
      <w:r>
        <w:rPr>
          <w:rFonts w:ascii="Arial" w:hAnsi="Arial" w:cs="Arial"/>
          <w:b/>
          <w:bCs/>
          <w:sz w:val="24"/>
          <w:szCs w:val="24"/>
        </w:rPr>
        <w:t xml:space="preserve">Anti-clotting medicines </w:t>
      </w:r>
      <w:r>
        <w:rPr>
          <w:rFonts w:ascii="Arial" w:hAnsi="Arial" w:cs="Arial"/>
          <w:sz w:val="24"/>
          <w:szCs w:val="24"/>
        </w:rPr>
        <w:t>(aspirin and enoxaparin) – aspirin makes blood less ‘sticky</w:t>
      </w:r>
      <w:proofErr w:type="gramStart"/>
      <w:r>
        <w:rPr>
          <w:rFonts w:ascii="Arial" w:hAnsi="Arial" w:cs="Arial"/>
          <w:sz w:val="24"/>
          <w:szCs w:val="24"/>
        </w:rPr>
        <w:t>’</w:t>
      </w:r>
      <w:proofErr w:type="gramEnd"/>
      <w:r>
        <w:rPr>
          <w:rFonts w:ascii="Arial" w:hAnsi="Arial" w:cs="Arial"/>
          <w:sz w:val="24"/>
          <w:szCs w:val="24"/>
        </w:rPr>
        <w:t xml:space="preserve"> so it is less likely to form clots. This will need to be stopped after six weeks if the doctors are happy. Enoxaparin is given as an injection and makes blood thinner. However, is only usually given while in hospital.</w:t>
      </w:r>
    </w:p>
    <w:p w14:paraId="420BF9AE" w14:textId="77777777" w:rsidR="00AD42E7" w:rsidRDefault="00AD42E7" w:rsidP="00AD42E7">
      <w:pPr>
        <w:pStyle w:val="ListParagraph"/>
        <w:numPr>
          <w:ilvl w:val="0"/>
          <w:numId w:val="1"/>
        </w:numPr>
      </w:pPr>
      <w:r>
        <w:rPr>
          <w:rFonts w:ascii="Arial" w:hAnsi="Arial" w:cs="Arial"/>
          <w:b/>
          <w:bCs/>
          <w:sz w:val="24"/>
          <w:szCs w:val="24"/>
        </w:rPr>
        <w:t xml:space="preserve">Gastric Protection </w:t>
      </w:r>
      <w:r>
        <w:rPr>
          <w:rFonts w:ascii="Arial" w:hAnsi="Arial" w:cs="Arial"/>
          <w:sz w:val="24"/>
          <w:szCs w:val="24"/>
        </w:rPr>
        <w:t>(Omeprazole) – To have whilst on prednisolone and aspirin as they can irritate your child’s stomach</w:t>
      </w:r>
    </w:p>
    <w:p w14:paraId="7506E612" w14:textId="79A75FA8" w:rsidR="009F4C8E" w:rsidRDefault="00AD42E7" w:rsidP="002A43AD">
      <w:pPr>
        <w:pStyle w:val="ListParagraph"/>
        <w:numPr>
          <w:ilvl w:val="0"/>
          <w:numId w:val="1"/>
        </w:numPr>
        <w:autoSpaceDE w:val="0"/>
        <w:adjustRightInd w:val="0"/>
        <w:rPr>
          <w:rFonts w:ascii="Arial" w:hAnsi="Arial" w:cs="Arial"/>
          <w:color w:val="000000"/>
          <w:lang w:eastAsia="en-GB"/>
        </w:rPr>
      </w:pPr>
      <w:r w:rsidRPr="00AD42E7">
        <w:rPr>
          <w:rFonts w:ascii="Arial" w:hAnsi="Arial" w:cs="Arial"/>
          <w:b/>
          <w:bCs/>
          <w:sz w:val="24"/>
          <w:szCs w:val="24"/>
        </w:rPr>
        <w:t xml:space="preserve">Biologic Medicines </w:t>
      </w:r>
      <w:r w:rsidRPr="00AD42E7">
        <w:rPr>
          <w:rFonts w:ascii="Arial" w:hAnsi="Arial" w:cs="Arial"/>
          <w:sz w:val="24"/>
          <w:szCs w:val="24"/>
        </w:rPr>
        <w:t>(Anakinra and Tocilizumab) – help to ‘switch off’ your immune system.</w:t>
      </w:r>
      <w:r w:rsidRPr="00AD42E7">
        <w:rPr>
          <w:rFonts w:ascii="Arial" w:hAnsi="Arial" w:cs="Arial"/>
          <w:sz w:val="24"/>
          <w:szCs w:val="24"/>
        </w:rPr>
        <w:br/>
      </w:r>
      <w:r w:rsidRPr="00AD42E7">
        <w:rPr>
          <w:rFonts w:ascii="Arial" w:hAnsi="Arial" w:cs="Arial"/>
          <w:sz w:val="24"/>
          <w:szCs w:val="24"/>
        </w:rPr>
        <w:br/>
      </w:r>
    </w:p>
    <w:p w14:paraId="285E4A62" w14:textId="77777777" w:rsidR="00AD42E7" w:rsidRDefault="00AD42E7" w:rsidP="00AD42E7">
      <w:r>
        <w:rPr>
          <w:rFonts w:ascii="Arial" w:hAnsi="Arial" w:cs="Arial"/>
          <w:b/>
          <w:bCs/>
          <w:color w:val="70AD47" w:themeColor="accent6"/>
          <w:szCs w:val="30"/>
          <w:lang w:eastAsia="en-GB"/>
        </w:rPr>
        <w:t>What are the symptoms?</w:t>
      </w:r>
      <w:r>
        <w:rPr>
          <w:rFonts w:ascii="Arial" w:hAnsi="Arial" w:cs="Arial"/>
          <w:b/>
          <w:bCs/>
          <w:color w:val="70AD47" w:themeColor="accent6"/>
          <w:szCs w:val="30"/>
          <w:lang w:eastAsia="en-GB"/>
        </w:rPr>
        <w:br/>
      </w:r>
      <w:r>
        <w:rPr>
          <w:rFonts w:ascii="Arial" w:hAnsi="Arial" w:cs="Arial"/>
          <w:b/>
          <w:bCs/>
          <w:color w:val="70AD47" w:themeColor="accent6"/>
          <w:szCs w:val="30"/>
          <w:lang w:eastAsia="en-GB"/>
        </w:rPr>
        <w:br/>
      </w:r>
      <w:r>
        <w:rPr>
          <w:rFonts w:ascii="Arial" w:hAnsi="Arial" w:cs="Arial"/>
        </w:rPr>
        <w:t>The main symptom of PIMS is a high temperature that lasts for a few days. Other symptoms may include:</w:t>
      </w:r>
    </w:p>
    <w:p w14:paraId="44585E41"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Rash</w:t>
      </w:r>
    </w:p>
    <w:p w14:paraId="0D24B67D"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Tiredness/Weakness</w:t>
      </w:r>
    </w:p>
    <w:p w14:paraId="547988D7"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Tummy pain or cramps</w:t>
      </w:r>
    </w:p>
    <w:p w14:paraId="5583791F"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Red and cracked lips</w:t>
      </w:r>
    </w:p>
    <w:p w14:paraId="2FCA6C03"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Swollen hands and feet</w:t>
      </w:r>
    </w:p>
    <w:p w14:paraId="039E6917"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Peeling skin on your hands and feet</w:t>
      </w:r>
    </w:p>
    <w:p w14:paraId="6F323B18"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Headache</w:t>
      </w:r>
    </w:p>
    <w:p w14:paraId="7511FA35"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Red eyes</w:t>
      </w:r>
    </w:p>
    <w:p w14:paraId="4DB8B213"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Muscle aches and pains</w:t>
      </w:r>
    </w:p>
    <w:p w14:paraId="41944F41"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Diarrhoea and vomiting</w:t>
      </w:r>
    </w:p>
    <w:p w14:paraId="71B14DF9"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Swollen neck glands</w:t>
      </w:r>
    </w:p>
    <w:p w14:paraId="3A092FBC" w14:textId="77777777" w:rsidR="00AD42E7" w:rsidRDefault="00AD42E7" w:rsidP="00AD42E7">
      <w:pPr>
        <w:pStyle w:val="ListParagraph"/>
        <w:numPr>
          <w:ilvl w:val="0"/>
          <w:numId w:val="2"/>
        </w:numPr>
        <w:rPr>
          <w:rFonts w:ascii="Arial" w:hAnsi="Arial" w:cs="Arial"/>
          <w:sz w:val="24"/>
          <w:szCs w:val="24"/>
        </w:rPr>
      </w:pPr>
      <w:r>
        <w:rPr>
          <w:rFonts w:ascii="Arial" w:hAnsi="Arial" w:cs="Arial"/>
          <w:sz w:val="24"/>
          <w:szCs w:val="24"/>
        </w:rPr>
        <w:t xml:space="preserve">Unexplained irritability </w:t>
      </w:r>
    </w:p>
    <w:p w14:paraId="41CA336B" w14:textId="3BEFFAE7" w:rsidR="00AD42E7" w:rsidRDefault="00AD42E7" w:rsidP="00AD42E7">
      <w:pPr>
        <w:autoSpaceDE w:val="0"/>
        <w:adjustRightInd w:val="0"/>
        <w:ind w:left="360"/>
        <w:rPr>
          <w:rFonts w:ascii="Arial" w:hAnsi="Arial" w:cs="Arial"/>
        </w:rPr>
      </w:pPr>
    </w:p>
    <w:p w14:paraId="00793B13" w14:textId="75894B0A" w:rsidR="00AD42E7" w:rsidRDefault="00AD42E7" w:rsidP="00AD42E7">
      <w:pPr>
        <w:autoSpaceDE w:val="0"/>
        <w:adjustRightInd w:val="0"/>
        <w:ind w:left="360"/>
        <w:rPr>
          <w:rFonts w:ascii="Arial" w:hAnsi="Arial" w:cs="Arial"/>
          <w:b/>
          <w:bCs/>
          <w:color w:val="70AD47" w:themeColor="accent6"/>
          <w:szCs w:val="30"/>
          <w:lang w:eastAsia="en-GB"/>
        </w:rPr>
      </w:pPr>
      <w:r>
        <w:rPr>
          <w:rFonts w:ascii="Arial" w:hAnsi="Arial" w:cs="Arial"/>
          <w:b/>
          <w:bCs/>
          <w:color w:val="70AD47" w:themeColor="accent6"/>
          <w:szCs w:val="30"/>
          <w:lang w:eastAsia="en-GB"/>
        </w:rPr>
        <w:t xml:space="preserve">Going home after PIMS </w:t>
      </w:r>
    </w:p>
    <w:p w14:paraId="2F10A7D5" w14:textId="2D03711E" w:rsidR="00AD42E7" w:rsidRDefault="00AD42E7" w:rsidP="00AD42E7">
      <w:pPr>
        <w:autoSpaceDE w:val="0"/>
        <w:adjustRightInd w:val="0"/>
        <w:ind w:left="360"/>
        <w:rPr>
          <w:rFonts w:ascii="Arial" w:hAnsi="Arial" w:cs="Arial"/>
          <w:b/>
          <w:bCs/>
          <w:color w:val="70AD47" w:themeColor="accent6"/>
          <w:szCs w:val="30"/>
          <w:lang w:eastAsia="en-GB"/>
        </w:rPr>
      </w:pPr>
    </w:p>
    <w:p w14:paraId="79EB0CBD" w14:textId="77777777" w:rsidR="009D40F7" w:rsidRDefault="009D40F7" w:rsidP="009D40F7">
      <w:r>
        <w:rPr>
          <w:rFonts w:ascii="Arial" w:hAnsi="Arial" w:cs="Arial"/>
        </w:rPr>
        <w:t xml:space="preserve">Your child will only be discharged home once the clinical team are happy that they are clinically well, no temperature for 48 hours and tolerating their oral medicines. The medical team will stay in contact and arrange follow up if needed. As PIMS affects all areas of the body your child may still have some symptoms including: </w:t>
      </w:r>
    </w:p>
    <w:p w14:paraId="49549DA1"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Trouble concentrating</w:t>
      </w:r>
    </w:p>
    <w:p w14:paraId="4E3003C7"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Thinning hair or hair loss</w:t>
      </w:r>
    </w:p>
    <w:p w14:paraId="230DBE6A"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 xml:space="preserve">‘Up and down’ emotions </w:t>
      </w:r>
    </w:p>
    <w:p w14:paraId="614EA92B"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Sleeping difficulties</w:t>
      </w:r>
    </w:p>
    <w:p w14:paraId="21BCCD76"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 xml:space="preserve">Rashes and skin peeling </w:t>
      </w:r>
    </w:p>
    <w:p w14:paraId="6322DE7D"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Changes to your hearing</w:t>
      </w:r>
    </w:p>
    <w:p w14:paraId="4BBE4B35"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lastRenderedPageBreak/>
        <w:t>Tingling hands and feet</w:t>
      </w:r>
    </w:p>
    <w:p w14:paraId="5E581C60"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Loss of smell and/or taste</w:t>
      </w:r>
    </w:p>
    <w:p w14:paraId="75456CD5"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 xml:space="preserve">Swallowing difficulties or voice changes </w:t>
      </w:r>
    </w:p>
    <w:p w14:paraId="036D1F0B"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 xml:space="preserve">Diarrhoea </w:t>
      </w:r>
    </w:p>
    <w:p w14:paraId="0C4C9F9F"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 xml:space="preserve">Change in appetite </w:t>
      </w:r>
    </w:p>
    <w:p w14:paraId="72945A32"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 xml:space="preserve">Muscle weakness and tiredness </w:t>
      </w:r>
    </w:p>
    <w:p w14:paraId="40551C49"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Tummy pain</w:t>
      </w:r>
    </w:p>
    <w:p w14:paraId="1C2AFA8F" w14:textId="77777777" w:rsidR="009D40F7" w:rsidRDefault="009D40F7" w:rsidP="009D40F7">
      <w:pPr>
        <w:pStyle w:val="ListParagraph"/>
        <w:numPr>
          <w:ilvl w:val="0"/>
          <w:numId w:val="3"/>
        </w:numPr>
        <w:rPr>
          <w:rFonts w:ascii="Arial" w:hAnsi="Arial" w:cs="Arial"/>
          <w:sz w:val="24"/>
          <w:szCs w:val="24"/>
        </w:rPr>
      </w:pPr>
      <w:r>
        <w:rPr>
          <w:rFonts w:ascii="Arial" w:hAnsi="Arial" w:cs="Arial"/>
          <w:sz w:val="24"/>
          <w:szCs w:val="24"/>
        </w:rPr>
        <w:t>Problems with your heart, kidneys or breathing</w:t>
      </w:r>
    </w:p>
    <w:p w14:paraId="37DAF1DA" w14:textId="77777777" w:rsidR="009D40F7" w:rsidRDefault="009D40F7" w:rsidP="009D40F7">
      <w:pPr>
        <w:rPr>
          <w:rFonts w:ascii="Arial" w:hAnsi="Arial" w:cs="Arial"/>
        </w:rPr>
      </w:pPr>
      <w:r>
        <w:rPr>
          <w:rFonts w:ascii="Arial" w:hAnsi="Arial" w:cs="Arial"/>
        </w:rPr>
        <w:t xml:space="preserve">A multi-disciplinary PIMS-TS clinic has been established at RMCH. The clinic is currently run by Paediatric Rheumatology, General paediatrics and Cardiology teams. Your child will be reviewed in clinic at: </w:t>
      </w:r>
    </w:p>
    <w:p w14:paraId="657D10FC" w14:textId="77777777" w:rsidR="009D40F7" w:rsidRDefault="009D40F7" w:rsidP="009D40F7">
      <w:pPr>
        <w:pStyle w:val="ListParagraph"/>
        <w:numPr>
          <w:ilvl w:val="0"/>
          <w:numId w:val="4"/>
        </w:numPr>
        <w:rPr>
          <w:rFonts w:ascii="Arial" w:hAnsi="Arial" w:cs="Arial"/>
          <w:sz w:val="24"/>
          <w:szCs w:val="24"/>
        </w:rPr>
      </w:pPr>
      <w:r>
        <w:rPr>
          <w:rFonts w:ascii="Arial" w:hAnsi="Arial" w:cs="Arial"/>
          <w:sz w:val="24"/>
          <w:szCs w:val="24"/>
        </w:rPr>
        <w:t>1-2 weeks after discharge</w:t>
      </w:r>
    </w:p>
    <w:p w14:paraId="0A0176C1" w14:textId="77777777" w:rsidR="009D40F7" w:rsidRDefault="009D40F7" w:rsidP="009D40F7">
      <w:pPr>
        <w:pStyle w:val="ListParagraph"/>
        <w:numPr>
          <w:ilvl w:val="0"/>
          <w:numId w:val="4"/>
        </w:numPr>
        <w:rPr>
          <w:rFonts w:ascii="Arial" w:hAnsi="Arial" w:cs="Arial"/>
          <w:sz w:val="24"/>
          <w:szCs w:val="24"/>
        </w:rPr>
      </w:pPr>
      <w:r>
        <w:rPr>
          <w:rFonts w:ascii="Arial" w:hAnsi="Arial" w:cs="Arial"/>
          <w:sz w:val="24"/>
          <w:szCs w:val="24"/>
        </w:rPr>
        <w:t>6 weeks after discharge</w:t>
      </w:r>
    </w:p>
    <w:p w14:paraId="78176476" w14:textId="75359078" w:rsidR="00AD42E7" w:rsidRPr="00AD42E7" w:rsidRDefault="009D40F7" w:rsidP="009D40F7">
      <w:pPr>
        <w:autoSpaceDE w:val="0"/>
        <w:adjustRightInd w:val="0"/>
        <w:ind w:left="360"/>
        <w:rPr>
          <w:rFonts w:ascii="Arial" w:hAnsi="Arial" w:cs="Arial"/>
          <w:b/>
          <w:bCs/>
          <w:color w:val="70AD47" w:themeColor="accent6"/>
          <w:szCs w:val="30"/>
          <w:lang w:eastAsia="en-GB"/>
        </w:rPr>
      </w:pPr>
      <w:r>
        <w:rPr>
          <w:rFonts w:ascii="Arial" w:hAnsi="Arial" w:cs="Arial"/>
        </w:rPr>
        <w:t>6 months after discharge</w:t>
      </w:r>
    </w:p>
    <w:p w14:paraId="250DA9A4" w14:textId="78B7C07E" w:rsidR="00AD42E7" w:rsidRDefault="00AD42E7" w:rsidP="00AD42E7">
      <w:pPr>
        <w:autoSpaceDE w:val="0"/>
        <w:adjustRightInd w:val="0"/>
        <w:ind w:left="360"/>
        <w:rPr>
          <w:rFonts w:ascii="Arial" w:hAnsi="Arial" w:cs="Arial"/>
          <w:color w:val="000000"/>
          <w:lang w:eastAsia="en-GB"/>
        </w:rPr>
      </w:pPr>
    </w:p>
    <w:p w14:paraId="3C609C5B" w14:textId="615B2F31" w:rsidR="009D40F7" w:rsidRDefault="009D40F7" w:rsidP="00AD42E7">
      <w:pPr>
        <w:autoSpaceDE w:val="0"/>
        <w:adjustRightInd w:val="0"/>
        <w:ind w:left="360"/>
        <w:rPr>
          <w:rFonts w:ascii="Arial" w:hAnsi="Arial" w:cs="Arial"/>
          <w:color w:val="000000"/>
          <w:lang w:eastAsia="en-GB"/>
        </w:rPr>
      </w:pPr>
    </w:p>
    <w:p w14:paraId="444E3647" w14:textId="3FF4A16C" w:rsidR="009D40F7" w:rsidRDefault="009D40F7" w:rsidP="009D40F7">
      <w:pPr>
        <w:autoSpaceDE w:val="0"/>
        <w:autoSpaceDN w:val="0"/>
        <w:adjustRightInd w:val="0"/>
        <w:rPr>
          <w:rFonts w:ascii="Arial" w:hAnsi="Arial" w:cs="Arial"/>
          <w:b/>
          <w:bCs/>
          <w:color w:val="70AD47" w:themeColor="accent6"/>
          <w:szCs w:val="30"/>
          <w:lang w:eastAsia="en-GB"/>
        </w:rPr>
      </w:pPr>
      <w:r>
        <w:rPr>
          <w:rFonts w:ascii="Arial" w:hAnsi="Arial" w:cs="Arial"/>
          <w:b/>
          <w:bCs/>
          <w:color w:val="70AD47" w:themeColor="accent6"/>
          <w:szCs w:val="30"/>
          <w:lang w:eastAsia="en-GB"/>
        </w:rPr>
        <w:t xml:space="preserve">Frequently asked questions </w:t>
      </w:r>
    </w:p>
    <w:p w14:paraId="26E18E78" w14:textId="36234A17" w:rsidR="009D40F7" w:rsidRDefault="009D40F7" w:rsidP="009D40F7">
      <w:pPr>
        <w:autoSpaceDE w:val="0"/>
        <w:autoSpaceDN w:val="0"/>
        <w:adjustRightInd w:val="0"/>
        <w:rPr>
          <w:rFonts w:ascii="Arial" w:hAnsi="Arial" w:cs="Arial"/>
          <w:b/>
          <w:bCs/>
          <w:color w:val="70AD47" w:themeColor="accent6"/>
          <w:szCs w:val="30"/>
          <w:lang w:eastAsia="en-GB"/>
        </w:rPr>
      </w:pPr>
    </w:p>
    <w:p w14:paraId="6B368F39" w14:textId="77777777" w:rsidR="009D40F7" w:rsidRDefault="009D40F7" w:rsidP="009D40F7">
      <w:pPr>
        <w:rPr>
          <w:rFonts w:ascii="Arial" w:hAnsi="Arial" w:cs="Arial"/>
          <w:b/>
          <w:bCs/>
        </w:rPr>
      </w:pPr>
      <w:r>
        <w:rPr>
          <w:rFonts w:ascii="Arial" w:hAnsi="Arial" w:cs="Arial"/>
          <w:b/>
          <w:bCs/>
        </w:rPr>
        <w:t>Can I go back to school?</w:t>
      </w:r>
      <w:r>
        <w:rPr>
          <w:rFonts w:ascii="Arial" w:hAnsi="Arial" w:cs="Arial"/>
          <w:b/>
          <w:bCs/>
        </w:rPr>
        <w:br/>
      </w:r>
      <w:r>
        <w:rPr>
          <w:rFonts w:ascii="Arial" w:hAnsi="Arial" w:cs="Arial"/>
        </w:rPr>
        <w:t xml:space="preserve">Yes, you can if you feel well enough – you will probably feel tired for a while after having PIMS so do not try to do too much too soon. Maybe try and slowly build up your time in school </w:t>
      </w:r>
      <w:r>
        <w:rPr>
          <w:rFonts w:ascii="Arial" w:hAnsi="Arial" w:cs="Arial"/>
        </w:rPr>
        <w:br/>
      </w:r>
      <w:r>
        <w:rPr>
          <w:rFonts w:ascii="Arial" w:hAnsi="Arial" w:cs="Arial"/>
        </w:rPr>
        <w:br/>
      </w:r>
      <w:r>
        <w:rPr>
          <w:rFonts w:ascii="Arial" w:hAnsi="Arial" w:cs="Arial"/>
          <w:b/>
          <w:bCs/>
        </w:rPr>
        <w:t>Can I see family and friends?</w:t>
      </w:r>
      <w:r>
        <w:rPr>
          <w:rFonts w:ascii="Arial" w:hAnsi="Arial" w:cs="Arial"/>
          <w:b/>
          <w:bCs/>
        </w:rPr>
        <w:br/>
      </w:r>
      <w:r>
        <w:rPr>
          <w:rFonts w:ascii="Arial" w:hAnsi="Arial" w:cs="Arial"/>
        </w:rPr>
        <w:t>Your child does not need to ‘shield’ or stay isolated if they have had PIMS. Although you’re not infectious you should still follow Government guidance.</w:t>
      </w:r>
      <w:r>
        <w:rPr>
          <w:rFonts w:ascii="Arial" w:hAnsi="Arial" w:cs="Arial"/>
        </w:rPr>
        <w:br/>
      </w:r>
      <w:r>
        <w:rPr>
          <w:rFonts w:ascii="Arial" w:hAnsi="Arial" w:cs="Arial"/>
        </w:rPr>
        <w:br/>
      </w:r>
      <w:r>
        <w:rPr>
          <w:rFonts w:ascii="Arial" w:hAnsi="Arial" w:cs="Arial"/>
          <w:b/>
          <w:bCs/>
        </w:rPr>
        <w:t>What about contact with infectious diseases?</w:t>
      </w:r>
      <w:r>
        <w:rPr>
          <w:rFonts w:ascii="Arial" w:hAnsi="Arial" w:cs="Arial"/>
          <w:b/>
          <w:bCs/>
        </w:rPr>
        <w:br/>
      </w:r>
      <w:r>
        <w:rPr>
          <w:rFonts w:ascii="Arial" w:hAnsi="Arial" w:cs="Arial"/>
        </w:rPr>
        <w:t>The medicines your child had to treat PIMS will damp down their immune system so ensure that they avoid contact with anyone with chicken pox, measles and TB.</w:t>
      </w:r>
      <w:r w:rsidRPr="009D40F7">
        <w:rPr>
          <w:rFonts w:ascii="Arial" w:hAnsi="Arial" w:cs="Arial"/>
          <w:b/>
          <w:bCs/>
        </w:rPr>
        <w:t xml:space="preserve"> </w:t>
      </w:r>
    </w:p>
    <w:p w14:paraId="48B4BEBD" w14:textId="77777777" w:rsidR="009D40F7" w:rsidRDefault="009D40F7" w:rsidP="009D40F7">
      <w:pPr>
        <w:rPr>
          <w:rFonts w:ascii="Arial" w:hAnsi="Arial" w:cs="Arial"/>
          <w:b/>
          <w:bCs/>
        </w:rPr>
      </w:pPr>
    </w:p>
    <w:p w14:paraId="31C3D5FB" w14:textId="27216F3A" w:rsidR="009D40F7" w:rsidRDefault="009D40F7" w:rsidP="009D40F7">
      <w:r>
        <w:rPr>
          <w:rFonts w:ascii="Arial" w:hAnsi="Arial" w:cs="Arial"/>
          <w:b/>
          <w:bCs/>
        </w:rPr>
        <w:t>Should I have my routine vaccinations?</w:t>
      </w:r>
      <w:r>
        <w:rPr>
          <w:rFonts w:ascii="Arial" w:hAnsi="Arial" w:cs="Arial"/>
          <w:b/>
          <w:bCs/>
        </w:rPr>
        <w:br/>
      </w:r>
      <w:r>
        <w:rPr>
          <w:rFonts w:ascii="Arial" w:hAnsi="Arial" w:cs="Arial"/>
        </w:rPr>
        <w:t>The treatment your child had to treat PIMS can affect how well the vaccination will work. For example, if your child had IVIG we recommend waiting three to six months before vaccination.</w:t>
      </w:r>
      <w:r>
        <w:rPr>
          <w:rFonts w:ascii="Arial" w:hAnsi="Arial" w:cs="Arial"/>
        </w:rPr>
        <w:br/>
        <w:t>If you had anakinra or tocilizumab you should wait at least six months to have any live vaccines.</w:t>
      </w:r>
      <w:r>
        <w:rPr>
          <w:rFonts w:ascii="Arial Narrow" w:hAnsi="Arial Narrow"/>
        </w:rPr>
        <w:br/>
      </w:r>
      <w:r>
        <w:rPr>
          <w:rFonts w:ascii="Arial Narrow" w:hAnsi="Arial Narrow"/>
        </w:rPr>
        <w:br/>
      </w:r>
      <w:r>
        <w:rPr>
          <w:rFonts w:ascii="Arial" w:hAnsi="Arial" w:cs="Arial"/>
          <w:b/>
          <w:bCs/>
        </w:rPr>
        <w:t>Can I get PIMS again?</w:t>
      </w:r>
      <w:r>
        <w:rPr>
          <w:rFonts w:ascii="Arial" w:hAnsi="Arial" w:cs="Arial"/>
          <w:b/>
          <w:bCs/>
        </w:rPr>
        <w:br/>
      </w:r>
      <w:r>
        <w:rPr>
          <w:rFonts w:ascii="Arial" w:hAnsi="Arial" w:cs="Arial"/>
        </w:rPr>
        <w:t>When you have an infectious illness such as PIMS, our bodies make ‘antibodies’ to it so that we are protected against it. So, although we know people who have had COVID-19 and PIMS make antibodies, we’re not sure how long they last. If your child starts to feel the same as they did when they had PIMS, contact your local hospital where your child received treatment.</w:t>
      </w:r>
    </w:p>
    <w:p w14:paraId="02DE2C8D" w14:textId="40F4CF7B" w:rsidR="009D40F7" w:rsidRPr="00FF5C14" w:rsidRDefault="009D40F7" w:rsidP="009D40F7">
      <w:pPr>
        <w:autoSpaceDE w:val="0"/>
        <w:autoSpaceDN w:val="0"/>
        <w:adjustRightInd w:val="0"/>
        <w:rPr>
          <w:rFonts w:ascii="Arial" w:hAnsi="Arial" w:cs="Arial"/>
          <w:b/>
          <w:bCs/>
          <w:color w:val="70AD47" w:themeColor="accent6"/>
          <w:szCs w:val="30"/>
          <w:lang w:eastAsia="en-GB"/>
        </w:rPr>
      </w:pPr>
    </w:p>
    <w:p w14:paraId="022E465E" w14:textId="77777777" w:rsidR="009D40F7" w:rsidRPr="00AD42E7" w:rsidRDefault="009D40F7" w:rsidP="00AD42E7">
      <w:pPr>
        <w:autoSpaceDE w:val="0"/>
        <w:adjustRightInd w:val="0"/>
        <w:ind w:left="360"/>
        <w:rPr>
          <w:rFonts w:ascii="Arial" w:hAnsi="Arial" w:cs="Arial"/>
          <w:color w:val="000000"/>
          <w:lang w:eastAsia="en-GB"/>
        </w:rPr>
      </w:pPr>
    </w:p>
    <w:p w14:paraId="24B535CE" w14:textId="77777777" w:rsidR="009F4C8E" w:rsidRDefault="009F4C8E" w:rsidP="009F4C8E">
      <w:pPr>
        <w:autoSpaceDE w:val="0"/>
        <w:autoSpaceDN w:val="0"/>
        <w:adjustRightInd w:val="0"/>
        <w:rPr>
          <w:rFonts w:ascii="Calibri" w:hAnsi="Calibri" w:cs="Times New Roman"/>
          <w:sz w:val="22"/>
          <w:szCs w:val="22"/>
        </w:rPr>
      </w:pPr>
    </w:p>
    <w:p w14:paraId="56DDDDA7" w14:textId="1E115650" w:rsidR="009F4C8E" w:rsidRDefault="009F4C8E" w:rsidP="009F4C8E">
      <w:pPr>
        <w:autoSpaceDE w:val="0"/>
        <w:autoSpaceDN w:val="0"/>
        <w:adjustRightInd w:val="0"/>
        <w:rPr>
          <w:rFonts w:ascii="Arial" w:hAnsi="Arial" w:cs="Arial"/>
          <w:color w:val="000000"/>
          <w:lang w:eastAsia="en-GB"/>
        </w:rPr>
      </w:pPr>
      <w:r>
        <w:rPr>
          <w:noProof/>
          <w:lang w:eastAsia="en-GB"/>
        </w:rPr>
        <w:drawing>
          <wp:anchor distT="0" distB="0" distL="114300" distR="114300" simplePos="0" relativeHeight="251662336" behindDoc="1" locked="0" layoutInCell="1" allowOverlap="1" wp14:anchorId="7606CA21" wp14:editId="26A188FF">
            <wp:simplePos x="0" y="0"/>
            <wp:positionH relativeFrom="column">
              <wp:posOffset>-3810</wp:posOffset>
            </wp:positionH>
            <wp:positionV relativeFrom="paragraph">
              <wp:posOffset>24130</wp:posOffset>
            </wp:positionV>
            <wp:extent cx="179705" cy="139700"/>
            <wp:effectExtent l="0" t="0" r="0" b="0"/>
            <wp:wrapTight wrapText="bothSides">
              <wp:wrapPolygon edited="0">
                <wp:start x="2290" y="0"/>
                <wp:lineTo x="0" y="2945"/>
                <wp:lineTo x="0" y="17673"/>
                <wp:lineTo x="11449" y="17673"/>
                <wp:lineTo x="18318" y="11782"/>
                <wp:lineTo x="18318" y="0"/>
                <wp:lineTo x="2290" y="0"/>
              </wp:wrapPolygon>
            </wp:wrapTight>
            <wp:docPr id="7" name="Picture 7" descr="communication-129331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1293317_960_7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39700"/>
                    </a:xfrm>
                    <a:prstGeom prst="rect">
                      <a:avLst/>
                    </a:prstGeom>
                    <a:noFill/>
                  </pic:spPr>
                </pic:pic>
              </a:graphicData>
            </a:graphic>
            <wp14:sizeRelH relativeFrom="page">
              <wp14:pctWidth>0</wp14:pctWidth>
            </wp14:sizeRelH>
            <wp14:sizeRelV relativeFrom="page">
              <wp14:pctHeight>0</wp14:pctHeight>
            </wp14:sizeRelV>
          </wp:anchor>
        </w:drawing>
      </w:r>
    </w:p>
    <w:p w14:paraId="188D23E4" w14:textId="4314F312" w:rsidR="009F4C8E" w:rsidRDefault="009F4C8E" w:rsidP="009F4C8E">
      <w:pPr>
        <w:autoSpaceDE w:val="0"/>
        <w:autoSpaceDN w:val="0"/>
        <w:adjustRightInd w:val="0"/>
        <w:rPr>
          <w:rFonts w:ascii="Arial" w:hAnsi="Arial" w:cs="Arial"/>
          <w:color w:val="000000"/>
          <w:lang w:eastAsia="en-GB"/>
        </w:rPr>
      </w:pPr>
      <w:r>
        <w:rPr>
          <w:rFonts w:ascii="Calibri" w:hAnsi="Calibri" w:cs="Times New Roman"/>
          <w:noProof/>
          <w:sz w:val="22"/>
          <w:szCs w:val="22"/>
          <w:lang w:eastAsia="en-GB"/>
        </w:rPr>
        <w:drawing>
          <wp:anchor distT="0" distB="0" distL="114300" distR="114300" simplePos="0" relativeHeight="251663360" behindDoc="1" locked="0" layoutInCell="1" allowOverlap="1" wp14:anchorId="7D8549B2" wp14:editId="4DBC1240">
            <wp:simplePos x="0" y="0"/>
            <wp:positionH relativeFrom="column">
              <wp:posOffset>-8255</wp:posOffset>
            </wp:positionH>
            <wp:positionV relativeFrom="paragraph">
              <wp:posOffset>170815</wp:posOffset>
            </wp:positionV>
            <wp:extent cx="180975" cy="180975"/>
            <wp:effectExtent l="0" t="0" r="9525" b="9525"/>
            <wp:wrapTight wrapText="bothSides">
              <wp:wrapPolygon edited="0">
                <wp:start x="2274" y="0"/>
                <wp:lineTo x="0" y="4547"/>
                <wp:lineTo x="0" y="20463"/>
                <wp:lineTo x="20463" y="20463"/>
                <wp:lineTo x="20463" y="4547"/>
                <wp:lineTo x="18189" y="0"/>
                <wp:lineTo x="2274" y="0"/>
              </wp:wrapPolygon>
            </wp:wrapTight>
            <wp:docPr id="6" name="Picture 6" descr="envelope-35392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elope-35392_960_7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p>
    <w:p w14:paraId="79A69B98" w14:textId="77777777" w:rsidR="009F4C8E" w:rsidRDefault="009F4C8E" w:rsidP="009F4C8E">
      <w:pPr>
        <w:autoSpaceDE w:val="0"/>
        <w:autoSpaceDN w:val="0"/>
        <w:adjustRightInd w:val="0"/>
        <w:rPr>
          <w:rFonts w:ascii="Arial" w:hAnsi="Arial" w:cs="Arial"/>
          <w:color w:val="000000"/>
          <w:lang w:eastAsia="en-GB"/>
        </w:rPr>
      </w:pPr>
    </w:p>
    <w:p w14:paraId="07AC1826" w14:textId="6C8A8C5B" w:rsidR="009F4C8E" w:rsidRDefault="009F4C8E" w:rsidP="009F4C8E">
      <w:pPr>
        <w:autoSpaceDE w:val="0"/>
        <w:autoSpaceDN w:val="0"/>
        <w:adjustRightInd w:val="0"/>
        <w:rPr>
          <w:rFonts w:ascii="Arial" w:hAnsi="Arial" w:cs="Arial"/>
          <w:color w:val="000000"/>
          <w:lang w:eastAsia="en-GB"/>
        </w:rPr>
      </w:pPr>
      <w:r>
        <w:rPr>
          <w:rFonts w:ascii="Calibri" w:hAnsi="Calibri" w:cs="Times New Roman"/>
          <w:noProof/>
          <w:sz w:val="22"/>
          <w:szCs w:val="22"/>
          <w:lang w:eastAsia="en-GB"/>
        </w:rPr>
        <w:drawing>
          <wp:anchor distT="0" distB="0" distL="114300" distR="114300" simplePos="0" relativeHeight="251661312" behindDoc="1" locked="0" layoutInCell="1" allowOverlap="1" wp14:anchorId="7D693FA6" wp14:editId="6369CA80">
            <wp:simplePos x="0" y="0"/>
            <wp:positionH relativeFrom="column">
              <wp:posOffset>-3810</wp:posOffset>
            </wp:positionH>
            <wp:positionV relativeFrom="paragraph">
              <wp:posOffset>156210</wp:posOffset>
            </wp:positionV>
            <wp:extent cx="184150" cy="179705"/>
            <wp:effectExtent l="0" t="0" r="6350" b="0"/>
            <wp:wrapTight wrapText="bothSides">
              <wp:wrapPolygon edited="0">
                <wp:start x="0" y="0"/>
                <wp:lineTo x="0" y="16028"/>
                <wp:lineTo x="2234" y="18318"/>
                <wp:lineTo x="20110" y="18318"/>
                <wp:lineTo x="20110" y="0"/>
                <wp:lineTo x="0" y="0"/>
              </wp:wrapPolygon>
            </wp:wrapTight>
            <wp:docPr id="3" name="Picture 3" descr="www-1632431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1632431_960_7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0" cy="179705"/>
                    </a:xfrm>
                    <a:prstGeom prst="rect">
                      <a:avLst/>
                    </a:prstGeom>
                    <a:noFill/>
                  </pic:spPr>
                </pic:pic>
              </a:graphicData>
            </a:graphic>
            <wp14:sizeRelH relativeFrom="page">
              <wp14:pctWidth>0</wp14:pctWidth>
            </wp14:sizeRelH>
            <wp14:sizeRelV relativeFrom="page">
              <wp14:pctHeight>0</wp14:pctHeight>
            </wp14:sizeRelV>
          </wp:anchor>
        </w:drawing>
      </w:r>
    </w:p>
    <w:p w14:paraId="0E6DA7D0" w14:textId="77777777" w:rsidR="00FD03D7" w:rsidRPr="00FD03D7" w:rsidRDefault="00FD03D7" w:rsidP="00FD03D7">
      <w:pPr>
        <w:rPr>
          <w:sz w:val="20"/>
          <w:szCs w:val="20"/>
          <w:lang w:val="en-US"/>
        </w:rPr>
      </w:pPr>
    </w:p>
    <w:p w14:paraId="6055BDF7" w14:textId="77777777" w:rsidR="00FD03D7" w:rsidRPr="00FD03D7" w:rsidRDefault="00FD03D7" w:rsidP="00FD03D7">
      <w:pPr>
        <w:rPr>
          <w:sz w:val="20"/>
          <w:szCs w:val="20"/>
          <w:lang w:val="en-US"/>
        </w:rPr>
      </w:pPr>
    </w:p>
    <w:p w14:paraId="576C6F40" w14:textId="77777777" w:rsidR="00FD03D7" w:rsidRPr="00FD03D7" w:rsidRDefault="00FD03D7" w:rsidP="00FD03D7">
      <w:pPr>
        <w:rPr>
          <w:sz w:val="20"/>
          <w:szCs w:val="20"/>
          <w:lang w:val="en-US"/>
        </w:rPr>
      </w:pPr>
    </w:p>
    <w:p w14:paraId="4CDF37D3" w14:textId="77777777" w:rsidR="00FD03D7" w:rsidRPr="00FD03D7" w:rsidRDefault="00FD03D7" w:rsidP="00FD03D7">
      <w:pPr>
        <w:rPr>
          <w:sz w:val="20"/>
          <w:szCs w:val="20"/>
          <w:lang w:val="en-US"/>
        </w:rPr>
      </w:pPr>
    </w:p>
    <w:p w14:paraId="4558EA69" w14:textId="0356408F" w:rsidR="00FD03D7" w:rsidRPr="00FD03D7" w:rsidRDefault="00BC2C9D" w:rsidP="00BC2C9D">
      <w:pPr>
        <w:tabs>
          <w:tab w:val="left" w:pos="2487"/>
        </w:tabs>
        <w:rPr>
          <w:sz w:val="20"/>
          <w:szCs w:val="20"/>
          <w:lang w:val="en-US"/>
        </w:rPr>
      </w:pPr>
      <w:r>
        <w:rPr>
          <w:sz w:val="20"/>
          <w:szCs w:val="20"/>
          <w:lang w:val="en-US"/>
        </w:rPr>
        <w:tab/>
      </w:r>
    </w:p>
    <w:p w14:paraId="5E5BC634" w14:textId="77777777" w:rsidR="00FD03D7" w:rsidRPr="00FD03D7" w:rsidRDefault="00FD03D7" w:rsidP="00FD03D7">
      <w:pPr>
        <w:rPr>
          <w:sz w:val="20"/>
          <w:szCs w:val="20"/>
          <w:lang w:val="en-US"/>
        </w:rPr>
      </w:pPr>
    </w:p>
    <w:p w14:paraId="14ACD10E" w14:textId="77777777" w:rsidR="00FD03D7" w:rsidRPr="00FD03D7" w:rsidRDefault="00FD03D7" w:rsidP="00FD03D7">
      <w:pPr>
        <w:rPr>
          <w:sz w:val="20"/>
          <w:szCs w:val="20"/>
          <w:lang w:val="en-US"/>
        </w:rPr>
      </w:pPr>
    </w:p>
    <w:p w14:paraId="64266235" w14:textId="77777777" w:rsidR="00FD03D7" w:rsidRPr="00FD03D7" w:rsidRDefault="00FD03D7" w:rsidP="00FD03D7">
      <w:pPr>
        <w:rPr>
          <w:sz w:val="20"/>
          <w:szCs w:val="20"/>
          <w:lang w:val="en-US"/>
        </w:rPr>
      </w:pPr>
    </w:p>
    <w:p w14:paraId="21F49096" w14:textId="77777777" w:rsidR="00FD03D7" w:rsidRPr="00FD03D7" w:rsidRDefault="00FD03D7" w:rsidP="00FD03D7">
      <w:pPr>
        <w:rPr>
          <w:sz w:val="20"/>
          <w:szCs w:val="20"/>
          <w:lang w:val="en-US"/>
        </w:rPr>
      </w:pPr>
    </w:p>
    <w:p w14:paraId="5977A82F" w14:textId="77777777" w:rsidR="00FD03D7" w:rsidRPr="00FD03D7" w:rsidRDefault="00FD03D7" w:rsidP="00FD03D7">
      <w:pPr>
        <w:rPr>
          <w:sz w:val="20"/>
          <w:szCs w:val="20"/>
          <w:lang w:val="en-US"/>
        </w:rPr>
      </w:pPr>
    </w:p>
    <w:p w14:paraId="54A9AE41" w14:textId="77777777" w:rsidR="00FD03D7" w:rsidRPr="00FD03D7" w:rsidRDefault="00FD03D7" w:rsidP="00FD03D7">
      <w:pPr>
        <w:rPr>
          <w:sz w:val="20"/>
          <w:szCs w:val="20"/>
          <w:lang w:val="en-US"/>
        </w:rPr>
      </w:pPr>
    </w:p>
    <w:p w14:paraId="5F6975EC" w14:textId="77777777" w:rsidR="00FD03D7" w:rsidRPr="00FD03D7" w:rsidRDefault="00FD03D7" w:rsidP="00FD03D7">
      <w:pPr>
        <w:rPr>
          <w:sz w:val="20"/>
          <w:szCs w:val="20"/>
          <w:lang w:val="en-US"/>
        </w:rPr>
      </w:pPr>
    </w:p>
    <w:p w14:paraId="33D952C2" w14:textId="77777777" w:rsidR="00FD03D7" w:rsidRPr="00FD03D7" w:rsidRDefault="00FD03D7" w:rsidP="00FD03D7">
      <w:pPr>
        <w:rPr>
          <w:sz w:val="20"/>
          <w:szCs w:val="20"/>
          <w:lang w:val="en-US"/>
        </w:rPr>
      </w:pPr>
    </w:p>
    <w:p w14:paraId="04007BB6" w14:textId="77777777" w:rsidR="00FD03D7" w:rsidRPr="00FD03D7" w:rsidRDefault="00FD03D7" w:rsidP="00FD03D7">
      <w:pPr>
        <w:rPr>
          <w:sz w:val="20"/>
          <w:szCs w:val="20"/>
          <w:lang w:val="en-US"/>
        </w:rPr>
      </w:pPr>
    </w:p>
    <w:p w14:paraId="2A30B384" w14:textId="77777777" w:rsidR="00FD03D7" w:rsidRPr="00FD03D7" w:rsidRDefault="00FD03D7" w:rsidP="00FD03D7">
      <w:pPr>
        <w:rPr>
          <w:sz w:val="20"/>
          <w:szCs w:val="20"/>
          <w:lang w:val="en-US"/>
        </w:rPr>
      </w:pPr>
    </w:p>
    <w:p w14:paraId="6C30295E" w14:textId="77777777" w:rsidR="00FD03D7" w:rsidRPr="00FD03D7" w:rsidRDefault="00FD03D7" w:rsidP="00FD03D7">
      <w:pPr>
        <w:rPr>
          <w:sz w:val="20"/>
          <w:szCs w:val="20"/>
          <w:lang w:val="en-US"/>
        </w:rPr>
      </w:pPr>
    </w:p>
    <w:p w14:paraId="0F700746" w14:textId="77777777" w:rsidR="00FD03D7" w:rsidRPr="00FD03D7" w:rsidRDefault="00FD03D7" w:rsidP="00FD03D7">
      <w:pPr>
        <w:rPr>
          <w:sz w:val="20"/>
          <w:szCs w:val="20"/>
          <w:lang w:val="en-US"/>
        </w:rPr>
      </w:pPr>
    </w:p>
    <w:p w14:paraId="72C80ED6" w14:textId="77777777" w:rsidR="00FD03D7" w:rsidRPr="00FD03D7" w:rsidRDefault="00FD03D7" w:rsidP="00FD03D7">
      <w:pPr>
        <w:rPr>
          <w:sz w:val="20"/>
          <w:szCs w:val="20"/>
          <w:lang w:val="en-US"/>
        </w:rPr>
      </w:pPr>
    </w:p>
    <w:p w14:paraId="6C4EB9CD" w14:textId="77777777" w:rsidR="00FD03D7" w:rsidRPr="00FD03D7" w:rsidRDefault="00FD03D7" w:rsidP="00FD03D7">
      <w:pPr>
        <w:rPr>
          <w:sz w:val="20"/>
          <w:szCs w:val="20"/>
          <w:lang w:val="en-US"/>
        </w:rPr>
      </w:pPr>
    </w:p>
    <w:p w14:paraId="2660DBBC" w14:textId="77777777" w:rsidR="00FD03D7" w:rsidRPr="00FD03D7" w:rsidRDefault="00FD03D7" w:rsidP="00FD03D7">
      <w:pPr>
        <w:rPr>
          <w:sz w:val="20"/>
          <w:szCs w:val="20"/>
          <w:lang w:val="en-US"/>
        </w:rPr>
      </w:pPr>
    </w:p>
    <w:p w14:paraId="16566B62" w14:textId="77777777" w:rsidR="00FD03D7" w:rsidRPr="00FD03D7" w:rsidRDefault="00FD03D7" w:rsidP="00FD03D7">
      <w:pPr>
        <w:rPr>
          <w:sz w:val="20"/>
          <w:szCs w:val="20"/>
          <w:lang w:val="en-US"/>
        </w:rPr>
      </w:pPr>
    </w:p>
    <w:p w14:paraId="33E66466" w14:textId="77777777" w:rsidR="00FD03D7" w:rsidRPr="00FD03D7" w:rsidRDefault="00FD03D7" w:rsidP="00FD03D7">
      <w:pPr>
        <w:rPr>
          <w:sz w:val="20"/>
          <w:szCs w:val="20"/>
          <w:lang w:val="en-US"/>
        </w:rPr>
      </w:pPr>
    </w:p>
    <w:p w14:paraId="213D3722" w14:textId="0C625869" w:rsidR="00F06E99" w:rsidRPr="00FD03D7" w:rsidRDefault="00F06E99" w:rsidP="00FD03D7">
      <w:pPr>
        <w:rPr>
          <w:sz w:val="20"/>
          <w:szCs w:val="20"/>
          <w:lang w:val="en-US"/>
        </w:rPr>
      </w:pPr>
    </w:p>
    <w:p w14:paraId="3DDF553D" w14:textId="77777777" w:rsidR="00724C74" w:rsidRDefault="00724C74" w:rsidP="00F06E99">
      <w:pPr>
        <w:ind w:left="-180" w:firstLine="90"/>
        <w:rPr>
          <w:rFonts w:ascii="Arial" w:hAnsi="Arial" w:cs="Arial"/>
          <w:color w:val="000000" w:themeColor="text1"/>
          <w:sz w:val="22"/>
          <w:szCs w:val="22"/>
          <w:lang w:val="en-US"/>
        </w:rPr>
      </w:pPr>
    </w:p>
    <w:p w14:paraId="3BD5E9CA" w14:textId="77777777" w:rsidR="00724C74" w:rsidRDefault="00724C74" w:rsidP="00F06E99">
      <w:pPr>
        <w:ind w:left="-180" w:firstLine="90"/>
        <w:rPr>
          <w:rFonts w:ascii="Arial" w:hAnsi="Arial" w:cs="Arial"/>
          <w:color w:val="000000" w:themeColor="text1"/>
          <w:sz w:val="22"/>
          <w:szCs w:val="22"/>
          <w:lang w:val="en-US"/>
        </w:rPr>
      </w:pPr>
    </w:p>
    <w:p w14:paraId="1876C20D" w14:textId="77777777" w:rsidR="00724C74" w:rsidRDefault="00724C74" w:rsidP="00F06E99">
      <w:pPr>
        <w:ind w:left="-180" w:firstLine="90"/>
        <w:rPr>
          <w:rFonts w:ascii="Arial" w:hAnsi="Arial" w:cs="Arial"/>
          <w:color w:val="000000" w:themeColor="text1"/>
          <w:sz w:val="22"/>
          <w:szCs w:val="22"/>
          <w:lang w:val="en-US"/>
        </w:rPr>
      </w:pPr>
    </w:p>
    <w:p w14:paraId="1EFF3422" w14:textId="77777777" w:rsidR="00724C74" w:rsidRDefault="00724C74" w:rsidP="00F06E99">
      <w:pPr>
        <w:ind w:left="-180" w:firstLine="90"/>
        <w:rPr>
          <w:rFonts w:ascii="Arial" w:hAnsi="Arial" w:cs="Arial"/>
          <w:color w:val="000000" w:themeColor="text1"/>
          <w:sz w:val="22"/>
          <w:szCs w:val="22"/>
          <w:lang w:val="en-US"/>
        </w:rPr>
      </w:pPr>
    </w:p>
    <w:p w14:paraId="3F7FB3CD" w14:textId="77777777" w:rsidR="00724C74" w:rsidRDefault="00724C74" w:rsidP="00F06E99">
      <w:pPr>
        <w:ind w:left="-180" w:firstLine="90"/>
        <w:rPr>
          <w:rFonts w:ascii="Arial" w:hAnsi="Arial" w:cs="Arial"/>
          <w:color w:val="000000" w:themeColor="text1"/>
          <w:sz w:val="22"/>
          <w:szCs w:val="22"/>
          <w:lang w:val="en-US"/>
        </w:rPr>
      </w:pPr>
    </w:p>
    <w:p w14:paraId="212182D6" w14:textId="77777777" w:rsidR="00724C74" w:rsidRDefault="00724C74" w:rsidP="00F06E99">
      <w:pPr>
        <w:ind w:left="-180" w:firstLine="90"/>
        <w:rPr>
          <w:rFonts w:ascii="Arial" w:hAnsi="Arial" w:cs="Arial"/>
          <w:color w:val="000000" w:themeColor="text1"/>
          <w:sz w:val="22"/>
          <w:szCs w:val="22"/>
          <w:lang w:val="en-US"/>
        </w:rPr>
      </w:pPr>
    </w:p>
    <w:p w14:paraId="1DA50A89" w14:textId="77777777" w:rsidR="00724C74" w:rsidRDefault="00724C74" w:rsidP="00F06E99">
      <w:pPr>
        <w:ind w:left="-180" w:firstLine="90"/>
        <w:rPr>
          <w:rFonts w:ascii="Arial" w:hAnsi="Arial" w:cs="Arial"/>
          <w:color w:val="000000" w:themeColor="text1"/>
          <w:sz w:val="22"/>
          <w:szCs w:val="22"/>
          <w:lang w:val="en-US"/>
        </w:rPr>
      </w:pPr>
    </w:p>
    <w:p w14:paraId="5F91E57C" w14:textId="77777777" w:rsidR="00724C74" w:rsidRDefault="00724C74" w:rsidP="00F06E99">
      <w:pPr>
        <w:ind w:left="-180" w:firstLine="90"/>
        <w:rPr>
          <w:rFonts w:ascii="Arial" w:hAnsi="Arial" w:cs="Arial"/>
          <w:color w:val="000000" w:themeColor="text1"/>
          <w:sz w:val="22"/>
          <w:szCs w:val="22"/>
          <w:lang w:val="en-US"/>
        </w:rPr>
      </w:pPr>
    </w:p>
    <w:p w14:paraId="7B1DBD54" w14:textId="77777777" w:rsidR="00724C74" w:rsidRDefault="00724C74" w:rsidP="00F06E99">
      <w:pPr>
        <w:ind w:left="-180" w:firstLine="90"/>
        <w:rPr>
          <w:rFonts w:ascii="Arial" w:hAnsi="Arial" w:cs="Arial"/>
          <w:color w:val="000000" w:themeColor="text1"/>
          <w:sz w:val="22"/>
          <w:szCs w:val="22"/>
          <w:lang w:val="en-US"/>
        </w:rPr>
      </w:pPr>
    </w:p>
    <w:p w14:paraId="3EF54650" w14:textId="77777777" w:rsidR="00724C74" w:rsidRDefault="00724C74" w:rsidP="00F06E99">
      <w:pPr>
        <w:ind w:left="-180" w:firstLine="90"/>
        <w:rPr>
          <w:rFonts w:ascii="Arial" w:hAnsi="Arial" w:cs="Arial"/>
          <w:color w:val="000000" w:themeColor="text1"/>
          <w:sz w:val="22"/>
          <w:szCs w:val="22"/>
          <w:lang w:val="en-US"/>
        </w:rPr>
      </w:pPr>
    </w:p>
    <w:p w14:paraId="62973C35" w14:textId="77777777" w:rsidR="00724C74" w:rsidRDefault="00724C74" w:rsidP="00F06E99">
      <w:pPr>
        <w:ind w:left="-180" w:firstLine="90"/>
        <w:rPr>
          <w:rFonts w:ascii="Arial" w:hAnsi="Arial" w:cs="Arial"/>
          <w:color w:val="000000" w:themeColor="text1"/>
          <w:sz w:val="22"/>
          <w:szCs w:val="22"/>
          <w:lang w:val="en-US"/>
        </w:rPr>
      </w:pPr>
    </w:p>
    <w:p w14:paraId="5EEDB297" w14:textId="77777777" w:rsidR="00724C74" w:rsidRDefault="00724C74" w:rsidP="00F06E99">
      <w:pPr>
        <w:ind w:left="-180" w:firstLine="90"/>
        <w:rPr>
          <w:rFonts w:ascii="Arial" w:hAnsi="Arial" w:cs="Arial"/>
          <w:color w:val="000000" w:themeColor="text1"/>
          <w:sz w:val="22"/>
          <w:szCs w:val="22"/>
          <w:lang w:val="en-US"/>
        </w:rPr>
      </w:pPr>
    </w:p>
    <w:p w14:paraId="5FE935ED" w14:textId="77777777" w:rsidR="00724C74" w:rsidRDefault="00724C74" w:rsidP="00F06E99">
      <w:pPr>
        <w:ind w:left="-180" w:firstLine="90"/>
        <w:rPr>
          <w:rFonts w:ascii="Arial" w:hAnsi="Arial" w:cs="Arial"/>
          <w:color w:val="000000" w:themeColor="text1"/>
          <w:sz w:val="22"/>
          <w:szCs w:val="22"/>
          <w:lang w:val="en-US"/>
        </w:rPr>
      </w:pPr>
    </w:p>
    <w:p w14:paraId="10C6B498" w14:textId="77777777" w:rsidR="00724C74" w:rsidRDefault="00724C74" w:rsidP="00F06E99">
      <w:pPr>
        <w:ind w:left="-180" w:firstLine="90"/>
        <w:rPr>
          <w:rFonts w:ascii="Arial" w:hAnsi="Arial" w:cs="Arial"/>
          <w:color w:val="000000" w:themeColor="text1"/>
          <w:sz w:val="22"/>
          <w:szCs w:val="22"/>
          <w:lang w:val="en-US"/>
        </w:rPr>
      </w:pPr>
    </w:p>
    <w:p w14:paraId="320AE97C" w14:textId="77777777" w:rsidR="00724C74" w:rsidRDefault="00724C74" w:rsidP="00F06E99">
      <w:pPr>
        <w:ind w:left="-180" w:firstLine="90"/>
        <w:rPr>
          <w:rFonts w:ascii="Arial" w:hAnsi="Arial" w:cs="Arial"/>
          <w:color w:val="000000" w:themeColor="text1"/>
          <w:sz w:val="22"/>
          <w:szCs w:val="22"/>
          <w:lang w:val="en-US"/>
        </w:rPr>
      </w:pPr>
    </w:p>
    <w:p w14:paraId="67AC11B6" w14:textId="77777777" w:rsidR="00724C74" w:rsidRDefault="00724C74" w:rsidP="00F06E99">
      <w:pPr>
        <w:ind w:left="-180" w:firstLine="90"/>
        <w:rPr>
          <w:rFonts w:ascii="Arial" w:hAnsi="Arial" w:cs="Arial"/>
          <w:color w:val="000000" w:themeColor="text1"/>
          <w:sz w:val="22"/>
          <w:szCs w:val="22"/>
          <w:lang w:val="en-US"/>
        </w:rPr>
      </w:pPr>
    </w:p>
    <w:p w14:paraId="4F3060E3" w14:textId="77777777" w:rsidR="00724C74" w:rsidRDefault="00724C74" w:rsidP="00F06E99">
      <w:pPr>
        <w:ind w:left="-180" w:firstLine="90"/>
        <w:rPr>
          <w:rFonts w:ascii="Arial" w:hAnsi="Arial" w:cs="Arial"/>
          <w:color w:val="000000" w:themeColor="text1"/>
          <w:sz w:val="22"/>
          <w:szCs w:val="22"/>
          <w:lang w:val="en-US"/>
        </w:rPr>
      </w:pPr>
    </w:p>
    <w:p w14:paraId="0E01C247" w14:textId="77777777" w:rsidR="00724C74" w:rsidRDefault="00724C74" w:rsidP="00F06E99">
      <w:pPr>
        <w:ind w:left="-180" w:firstLine="90"/>
        <w:rPr>
          <w:rFonts w:ascii="Arial" w:hAnsi="Arial" w:cs="Arial"/>
          <w:color w:val="000000" w:themeColor="text1"/>
          <w:sz w:val="22"/>
          <w:szCs w:val="22"/>
          <w:lang w:val="en-US"/>
        </w:rPr>
      </w:pPr>
    </w:p>
    <w:p w14:paraId="7486E127" w14:textId="77777777" w:rsidR="00724C74" w:rsidRDefault="00724C74" w:rsidP="00F06E99">
      <w:pPr>
        <w:ind w:left="-180" w:firstLine="90"/>
        <w:rPr>
          <w:rFonts w:ascii="Arial" w:hAnsi="Arial" w:cs="Arial"/>
          <w:color w:val="000000" w:themeColor="text1"/>
          <w:sz w:val="22"/>
          <w:szCs w:val="22"/>
          <w:lang w:val="en-US"/>
        </w:rPr>
      </w:pPr>
    </w:p>
    <w:p w14:paraId="75787A51" w14:textId="77777777" w:rsidR="00724C74" w:rsidRDefault="00724C74" w:rsidP="00F06E99">
      <w:pPr>
        <w:ind w:left="-180" w:firstLine="90"/>
        <w:rPr>
          <w:rFonts w:ascii="Arial" w:hAnsi="Arial" w:cs="Arial"/>
          <w:color w:val="000000" w:themeColor="text1"/>
          <w:sz w:val="22"/>
          <w:szCs w:val="22"/>
          <w:lang w:val="en-US"/>
        </w:rPr>
      </w:pPr>
    </w:p>
    <w:p w14:paraId="29F97E06" w14:textId="77777777" w:rsidR="00724C74" w:rsidRDefault="00724C74" w:rsidP="00F06E99">
      <w:pPr>
        <w:ind w:left="-180" w:firstLine="90"/>
        <w:rPr>
          <w:rFonts w:ascii="Arial" w:hAnsi="Arial" w:cs="Arial"/>
          <w:color w:val="000000" w:themeColor="text1"/>
          <w:sz w:val="22"/>
          <w:szCs w:val="22"/>
          <w:lang w:val="en-US"/>
        </w:rPr>
      </w:pPr>
    </w:p>
    <w:p w14:paraId="636464C0" w14:textId="77777777" w:rsidR="00724C74" w:rsidRDefault="00724C74" w:rsidP="00F06E99">
      <w:pPr>
        <w:ind w:left="-180" w:firstLine="90"/>
        <w:rPr>
          <w:rFonts w:ascii="Arial" w:hAnsi="Arial" w:cs="Arial"/>
          <w:color w:val="000000" w:themeColor="text1"/>
          <w:sz w:val="22"/>
          <w:szCs w:val="22"/>
          <w:lang w:val="en-US"/>
        </w:rPr>
      </w:pPr>
    </w:p>
    <w:p w14:paraId="1D79F8E9" w14:textId="77777777" w:rsidR="00724C74" w:rsidRDefault="00724C74" w:rsidP="00F06E99">
      <w:pPr>
        <w:ind w:left="-180" w:firstLine="90"/>
        <w:rPr>
          <w:rFonts w:ascii="Arial" w:hAnsi="Arial" w:cs="Arial"/>
          <w:color w:val="000000" w:themeColor="text1"/>
          <w:sz w:val="22"/>
          <w:szCs w:val="22"/>
          <w:lang w:val="en-US"/>
        </w:rPr>
      </w:pPr>
    </w:p>
    <w:p w14:paraId="6B4ED058" w14:textId="77777777" w:rsidR="00724C74" w:rsidRDefault="00724C74" w:rsidP="00F06E99">
      <w:pPr>
        <w:ind w:left="-180" w:firstLine="90"/>
        <w:rPr>
          <w:rFonts w:ascii="Arial" w:hAnsi="Arial" w:cs="Arial"/>
          <w:color w:val="000000" w:themeColor="text1"/>
          <w:sz w:val="22"/>
          <w:szCs w:val="22"/>
          <w:lang w:val="en-US"/>
        </w:rPr>
      </w:pPr>
    </w:p>
    <w:p w14:paraId="499BA7AB" w14:textId="77777777" w:rsidR="00724C74" w:rsidRDefault="00724C74" w:rsidP="00F06E99">
      <w:pPr>
        <w:ind w:left="-180" w:firstLine="90"/>
        <w:rPr>
          <w:rFonts w:ascii="Arial" w:hAnsi="Arial" w:cs="Arial"/>
          <w:color w:val="000000" w:themeColor="text1"/>
          <w:sz w:val="22"/>
          <w:szCs w:val="22"/>
          <w:lang w:val="en-US"/>
        </w:rPr>
      </w:pPr>
    </w:p>
    <w:p w14:paraId="737C33F1" w14:textId="77777777" w:rsidR="00724C74" w:rsidRDefault="00724C74" w:rsidP="00F06E99">
      <w:pPr>
        <w:ind w:left="-180" w:firstLine="90"/>
        <w:rPr>
          <w:rFonts w:ascii="Arial" w:hAnsi="Arial" w:cs="Arial"/>
          <w:color w:val="000000" w:themeColor="text1"/>
          <w:sz w:val="22"/>
          <w:szCs w:val="22"/>
          <w:lang w:val="en-US"/>
        </w:rPr>
      </w:pPr>
    </w:p>
    <w:p w14:paraId="7EE1A92C" w14:textId="77777777" w:rsidR="00724C74" w:rsidRDefault="00724C74" w:rsidP="00F06E99">
      <w:pPr>
        <w:ind w:left="-180" w:firstLine="90"/>
        <w:rPr>
          <w:rFonts w:ascii="Arial" w:hAnsi="Arial" w:cs="Arial"/>
          <w:color w:val="000000" w:themeColor="text1"/>
          <w:sz w:val="22"/>
          <w:szCs w:val="22"/>
          <w:lang w:val="en-US"/>
        </w:rPr>
      </w:pPr>
    </w:p>
    <w:p w14:paraId="3223EA4E" w14:textId="77777777" w:rsidR="00724C74" w:rsidRDefault="00724C74" w:rsidP="00F06E99">
      <w:pPr>
        <w:ind w:left="-180" w:firstLine="90"/>
        <w:rPr>
          <w:rFonts w:ascii="Arial" w:hAnsi="Arial" w:cs="Arial"/>
          <w:color w:val="000000" w:themeColor="text1"/>
          <w:sz w:val="22"/>
          <w:szCs w:val="22"/>
          <w:lang w:val="en-US"/>
        </w:rPr>
      </w:pPr>
    </w:p>
    <w:p w14:paraId="26E08CC7" w14:textId="77777777" w:rsidR="00724C74" w:rsidRDefault="00724C74" w:rsidP="00F06E99">
      <w:pPr>
        <w:ind w:left="-180" w:firstLine="90"/>
        <w:rPr>
          <w:rFonts w:ascii="Arial" w:hAnsi="Arial" w:cs="Arial"/>
          <w:color w:val="000000" w:themeColor="text1"/>
          <w:sz w:val="22"/>
          <w:szCs w:val="22"/>
          <w:lang w:val="en-US"/>
        </w:rPr>
      </w:pPr>
    </w:p>
    <w:p w14:paraId="0F856AFD" w14:textId="77777777" w:rsidR="00724C74" w:rsidRDefault="00724C74" w:rsidP="00F06E99">
      <w:pPr>
        <w:ind w:left="-180" w:firstLine="90"/>
        <w:rPr>
          <w:rFonts w:ascii="Arial" w:hAnsi="Arial" w:cs="Arial"/>
          <w:color w:val="000000" w:themeColor="text1"/>
          <w:sz w:val="22"/>
          <w:szCs w:val="22"/>
          <w:lang w:val="en-US"/>
        </w:rPr>
      </w:pPr>
    </w:p>
    <w:p w14:paraId="0C662456" w14:textId="77777777" w:rsidR="00724C74" w:rsidRDefault="00724C74" w:rsidP="00F06E99">
      <w:pPr>
        <w:ind w:left="-180" w:firstLine="90"/>
        <w:rPr>
          <w:rFonts w:ascii="Arial" w:hAnsi="Arial" w:cs="Arial"/>
          <w:color w:val="000000" w:themeColor="text1"/>
          <w:sz w:val="22"/>
          <w:szCs w:val="22"/>
          <w:lang w:val="en-US"/>
        </w:rPr>
      </w:pPr>
    </w:p>
    <w:p w14:paraId="458CA21A" w14:textId="77777777" w:rsidR="00724C74" w:rsidRDefault="00724C74" w:rsidP="00F06E99">
      <w:pPr>
        <w:ind w:left="-180" w:firstLine="90"/>
        <w:rPr>
          <w:rFonts w:ascii="Arial" w:hAnsi="Arial" w:cs="Arial"/>
          <w:color w:val="000000" w:themeColor="text1"/>
          <w:sz w:val="22"/>
          <w:szCs w:val="22"/>
          <w:lang w:val="en-US"/>
        </w:rPr>
      </w:pPr>
    </w:p>
    <w:p w14:paraId="3F339563" w14:textId="77777777" w:rsidR="00724C74" w:rsidRDefault="00724C74" w:rsidP="00F06E99">
      <w:pPr>
        <w:ind w:left="-180" w:firstLine="90"/>
        <w:rPr>
          <w:rFonts w:ascii="Arial" w:hAnsi="Arial" w:cs="Arial"/>
          <w:color w:val="000000" w:themeColor="text1"/>
          <w:sz w:val="22"/>
          <w:szCs w:val="22"/>
          <w:lang w:val="en-US"/>
        </w:rPr>
      </w:pPr>
    </w:p>
    <w:p w14:paraId="38F6DDEB" w14:textId="77777777" w:rsidR="00724C74" w:rsidRDefault="00724C74" w:rsidP="00F06E99">
      <w:pPr>
        <w:ind w:left="-180" w:firstLine="90"/>
        <w:rPr>
          <w:rFonts w:ascii="Arial" w:hAnsi="Arial" w:cs="Arial"/>
          <w:color w:val="000000" w:themeColor="text1"/>
          <w:sz w:val="22"/>
          <w:szCs w:val="22"/>
          <w:lang w:val="en-US"/>
        </w:rPr>
      </w:pPr>
    </w:p>
    <w:p w14:paraId="71AC49DF" w14:textId="77777777" w:rsidR="00724C74" w:rsidRDefault="00724C74" w:rsidP="00F06E99">
      <w:pPr>
        <w:ind w:left="-180" w:firstLine="90"/>
        <w:rPr>
          <w:rFonts w:ascii="Arial" w:hAnsi="Arial" w:cs="Arial"/>
          <w:color w:val="000000" w:themeColor="text1"/>
          <w:sz w:val="22"/>
          <w:szCs w:val="22"/>
          <w:lang w:val="en-US"/>
        </w:rPr>
      </w:pPr>
    </w:p>
    <w:p w14:paraId="799AF77B" w14:textId="77777777" w:rsidR="00724C74" w:rsidRDefault="00724C74" w:rsidP="00F06E99">
      <w:pPr>
        <w:ind w:left="-180" w:firstLine="90"/>
        <w:rPr>
          <w:rFonts w:ascii="Arial" w:hAnsi="Arial" w:cs="Arial"/>
          <w:color w:val="000000" w:themeColor="text1"/>
          <w:sz w:val="22"/>
          <w:szCs w:val="22"/>
          <w:lang w:val="en-US"/>
        </w:rPr>
      </w:pPr>
    </w:p>
    <w:p w14:paraId="4915131C" w14:textId="77777777" w:rsidR="00724C74" w:rsidRDefault="00724C74" w:rsidP="00F06E99">
      <w:pPr>
        <w:ind w:left="-180" w:firstLine="90"/>
        <w:rPr>
          <w:rFonts w:ascii="Arial" w:hAnsi="Arial" w:cs="Arial"/>
          <w:color w:val="000000" w:themeColor="text1"/>
          <w:sz w:val="22"/>
          <w:szCs w:val="22"/>
          <w:lang w:val="en-US"/>
        </w:rPr>
      </w:pPr>
    </w:p>
    <w:p w14:paraId="488AE287" w14:textId="77777777" w:rsidR="00724C74" w:rsidRPr="00740AC1" w:rsidRDefault="00724C74" w:rsidP="00F06E99">
      <w:pPr>
        <w:ind w:left="-180" w:firstLine="90"/>
        <w:rPr>
          <w:rFonts w:ascii="Arial" w:hAnsi="Arial" w:cs="Arial"/>
          <w:color w:val="000000" w:themeColor="text1"/>
          <w:sz w:val="22"/>
          <w:szCs w:val="22"/>
          <w:lang w:val="en-US"/>
        </w:rPr>
      </w:pPr>
    </w:p>
    <w:sectPr w:rsidR="00724C74" w:rsidRPr="00740AC1" w:rsidSect="0085613F">
      <w:headerReference w:type="default" r:id="rId11"/>
      <w:footerReference w:type="default" r:id="rId12"/>
      <w:pgSz w:w="11900" w:h="16840"/>
      <w:pgMar w:top="540" w:right="330" w:bottom="720" w:left="5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E6EF" w14:textId="77777777" w:rsidR="00F52E1E" w:rsidRDefault="00F52E1E" w:rsidP="00F507F3">
      <w:r>
        <w:separator/>
      </w:r>
    </w:p>
  </w:endnote>
  <w:endnote w:type="continuationSeparator" w:id="0">
    <w:p w14:paraId="007E653F" w14:textId="77777777" w:rsidR="00F52E1E" w:rsidRDefault="00F52E1E" w:rsidP="00F5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F1B0" w14:textId="6B823805" w:rsidR="007A417C" w:rsidRPr="00E852A2" w:rsidRDefault="00FF5C14" w:rsidP="00817EB2">
    <w:pPr>
      <w:pStyle w:val="Footer"/>
      <w:ind w:left="-90"/>
      <w:rPr>
        <w:rFonts w:ascii="Arial" w:hAnsi="Arial" w:cs="Arial"/>
        <w:sz w:val="13"/>
        <w:szCs w:val="13"/>
        <w:lang w:eastAsia="en-GB"/>
      </w:rPr>
    </w:pPr>
    <w:r>
      <w:rPr>
        <w:noProof/>
        <w:lang w:eastAsia="en-GB"/>
      </w:rPr>
      <w:drawing>
        <wp:anchor distT="0" distB="0" distL="114300" distR="114300" simplePos="0" relativeHeight="251664384" behindDoc="1" locked="0" layoutInCell="1" allowOverlap="1" wp14:anchorId="2AD30A18" wp14:editId="34401D08">
          <wp:simplePos x="0" y="0"/>
          <wp:positionH relativeFrom="column">
            <wp:posOffset>116725</wp:posOffset>
          </wp:positionH>
          <wp:positionV relativeFrom="paragraph">
            <wp:posOffset>-3777153</wp:posOffset>
          </wp:positionV>
          <wp:extent cx="8343490" cy="44036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ft-cs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43490" cy="4403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DBDFC" w14:textId="56278A6E" w:rsidR="004F3A40" w:rsidRPr="00525DA3" w:rsidRDefault="004F3A40" w:rsidP="004F3A40">
    <w:pPr>
      <w:pStyle w:val="Footer"/>
      <w:rPr>
        <w:rFonts w:ascii="Arial" w:hAnsi="Arial" w:cs="Arial"/>
      </w:rPr>
    </w:pPr>
    <w:r>
      <w:rPr>
        <w:rFonts w:ascii="Arial" w:hAnsi="Arial" w:cs="Arial"/>
        <w:noProof/>
        <w:sz w:val="16"/>
        <w:szCs w:val="16"/>
        <w:lang w:eastAsia="en-GB"/>
      </w:rPr>
      <w:drawing>
        <wp:anchor distT="0" distB="0" distL="114300" distR="114300" simplePos="0" relativeHeight="251663360" behindDoc="1" locked="0" layoutInCell="1" allowOverlap="1" wp14:anchorId="439E2BB3" wp14:editId="012DD3EB">
          <wp:simplePos x="0" y="0"/>
          <wp:positionH relativeFrom="column">
            <wp:posOffset>4692650</wp:posOffset>
          </wp:positionH>
          <wp:positionV relativeFrom="paragraph">
            <wp:posOffset>-104775</wp:posOffset>
          </wp:positionV>
          <wp:extent cx="800100" cy="252095"/>
          <wp:effectExtent l="0" t="0" r="12700" b="1905"/>
          <wp:wrapTight wrapText="bothSides">
            <wp:wrapPolygon edited="0">
              <wp:start x="0" y="0"/>
              <wp:lineTo x="0" y="15234"/>
              <wp:lineTo x="1371" y="19587"/>
              <wp:lineTo x="6171" y="19587"/>
              <wp:lineTo x="21257" y="19587"/>
              <wp:lineTo x="21257" y="0"/>
              <wp:lineTo x="6857" y="0"/>
              <wp:lineTo x="0" y="0"/>
            </wp:wrapPolygon>
          </wp:wrapTight>
          <wp:docPr id="4" name="Picture 4" descr="iip O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Oct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GB"/>
      </w:rPr>
      <w:drawing>
        <wp:anchor distT="0" distB="0" distL="114300" distR="114300" simplePos="0" relativeHeight="251662336" behindDoc="1" locked="0" layoutInCell="1" allowOverlap="1" wp14:anchorId="25FF46D9" wp14:editId="028CB6CD">
          <wp:simplePos x="0" y="0"/>
          <wp:positionH relativeFrom="column">
            <wp:posOffset>5577205</wp:posOffset>
          </wp:positionH>
          <wp:positionV relativeFrom="paragraph">
            <wp:posOffset>-104775</wp:posOffset>
          </wp:positionV>
          <wp:extent cx="887095" cy="252095"/>
          <wp:effectExtent l="0" t="0" r="1905" b="1905"/>
          <wp:wrapTight wrapText="bothSides">
            <wp:wrapPolygon edited="0">
              <wp:start x="0" y="0"/>
              <wp:lineTo x="0" y="19587"/>
              <wp:lineTo x="21028" y="19587"/>
              <wp:lineTo x="21028" y="0"/>
              <wp:lineTo x="0" y="0"/>
            </wp:wrapPolygon>
          </wp:wrapTight>
          <wp:docPr id="2" name="Picture 2" descr="disability O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Oct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7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61A">
      <w:rPr>
        <w:rFonts w:ascii="Arial" w:hAnsi="Arial" w:cs="Arial"/>
        <w:sz w:val="16"/>
        <w:szCs w:val="16"/>
        <w:lang w:eastAsia="en-GB"/>
      </w:rPr>
      <w:t>TIG XX/XX  Updated</w:t>
    </w:r>
    <w:r>
      <w:rPr>
        <w:rFonts w:ascii="Arial" w:hAnsi="Arial" w:cs="Arial"/>
        <w:sz w:val="16"/>
        <w:szCs w:val="16"/>
        <w:lang w:eastAsia="en-GB"/>
      </w:rPr>
      <w:t>:</w:t>
    </w:r>
    <w:r w:rsidRPr="0030461A">
      <w:rPr>
        <w:rFonts w:ascii="Arial" w:hAnsi="Arial" w:cs="Arial"/>
        <w:sz w:val="16"/>
        <w:szCs w:val="16"/>
        <w:lang w:eastAsia="en-GB"/>
      </w:rPr>
      <w:t xml:space="preserve"> Month/year  R</w:t>
    </w:r>
    <w:r>
      <w:rPr>
        <w:rFonts w:ascii="Arial" w:hAnsi="Arial" w:cs="Arial"/>
        <w:sz w:val="16"/>
        <w:szCs w:val="16"/>
        <w:lang w:eastAsia="en-GB"/>
      </w:rPr>
      <w:t>eview:</w:t>
    </w:r>
    <w:r w:rsidRPr="0030461A">
      <w:rPr>
        <w:rFonts w:ascii="Arial" w:hAnsi="Arial" w:cs="Arial"/>
        <w:sz w:val="16"/>
        <w:szCs w:val="16"/>
        <w:lang w:eastAsia="en-GB"/>
      </w:rPr>
      <w:t xml:space="preserve"> Date Month/year    </w:t>
    </w:r>
    <w:r w:rsidRPr="00C73CB0">
      <w:rPr>
        <w:rFonts w:ascii="Arial" w:hAnsi="Arial" w:cs="Arial"/>
        <w:sz w:val="16"/>
        <w:szCs w:val="16"/>
        <w:lang w:eastAsia="en-GB"/>
      </w:rPr>
      <w:t xml:space="preserve">Page </w:t>
    </w:r>
    <w:r w:rsidRPr="00C73CB0">
      <w:rPr>
        <w:rFonts w:ascii="Arial" w:hAnsi="Arial" w:cs="Arial"/>
        <w:b/>
        <w:sz w:val="16"/>
        <w:szCs w:val="16"/>
        <w:lang w:eastAsia="en-GB"/>
      </w:rPr>
      <w:fldChar w:fldCharType="begin"/>
    </w:r>
    <w:r w:rsidRPr="00C73CB0">
      <w:rPr>
        <w:rFonts w:ascii="Arial" w:hAnsi="Arial" w:cs="Arial"/>
        <w:b/>
        <w:sz w:val="16"/>
        <w:szCs w:val="16"/>
        <w:lang w:eastAsia="en-GB"/>
      </w:rPr>
      <w:instrText xml:space="preserve"> PAGE  \* Arabic  \* MERGEFORMAT </w:instrText>
    </w:r>
    <w:r w:rsidRPr="00C73CB0">
      <w:rPr>
        <w:rFonts w:ascii="Arial" w:hAnsi="Arial" w:cs="Arial"/>
        <w:b/>
        <w:sz w:val="16"/>
        <w:szCs w:val="16"/>
        <w:lang w:eastAsia="en-GB"/>
      </w:rPr>
      <w:fldChar w:fldCharType="separate"/>
    </w:r>
    <w:r w:rsidR="00FF5C14">
      <w:rPr>
        <w:rFonts w:ascii="Arial" w:hAnsi="Arial" w:cs="Arial"/>
        <w:b/>
        <w:noProof/>
        <w:sz w:val="16"/>
        <w:szCs w:val="16"/>
        <w:lang w:eastAsia="en-GB"/>
      </w:rPr>
      <w:t>1</w:t>
    </w:r>
    <w:r w:rsidRPr="00C73CB0">
      <w:rPr>
        <w:rFonts w:ascii="Arial" w:hAnsi="Arial" w:cs="Arial"/>
        <w:b/>
        <w:sz w:val="16"/>
        <w:szCs w:val="16"/>
        <w:lang w:eastAsia="en-GB"/>
      </w:rPr>
      <w:fldChar w:fldCharType="end"/>
    </w:r>
    <w:r w:rsidRPr="00C73CB0">
      <w:rPr>
        <w:rFonts w:ascii="Arial" w:hAnsi="Arial" w:cs="Arial"/>
        <w:sz w:val="16"/>
        <w:szCs w:val="16"/>
        <w:lang w:eastAsia="en-GB"/>
      </w:rPr>
      <w:t xml:space="preserve"> of </w:t>
    </w:r>
    <w:r w:rsidRPr="00C73CB0">
      <w:rPr>
        <w:rFonts w:ascii="Arial" w:hAnsi="Arial" w:cs="Arial"/>
        <w:b/>
        <w:sz w:val="16"/>
        <w:szCs w:val="16"/>
        <w:lang w:eastAsia="en-GB"/>
      </w:rPr>
      <w:fldChar w:fldCharType="begin"/>
    </w:r>
    <w:r w:rsidRPr="00C73CB0">
      <w:rPr>
        <w:rFonts w:ascii="Arial" w:hAnsi="Arial" w:cs="Arial"/>
        <w:b/>
        <w:sz w:val="16"/>
        <w:szCs w:val="16"/>
        <w:lang w:eastAsia="en-GB"/>
      </w:rPr>
      <w:instrText xml:space="preserve"> NUMPAGES  \* Arabic  \* MERGEFORMAT </w:instrText>
    </w:r>
    <w:r w:rsidRPr="00C73CB0">
      <w:rPr>
        <w:rFonts w:ascii="Arial" w:hAnsi="Arial" w:cs="Arial"/>
        <w:b/>
        <w:sz w:val="16"/>
        <w:szCs w:val="16"/>
        <w:lang w:eastAsia="en-GB"/>
      </w:rPr>
      <w:fldChar w:fldCharType="separate"/>
    </w:r>
    <w:r w:rsidR="00FF5C14">
      <w:rPr>
        <w:rFonts w:ascii="Arial" w:hAnsi="Arial" w:cs="Arial"/>
        <w:b/>
        <w:noProof/>
        <w:sz w:val="16"/>
        <w:szCs w:val="16"/>
        <w:lang w:eastAsia="en-GB"/>
      </w:rPr>
      <w:t>2</w:t>
    </w:r>
    <w:r w:rsidRPr="00C73CB0">
      <w:rPr>
        <w:rFonts w:ascii="Arial" w:hAnsi="Arial" w:cs="Arial"/>
        <w:b/>
        <w:sz w:val="16"/>
        <w:szCs w:val="16"/>
        <w:lang w:eastAsia="en-GB"/>
      </w:rPr>
      <w:fldChar w:fldCharType="end"/>
    </w:r>
    <w:r>
      <w:rPr>
        <w:rFonts w:ascii="Arial" w:hAnsi="Arial" w:cs="Arial"/>
        <w:b/>
        <w:sz w:val="16"/>
        <w:szCs w:val="16"/>
        <w:lang w:eastAsia="en-GB"/>
      </w:rPr>
      <w:t xml:space="preserve">   </w:t>
    </w:r>
    <w:r>
      <w:rPr>
        <w:rFonts w:ascii="Arial" w:hAnsi="Arial" w:cs="Arial"/>
        <w:sz w:val="16"/>
        <w:szCs w:val="16"/>
        <w:lang w:eastAsia="en-GB"/>
      </w:rPr>
      <w:t>www.mft.nhs.uk</w:t>
    </w:r>
  </w:p>
  <w:p w14:paraId="441AFB11" w14:textId="54839951" w:rsidR="00817EB2" w:rsidRDefault="00817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4881" w14:textId="77777777" w:rsidR="00F52E1E" w:rsidRDefault="00F52E1E" w:rsidP="00F507F3">
      <w:r>
        <w:separator/>
      </w:r>
    </w:p>
  </w:footnote>
  <w:footnote w:type="continuationSeparator" w:id="0">
    <w:p w14:paraId="25C7C1C0" w14:textId="77777777" w:rsidR="00F52E1E" w:rsidRDefault="00F52E1E" w:rsidP="00F5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640D" w14:textId="06AB0F9A" w:rsidR="00F507F3" w:rsidRDefault="00F507F3" w:rsidP="0085613F">
    <w:pPr>
      <w:pStyle w:val="Header"/>
      <w:ind w:left="-90"/>
    </w:pPr>
    <w:r>
      <w:rPr>
        <w:noProof/>
        <w:lang w:eastAsia="en-GB"/>
      </w:rPr>
      <w:drawing>
        <wp:anchor distT="0" distB="0" distL="114300" distR="114300" simplePos="0" relativeHeight="251658240" behindDoc="1" locked="0" layoutInCell="1" allowOverlap="1" wp14:anchorId="266A1D54" wp14:editId="1152086F">
          <wp:simplePos x="0" y="0"/>
          <wp:positionH relativeFrom="column">
            <wp:posOffset>4953635</wp:posOffset>
          </wp:positionH>
          <wp:positionV relativeFrom="paragraph">
            <wp:posOffset>-243664</wp:posOffset>
          </wp:positionV>
          <wp:extent cx="2048748" cy="635899"/>
          <wp:effectExtent l="0" t="0" r="8890" b="0"/>
          <wp:wrapNone/>
          <wp:docPr id="11" name="Picture 1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610" cy="63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C349D"/>
    <w:multiLevelType w:val="multilevel"/>
    <w:tmpl w:val="6FCEC4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5281782"/>
    <w:multiLevelType w:val="multilevel"/>
    <w:tmpl w:val="18001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306321"/>
    <w:multiLevelType w:val="multilevel"/>
    <w:tmpl w:val="4D1A2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A3681B"/>
    <w:multiLevelType w:val="multilevel"/>
    <w:tmpl w:val="48485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F3"/>
    <w:rsid w:val="00055557"/>
    <w:rsid w:val="00087BA5"/>
    <w:rsid w:val="000C2783"/>
    <w:rsid w:val="00187B78"/>
    <w:rsid w:val="00215ACB"/>
    <w:rsid w:val="00232D05"/>
    <w:rsid w:val="00273752"/>
    <w:rsid w:val="002A30AD"/>
    <w:rsid w:val="00386D4E"/>
    <w:rsid w:val="003E1546"/>
    <w:rsid w:val="004F3A40"/>
    <w:rsid w:val="00550BC9"/>
    <w:rsid w:val="00555842"/>
    <w:rsid w:val="005A1B0E"/>
    <w:rsid w:val="005D6F1F"/>
    <w:rsid w:val="005F24AE"/>
    <w:rsid w:val="006015AB"/>
    <w:rsid w:val="00724C74"/>
    <w:rsid w:val="00740AC1"/>
    <w:rsid w:val="007702B6"/>
    <w:rsid w:val="00774DFE"/>
    <w:rsid w:val="00783030"/>
    <w:rsid w:val="007A417C"/>
    <w:rsid w:val="007B70DE"/>
    <w:rsid w:val="007D3156"/>
    <w:rsid w:val="00817EB2"/>
    <w:rsid w:val="00830914"/>
    <w:rsid w:val="0085613F"/>
    <w:rsid w:val="008872B7"/>
    <w:rsid w:val="00892A67"/>
    <w:rsid w:val="00896275"/>
    <w:rsid w:val="009433BF"/>
    <w:rsid w:val="009B2ECE"/>
    <w:rsid w:val="009D0591"/>
    <w:rsid w:val="009D40F7"/>
    <w:rsid w:val="009F4C8E"/>
    <w:rsid w:val="00A64B07"/>
    <w:rsid w:val="00A77722"/>
    <w:rsid w:val="00AA0917"/>
    <w:rsid w:val="00AD42E7"/>
    <w:rsid w:val="00AD7A05"/>
    <w:rsid w:val="00AE47DB"/>
    <w:rsid w:val="00B15720"/>
    <w:rsid w:val="00B5441A"/>
    <w:rsid w:val="00B86EBD"/>
    <w:rsid w:val="00BB38F7"/>
    <w:rsid w:val="00BC2C9D"/>
    <w:rsid w:val="00C934BD"/>
    <w:rsid w:val="00CB78D3"/>
    <w:rsid w:val="00E852A2"/>
    <w:rsid w:val="00EA29BC"/>
    <w:rsid w:val="00F06E99"/>
    <w:rsid w:val="00F507F3"/>
    <w:rsid w:val="00F52E1E"/>
    <w:rsid w:val="00FA644D"/>
    <w:rsid w:val="00FD03D7"/>
    <w:rsid w:val="00FE1073"/>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3039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F3"/>
    <w:pPr>
      <w:tabs>
        <w:tab w:val="center" w:pos="4513"/>
        <w:tab w:val="right" w:pos="9026"/>
      </w:tabs>
    </w:pPr>
  </w:style>
  <w:style w:type="character" w:customStyle="1" w:styleId="HeaderChar">
    <w:name w:val="Header Char"/>
    <w:basedOn w:val="DefaultParagraphFont"/>
    <w:link w:val="Header"/>
    <w:uiPriority w:val="99"/>
    <w:rsid w:val="00F507F3"/>
  </w:style>
  <w:style w:type="paragraph" w:styleId="Footer">
    <w:name w:val="footer"/>
    <w:basedOn w:val="Normal"/>
    <w:link w:val="FooterChar"/>
    <w:uiPriority w:val="99"/>
    <w:unhideWhenUsed/>
    <w:rsid w:val="00F507F3"/>
    <w:pPr>
      <w:tabs>
        <w:tab w:val="center" w:pos="4513"/>
        <w:tab w:val="right" w:pos="9026"/>
      </w:tabs>
    </w:pPr>
  </w:style>
  <w:style w:type="character" w:customStyle="1" w:styleId="FooterChar">
    <w:name w:val="Footer Char"/>
    <w:basedOn w:val="DefaultParagraphFont"/>
    <w:link w:val="Footer"/>
    <w:uiPriority w:val="99"/>
    <w:rsid w:val="00F507F3"/>
  </w:style>
  <w:style w:type="paragraph" w:customStyle="1" w:styleId="p1">
    <w:name w:val="p1"/>
    <w:basedOn w:val="Normal"/>
    <w:rsid w:val="00F507F3"/>
    <w:rPr>
      <w:rFonts w:ascii="Arial" w:hAnsi="Arial" w:cs="Arial"/>
      <w:sz w:val="17"/>
      <w:szCs w:val="17"/>
      <w:lang w:eastAsia="en-GB"/>
    </w:rPr>
  </w:style>
  <w:style w:type="paragraph" w:customStyle="1" w:styleId="p2">
    <w:name w:val="p2"/>
    <w:basedOn w:val="Normal"/>
    <w:rsid w:val="00F507F3"/>
    <w:rPr>
      <w:rFonts w:ascii="Arial" w:hAnsi="Arial" w:cs="Arial"/>
      <w:sz w:val="17"/>
      <w:szCs w:val="17"/>
      <w:lang w:eastAsia="en-GB"/>
    </w:rPr>
  </w:style>
  <w:style w:type="character" w:customStyle="1" w:styleId="apple-converted-space">
    <w:name w:val="apple-converted-space"/>
    <w:basedOn w:val="DefaultParagraphFont"/>
    <w:rsid w:val="00F507F3"/>
  </w:style>
  <w:style w:type="table" w:styleId="TableGrid">
    <w:name w:val="Table Grid"/>
    <w:basedOn w:val="TableNormal"/>
    <w:uiPriority w:val="39"/>
    <w:rsid w:val="00AD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AD42E7"/>
    <w:pPr>
      <w:suppressAutoHyphens/>
      <w:autoSpaceDN w:val="0"/>
      <w:spacing w:after="160" w:line="251" w:lineRule="auto"/>
      <w:ind w:left="720"/>
      <w:textAlignment w:val="baseline"/>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6593">
      <w:bodyDiv w:val="1"/>
      <w:marLeft w:val="0"/>
      <w:marRight w:val="0"/>
      <w:marTop w:val="0"/>
      <w:marBottom w:val="0"/>
      <w:divBdr>
        <w:top w:val="none" w:sz="0" w:space="0" w:color="auto"/>
        <w:left w:val="none" w:sz="0" w:space="0" w:color="auto"/>
        <w:bottom w:val="none" w:sz="0" w:space="0" w:color="auto"/>
        <w:right w:val="none" w:sz="0" w:space="0" w:color="auto"/>
      </w:divBdr>
    </w:div>
    <w:div w:id="110324111">
      <w:bodyDiv w:val="1"/>
      <w:marLeft w:val="0"/>
      <w:marRight w:val="0"/>
      <w:marTop w:val="0"/>
      <w:marBottom w:val="0"/>
      <w:divBdr>
        <w:top w:val="none" w:sz="0" w:space="0" w:color="auto"/>
        <w:left w:val="none" w:sz="0" w:space="0" w:color="auto"/>
        <w:bottom w:val="none" w:sz="0" w:space="0" w:color="auto"/>
        <w:right w:val="none" w:sz="0" w:space="0" w:color="auto"/>
      </w:divBdr>
    </w:div>
    <w:div w:id="193616032">
      <w:bodyDiv w:val="1"/>
      <w:marLeft w:val="0"/>
      <w:marRight w:val="0"/>
      <w:marTop w:val="0"/>
      <w:marBottom w:val="0"/>
      <w:divBdr>
        <w:top w:val="none" w:sz="0" w:space="0" w:color="auto"/>
        <w:left w:val="none" w:sz="0" w:space="0" w:color="auto"/>
        <w:bottom w:val="none" w:sz="0" w:space="0" w:color="auto"/>
        <w:right w:val="none" w:sz="0" w:space="0" w:color="auto"/>
      </w:divBdr>
    </w:div>
    <w:div w:id="214045376">
      <w:bodyDiv w:val="1"/>
      <w:marLeft w:val="0"/>
      <w:marRight w:val="0"/>
      <w:marTop w:val="0"/>
      <w:marBottom w:val="0"/>
      <w:divBdr>
        <w:top w:val="none" w:sz="0" w:space="0" w:color="auto"/>
        <w:left w:val="none" w:sz="0" w:space="0" w:color="auto"/>
        <w:bottom w:val="none" w:sz="0" w:space="0" w:color="auto"/>
        <w:right w:val="none" w:sz="0" w:space="0" w:color="auto"/>
      </w:divBdr>
    </w:div>
    <w:div w:id="719520319">
      <w:bodyDiv w:val="1"/>
      <w:marLeft w:val="0"/>
      <w:marRight w:val="0"/>
      <w:marTop w:val="0"/>
      <w:marBottom w:val="0"/>
      <w:divBdr>
        <w:top w:val="none" w:sz="0" w:space="0" w:color="auto"/>
        <w:left w:val="none" w:sz="0" w:space="0" w:color="auto"/>
        <w:bottom w:val="none" w:sz="0" w:space="0" w:color="auto"/>
        <w:right w:val="none" w:sz="0" w:space="0" w:color="auto"/>
      </w:divBdr>
    </w:div>
    <w:div w:id="939148088">
      <w:bodyDiv w:val="1"/>
      <w:marLeft w:val="0"/>
      <w:marRight w:val="0"/>
      <w:marTop w:val="0"/>
      <w:marBottom w:val="0"/>
      <w:divBdr>
        <w:top w:val="none" w:sz="0" w:space="0" w:color="auto"/>
        <w:left w:val="none" w:sz="0" w:space="0" w:color="auto"/>
        <w:bottom w:val="none" w:sz="0" w:space="0" w:color="auto"/>
        <w:right w:val="none" w:sz="0" w:space="0" w:color="auto"/>
      </w:divBdr>
    </w:div>
    <w:div w:id="1351025142">
      <w:bodyDiv w:val="1"/>
      <w:marLeft w:val="0"/>
      <w:marRight w:val="0"/>
      <w:marTop w:val="0"/>
      <w:marBottom w:val="0"/>
      <w:divBdr>
        <w:top w:val="none" w:sz="0" w:space="0" w:color="auto"/>
        <w:left w:val="none" w:sz="0" w:space="0" w:color="auto"/>
        <w:bottom w:val="none" w:sz="0" w:space="0" w:color="auto"/>
        <w:right w:val="none" w:sz="0" w:space="0" w:color="auto"/>
      </w:divBdr>
      <w:divsChild>
        <w:div w:id="38483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24377">
              <w:marLeft w:val="0"/>
              <w:marRight w:val="0"/>
              <w:marTop w:val="0"/>
              <w:marBottom w:val="0"/>
              <w:divBdr>
                <w:top w:val="none" w:sz="0" w:space="0" w:color="auto"/>
                <w:left w:val="none" w:sz="0" w:space="0" w:color="auto"/>
                <w:bottom w:val="none" w:sz="0" w:space="0" w:color="auto"/>
                <w:right w:val="none" w:sz="0" w:space="0" w:color="auto"/>
              </w:divBdr>
              <w:divsChild>
                <w:div w:id="15269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08193">
      <w:bodyDiv w:val="1"/>
      <w:marLeft w:val="0"/>
      <w:marRight w:val="0"/>
      <w:marTop w:val="0"/>
      <w:marBottom w:val="0"/>
      <w:divBdr>
        <w:top w:val="none" w:sz="0" w:space="0" w:color="auto"/>
        <w:left w:val="none" w:sz="0" w:space="0" w:color="auto"/>
        <w:bottom w:val="none" w:sz="0" w:space="0" w:color="auto"/>
        <w:right w:val="none" w:sz="0" w:space="0" w:color="auto"/>
      </w:divBdr>
    </w:div>
    <w:div w:id="1428960530">
      <w:bodyDiv w:val="1"/>
      <w:marLeft w:val="0"/>
      <w:marRight w:val="0"/>
      <w:marTop w:val="0"/>
      <w:marBottom w:val="0"/>
      <w:divBdr>
        <w:top w:val="none" w:sz="0" w:space="0" w:color="auto"/>
        <w:left w:val="none" w:sz="0" w:space="0" w:color="auto"/>
        <w:bottom w:val="none" w:sz="0" w:space="0" w:color="auto"/>
        <w:right w:val="none" w:sz="0" w:space="0" w:color="auto"/>
      </w:divBdr>
    </w:div>
    <w:div w:id="1674911702">
      <w:bodyDiv w:val="1"/>
      <w:marLeft w:val="0"/>
      <w:marRight w:val="0"/>
      <w:marTop w:val="0"/>
      <w:marBottom w:val="0"/>
      <w:divBdr>
        <w:top w:val="none" w:sz="0" w:space="0" w:color="auto"/>
        <w:left w:val="none" w:sz="0" w:space="0" w:color="auto"/>
        <w:bottom w:val="none" w:sz="0" w:space="0" w:color="auto"/>
        <w:right w:val="none" w:sz="0" w:space="0" w:color="auto"/>
      </w:divBdr>
    </w:div>
    <w:div w:id="1898975342">
      <w:bodyDiv w:val="1"/>
      <w:marLeft w:val="0"/>
      <w:marRight w:val="0"/>
      <w:marTop w:val="0"/>
      <w:marBottom w:val="0"/>
      <w:divBdr>
        <w:top w:val="none" w:sz="0" w:space="0" w:color="auto"/>
        <w:left w:val="none" w:sz="0" w:space="0" w:color="auto"/>
        <w:bottom w:val="none" w:sz="0" w:space="0" w:color="auto"/>
        <w:right w:val="none" w:sz="0" w:space="0" w:color="auto"/>
      </w:divBdr>
    </w:div>
    <w:div w:id="2009597460">
      <w:bodyDiv w:val="1"/>
      <w:marLeft w:val="0"/>
      <w:marRight w:val="0"/>
      <w:marTop w:val="0"/>
      <w:marBottom w:val="0"/>
      <w:divBdr>
        <w:top w:val="none" w:sz="0" w:space="0" w:color="auto"/>
        <w:left w:val="none" w:sz="0" w:space="0" w:color="auto"/>
        <w:bottom w:val="none" w:sz="0" w:space="0" w:color="auto"/>
        <w:right w:val="none" w:sz="0" w:space="0" w:color="auto"/>
      </w:divBdr>
    </w:div>
    <w:div w:id="202362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F9842C-F81D-9E42-967F-24C58682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 1</dc:creator>
  <cp:lastModifiedBy>Nicholson Danielle (R0A) Manchester University NHS FT</cp:lastModifiedBy>
  <cp:revision>2</cp:revision>
  <dcterms:created xsi:type="dcterms:W3CDTF">2021-07-30T07:37:00Z</dcterms:created>
  <dcterms:modified xsi:type="dcterms:W3CDTF">2021-07-30T07:37:00Z</dcterms:modified>
</cp:coreProperties>
</file>