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F8E4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443F563C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33E32C9E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2C24ADFF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604EA1F7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2F4AE652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349CB01A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39D6712F" w14:textId="77777777" w:rsidR="00327065" w:rsidRDefault="00327065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</w:p>
    <w:p w14:paraId="60B69EBF" w14:textId="7A1CB19B" w:rsidR="00343649" w:rsidRPr="0060542D" w:rsidRDefault="00343649" w:rsidP="003436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22"/>
          <w:lang w:eastAsia="en-GB"/>
        </w:rPr>
      </w:pPr>
      <w:r w:rsidRPr="0060542D">
        <w:rPr>
          <w:rFonts w:ascii="Arial" w:hAnsi="Arial" w:cs="Arial"/>
          <w:b/>
          <w:bCs/>
          <w:color w:val="000000"/>
          <w:sz w:val="32"/>
          <w:szCs w:val="22"/>
          <w:lang w:eastAsia="en-GB"/>
        </w:rPr>
        <w:t xml:space="preserve">MANCHESTER UNIVERSITY NHS FOUNDATION TRUST </w:t>
      </w:r>
    </w:p>
    <w:p w14:paraId="58F4F3FB" w14:textId="77777777" w:rsidR="00343649" w:rsidRDefault="00343649" w:rsidP="00343649">
      <w:pPr>
        <w:jc w:val="center"/>
        <w:rPr>
          <w:rFonts w:ascii="Arial" w:hAnsi="Arial" w:cs="Arial"/>
          <w:b/>
          <w:bCs/>
          <w:sz w:val="28"/>
        </w:rPr>
      </w:pPr>
    </w:p>
    <w:p w14:paraId="4840C1EB" w14:textId="77777777" w:rsidR="00343649" w:rsidRDefault="00343649" w:rsidP="00343649">
      <w:pPr>
        <w:jc w:val="center"/>
        <w:rPr>
          <w:rFonts w:ascii="Arial" w:hAnsi="Arial" w:cs="Arial"/>
          <w:b/>
          <w:bCs/>
          <w:sz w:val="28"/>
        </w:rPr>
      </w:pPr>
    </w:p>
    <w:p w14:paraId="775C3720" w14:textId="77777777" w:rsidR="00343649" w:rsidRDefault="00343649" w:rsidP="00343649">
      <w:pPr>
        <w:jc w:val="center"/>
        <w:rPr>
          <w:rFonts w:ascii="Arial" w:hAnsi="Arial" w:cs="Arial"/>
          <w:b/>
          <w:bCs/>
          <w:sz w:val="28"/>
        </w:rPr>
      </w:pPr>
    </w:p>
    <w:p w14:paraId="27BBAFE7" w14:textId="77777777" w:rsidR="00343649" w:rsidRDefault="00343649" w:rsidP="00343649">
      <w:pPr>
        <w:jc w:val="center"/>
        <w:rPr>
          <w:rFonts w:ascii="Arial" w:hAnsi="Arial" w:cs="Arial"/>
          <w:b/>
          <w:bCs/>
          <w:sz w:val="28"/>
        </w:rPr>
      </w:pPr>
    </w:p>
    <w:p w14:paraId="6657EC56" w14:textId="77777777" w:rsidR="00343649" w:rsidRPr="00503422" w:rsidRDefault="00343649" w:rsidP="00343649">
      <w:pPr>
        <w:jc w:val="center"/>
        <w:rPr>
          <w:rFonts w:ascii="Arial" w:hAnsi="Arial" w:cs="Arial"/>
          <w:b/>
          <w:bCs/>
          <w:sz w:val="28"/>
        </w:rPr>
      </w:pPr>
    </w:p>
    <w:p w14:paraId="56127AA7" w14:textId="77777777" w:rsidR="00343649" w:rsidRDefault="00343649" w:rsidP="00343649">
      <w:pPr>
        <w:jc w:val="center"/>
        <w:rPr>
          <w:rFonts w:ascii="Arial" w:hAnsi="Arial" w:cs="Arial"/>
          <w:b/>
          <w:bCs/>
          <w:sz w:val="44"/>
        </w:rPr>
      </w:pPr>
    </w:p>
    <w:p w14:paraId="1DF84996" w14:textId="77777777" w:rsidR="00343649" w:rsidRPr="00C82E4B" w:rsidRDefault="00343649" w:rsidP="00343649">
      <w:pPr>
        <w:jc w:val="center"/>
        <w:rPr>
          <w:rFonts w:ascii="Arial" w:hAnsi="Arial" w:cs="Arial"/>
          <w:b/>
          <w:bCs/>
          <w:sz w:val="32"/>
        </w:rPr>
      </w:pPr>
      <w:r w:rsidRPr="00C82E4B">
        <w:rPr>
          <w:rFonts w:ascii="Arial" w:hAnsi="Arial" w:cs="Arial"/>
          <w:b/>
          <w:bCs/>
          <w:sz w:val="44"/>
        </w:rPr>
        <w:t>BOARD OF DIRECTORS</w:t>
      </w:r>
    </w:p>
    <w:p w14:paraId="592BCF11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00B39546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04724698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2F0AF67C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529EBA09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2E53D4A8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61120A0B" w14:textId="77777777" w:rsidR="00343649" w:rsidRDefault="00343649" w:rsidP="00343649">
      <w:pPr>
        <w:jc w:val="center"/>
        <w:rPr>
          <w:rFonts w:ascii="Arial" w:hAnsi="Arial" w:cs="Arial"/>
          <w:b/>
          <w:bCs/>
        </w:rPr>
      </w:pPr>
    </w:p>
    <w:p w14:paraId="0C18401C" w14:textId="77777777" w:rsidR="00343649" w:rsidRPr="0089110D" w:rsidRDefault="00343649" w:rsidP="00343649">
      <w:pPr>
        <w:jc w:val="center"/>
        <w:rPr>
          <w:rFonts w:ascii="Arial" w:hAnsi="Arial" w:cs="Arial"/>
          <w:b/>
          <w:bCs/>
        </w:rPr>
      </w:pPr>
    </w:p>
    <w:p w14:paraId="19602C2B" w14:textId="77777777" w:rsidR="00343649" w:rsidRDefault="00343649" w:rsidP="00343649">
      <w:pPr>
        <w:rPr>
          <w:rFonts w:ascii="Arial" w:hAnsi="Arial"/>
          <w:color w:val="0000FF"/>
          <w:sz w:val="28"/>
        </w:rPr>
      </w:pPr>
    </w:p>
    <w:p w14:paraId="198B37BA" w14:textId="77777777" w:rsidR="00343649" w:rsidRDefault="00343649" w:rsidP="00343649">
      <w:pPr>
        <w:rPr>
          <w:rFonts w:ascii="Arial" w:hAnsi="Arial"/>
          <w:color w:val="0000FF"/>
          <w:sz w:val="28"/>
        </w:rPr>
      </w:pPr>
    </w:p>
    <w:p w14:paraId="0CE5A6B3" w14:textId="77777777" w:rsidR="00343649" w:rsidRDefault="00343649" w:rsidP="00343649">
      <w:pPr>
        <w:rPr>
          <w:rFonts w:ascii="Arial" w:hAnsi="Arial"/>
          <w:color w:val="0000FF"/>
          <w:sz w:val="28"/>
        </w:rPr>
      </w:pPr>
    </w:p>
    <w:p w14:paraId="6138E97B" w14:textId="77777777" w:rsidR="00343649" w:rsidRDefault="00343649" w:rsidP="00343649">
      <w:pPr>
        <w:pStyle w:val="Heading4"/>
        <w:rPr>
          <w:sz w:val="40"/>
        </w:rPr>
      </w:pPr>
    </w:p>
    <w:p w14:paraId="5F620653" w14:textId="77777777" w:rsidR="00343649" w:rsidRPr="00AD6CA5" w:rsidRDefault="00343649" w:rsidP="00343649">
      <w:pPr>
        <w:pStyle w:val="Heading4"/>
        <w:rPr>
          <w:rFonts w:cs="Arial"/>
          <w:sz w:val="44"/>
          <w:szCs w:val="40"/>
          <w:u w:val="none"/>
        </w:rPr>
      </w:pPr>
      <w:r w:rsidRPr="00AD6CA5">
        <w:rPr>
          <w:rFonts w:cs="Arial"/>
          <w:sz w:val="44"/>
          <w:szCs w:val="40"/>
          <w:u w:val="none"/>
        </w:rPr>
        <w:t xml:space="preserve">REGISTER OF </w:t>
      </w:r>
    </w:p>
    <w:p w14:paraId="4E99748B" w14:textId="77777777" w:rsidR="00343649" w:rsidRPr="00AD6CA5" w:rsidRDefault="00343649" w:rsidP="00343649">
      <w:pPr>
        <w:pStyle w:val="Heading4"/>
        <w:rPr>
          <w:rFonts w:cs="Arial"/>
          <w:sz w:val="44"/>
          <w:szCs w:val="40"/>
          <w:u w:val="none"/>
        </w:rPr>
      </w:pPr>
      <w:r w:rsidRPr="00AD6CA5">
        <w:rPr>
          <w:rFonts w:cs="Arial"/>
          <w:sz w:val="44"/>
          <w:szCs w:val="40"/>
          <w:u w:val="none"/>
        </w:rPr>
        <w:t>DIRECTORS’ INTERESTS</w:t>
      </w:r>
    </w:p>
    <w:p w14:paraId="7018E2E4" w14:textId="77777777" w:rsidR="00343649" w:rsidRDefault="00343649" w:rsidP="00343649"/>
    <w:p w14:paraId="05C54256" w14:textId="77777777" w:rsidR="00343649" w:rsidRDefault="00343649" w:rsidP="00343649"/>
    <w:p w14:paraId="7B8E9A4E" w14:textId="77777777" w:rsidR="00343649" w:rsidRDefault="00343649" w:rsidP="00343649"/>
    <w:p w14:paraId="28C2A3F7" w14:textId="69F2005E" w:rsidR="00343649" w:rsidRPr="00AD6CA5" w:rsidRDefault="00343649" w:rsidP="00343649">
      <w:pPr>
        <w:jc w:val="center"/>
        <w:rPr>
          <w:rFonts w:ascii="Arial" w:hAnsi="Arial" w:cs="Arial"/>
          <w:b/>
        </w:rPr>
      </w:pPr>
      <w:r>
        <w:br/>
      </w:r>
      <w:r>
        <w:rPr>
          <w:rFonts w:ascii="Arial" w:hAnsi="Arial" w:cs="Arial"/>
          <w:b/>
          <w:sz w:val="40"/>
        </w:rPr>
        <w:t>(</w:t>
      </w:r>
      <w:r w:rsidR="008F6E6E">
        <w:rPr>
          <w:rFonts w:ascii="Arial" w:hAnsi="Arial" w:cs="Arial"/>
          <w:b/>
          <w:sz w:val="40"/>
        </w:rPr>
        <w:t>April</w:t>
      </w:r>
      <w:r w:rsidR="006527D8">
        <w:rPr>
          <w:rFonts w:ascii="Arial" w:hAnsi="Arial" w:cs="Arial"/>
          <w:b/>
          <w:sz w:val="40"/>
        </w:rPr>
        <w:t xml:space="preserve"> 2022</w:t>
      </w:r>
      <w:r>
        <w:rPr>
          <w:rFonts w:ascii="Arial" w:hAnsi="Arial" w:cs="Arial"/>
          <w:b/>
          <w:sz w:val="40"/>
        </w:rPr>
        <w:t>)</w:t>
      </w:r>
    </w:p>
    <w:p w14:paraId="4E18F77F" w14:textId="77777777" w:rsidR="00343649" w:rsidRDefault="00343649" w:rsidP="00343649"/>
    <w:p w14:paraId="2EDBA8E4" w14:textId="77777777" w:rsidR="00343649" w:rsidRDefault="00343649" w:rsidP="00343649">
      <w:pPr>
        <w:jc w:val="center"/>
        <w:rPr>
          <w:rFonts w:ascii="Arial" w:hAnsi="Arial" w:cs="Arial"/>
          <w:sz w:val="40"/>
        </w:rPr>
      </w:pPr>
    </w:p>
    <w:p w14:paraId="3BEAFFEE" w14:textId="2CC823E1" w:rsidR="00343649" w:rsidRDefault="007E46CD" w:rsidP="00343649">
      <w:pPr>
        <w:jc w:val="center"/>
        <w:rPr>
          <w:rFonts w:ascii="Arial" w:hAnsi="Arial" w:cs="Arial"/>
          <w:sz w:val="40"/>
        </w:rPr>
      </w:pPr>
      <w:r w:rsidRPr="00A753FF">
        <w:rPr>
          <w:rFonts w:cs="Arial"/>
          <w:noProof/>
          <w:sz w:val="13"/>
          <w:szCs w:val="13"/>
          <w:lang w:eastAsia="en-GB"/>
        </w:rPr>
        <w:drawing>
          <wp:anchor distT="0" distB="0" distL="114300" distR="114300" simplePos="0" relativeHeight="251654144" behindDoc="1" locked="0" layoutInCell="1" allowOverlap="1" wp14:anchorId="061D2247" wp14:editId="0C32A623">
            <wp:simplePos x="0" y="0"/>
            <wp:positionH relativeFrom="column">
              <wp:posOffset>3580349</wp:posOffset>
            </wp:positionH>
            <wp:positionV relativeFrom="paragraph">
              <wp:posOffset>76089</wp:posOffset>
            </wp:positionV>
            <wp:extent cx="4843145" cy="4735830"/>
            <wp:effectExtent l="0" t="95250" r="0" b="838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186">
                      <a:off x="0" y="0"/>
                      <a:ext cx="4843145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23C7" w14:textId="17A7F5D6" w:rsidR="00343649" w:rsidRDefault="00343649" w:rsidP="00343649">
      <w:pPr>
        <w:jc w:val="center"/>
      </w:pPr>
    </w:p>
    <w:p w14:paraId="513D338E" w14:textId="5511D483" w:rsidR="00343649" w:rsidRDefault="00343649" w:rsidP="00343649">
      <w:pPr>
        <w:jc w:val="center"/>
      </w:pPr>
    </w:p>
    <w:p w14:paraId="798E6CB8" w14:textId="24F6D7F9" w:rsidR="00343649" w:rsidRDefault="00343649" w:rsidP="00343649">
      <w:pPr>
        <w:jc w:val="center"/>
      </w:pPr>
    </w:p>
    <w:p w14:paraId="67EDD078" w14:textId="77777777" w:rsidR="00343649" w:rsidRDefault="00343649" w:rsidP="00343649">
      <w:pPr>
        <w:jc w:val="center"/>
      </w:pPr>
    </w:p>
    <w:p w14:paraId="29636EBA" w14:textId="77777777" w:rsidR="00343649" w:rsidRDefault="00343649" w:rsidP="00343649">
      <w:pPr>
        <w:jc w:val="center"/>
      </w:pPr>
    </w:p>
    <w:p w14:paraId="669B94F5" w14:textId="77777777" w:rsidR="00343649" w:rsidRDefault="00343649" w:rsidP="00343649">
      <w:pPr>
        <w:rPr>
          <w:color w:val="0000FF"/>
        </w:rPr>
      </w:pPr>
    </w:p>
    <w:p w14:paraId="79AE6E77" w14:textId="77777777" w:rsidR="00343649" w:rsidRDefault="00343649" w:rsidP="00343649">
      <w:pPr>
        <w:rPr>
          <w:color w:val="0000FF"/>
        </w:rPr>
      </w:pPr>
    </w:p>
    <w:p w14:paraId="33D0C7EA" w14:textId="77777777" w:rsidR="00343649" w:rsidRDefault="00343649" w:rsidP="00343649">
      <w:pPr>
        <w:rPr>
          <w:color w:val="0000FF"/>
        </w:rPr>
      </w:pPr>
    </w:p>
    <w:p w14:paraId="6B921912" w14:textId="77777777" w:rsidR="00343649" w:rsidRDefault="00343649" w:rsidP="00343649">
      <w:pPr>
        <w:rPr>
          <w:color w:val="0000FF"/>
        </w:rPr>
      </w:pPr>
    </w:p>
    <w:p w14:paraId="5ED8C92A" w14:textId="77777777" w:rsidR="00343649" w:rsidRDefault="00343649" w:rsidP="00343649">
      <w:pPr>
        <w:rPr>
          <w:color w:val="0000FF"/>
        </w:rPr>
      </w:pPr>
    </w:p>
    <w:p w14:paraId="6BCCE5F0" w14:textId="77777777" w:rsidR="007E46CD" w:rsidRDefault="007E46CD" w:rsidP="007E46CD">
      <w:pPr>
        <w:jc w:val="center"/>
        <w:rPr>
          <w:rFonts w:ascii="Arial" w:hAnsi="Arial" w:cs="Arial"/>
          <w:b/>
          <w:bCs/>
          <w:sz w:val="28"/>
        </w:rPr>
      </w:pPr>
    </w:p>
    <w:p w14:paraId="1E5EBF05" w14:textId="1ED851F5" w:rsidR="007E46CD" w:rsidRDefault="007E46CD" w:rsidP="007E46C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BOARD OF DIRECTORS</w:t>
      </w:r>
    </w:p>
    <w:p w14:paraId="33D2E32E" w14:textId="77777777" w:rsidR="007E46CD" w:rsidRPr="00FF077D" w:rsidRDefault="007E46CD" w:rsidP="007E46CD">
      <w:pPr>
        <w:jc w:val="center"/>
      </w:pPr>
      <w:r>
        <w:rPr>
          <w:rFonts w:ascii="Arial" w:hAnsi="Arial" w:cs="Arial"/>
          <w:b/>
          <w:bCs/>
          <w:sz w:val="28"/>
        </w:rPr>
        <w:t xml:space="preserve"> </w:t>
      </w:r>
    </w:p>
    <w:p w14:paraId="3C6236AD" w14:textId="5CD593B3" w:rsidR="007E46CD" w:rsidRDefault="007E46CD" w:rsidP="007E46CD">
      <w:pPr>
        <w:pStyle w:val="Heading4"/>
      </w:pPr>
      <w:r>
        <w:t xml:space="preserve">REGISTER OF INTERESTS – </w:t>
      </w:r>
      <w:r w:rsidR="006527D8">
        <w:t>April 2022</w:t>
      </w:r>
    </w:p>
    <w:p w14:paraId="5ACC24A7" w14:textId="77777777" w:rsidR="00343649" w:rsidRDefault="00343649" w:rsidP="00343649"/>
    <w:p w14:paraId="64A710AE" w14:textId="269DE857" w:rsidR="00343649" w:rsidRDefault="007E46CD" w:rsidP="00343649">
      <w:r w:rsidRPr="00A753FF">
        <w:rPr>
          <w:noProof/>
          <w:sz w:val="13"/>
          <w:szCs w:val="13"/>
          <w:lang w:eastAsia="en-GB"/>
        </w:rPr>
        <w:drawing>
          <wp:anchor distT="0" distB="0" distL="114300" distR="114300" simplePos="0" relativeHeight="251656192" behindDoc="1" locked="0" layoutInCell="1" allowOverlap="1" wp14:anchorId="1835E191" wp14:editId="2F049F7D">
            <wp:simplePos x="0" y="0"/>
            <wp:positionH relativeFrom="column">
              <wp:posOffset>3499459</wp:posOffset>
            </wp:positionH>
            <wp:positionV relativeFrom="paragraph">
              <wp:posOffset>5962678</wp:posOffset>
            </wp:positionV>
            <wp:extent cx="4843145" cy="4735830"/>
            <wp:effectExtent l="0" t="95250" r="0" b="838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186">
                      <a:off x="0" y="0"/>
                      <a:ext cx="4843145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101"/>
        <w:gridCol w:w="10"/>
        <w:gridCol w:w="5404"/>
        <w:gridCol w:w="30"/>
      </w:tblGrid>
      <w:tr w:rsidR="00343649" w:rsidRPr="00F20BBC" w14:paraId="69620112" w14:textId="77777777" w:rsidTr="0084522C">
        <w:trPr>
          <w:trHeight w:val="392"/>
          <w:tblHeader/>
        </w:trPr>
        <w:tc>
          <w:tcPr>
            <w:tcW w:w="2236" w:type="dxa"/>
            <w:shd w:val="clear" w:color="auto" w:fill="CCCCCC"/>
            <w:vAlign w:val="center"/>
          </w:tcPr>
          <w:p w14:paraId="33B15E75" w14:textId="3EA84A57" w:rsidR="00343649" w:rsidRPr="009D045B" w:rsidRDefault="00343649" w:rsidP="00697E2E">
            <w:pPr>
              <w:jc w:val="center"/>
              <w:rPr>
                <w:rFonts w:ascii="Arial" w:hAnsi="Arial" w:cs="Arial"/>
                <w:b/>
              </w:rPr>
            </w:pPr>
            <w:r w:rsidRPr="009D045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11" w:type="dxa"/>
            <w:gridSpan w:val="2"/>
            <w:shd w:val="clear" w:color="auto" w:fill="CCCCCC"/>
            <w:vAlign w:val="center"/>
          </w:tcPr>
          <w:p w14:paraId="1E507812" w14:textId="77777777" w:rsidR="00343649" w:rsidRPr="009D045B" w:rsidRDefault="00343649" w:rsidP="00697E2E">
            <w:pPr>
              <w:jc w:val="center"/>
              <w:rPr>
                <w:rFonts w:ascii="Arial" w:hAnsi="Arial" w:cs="Arial"/>
                <w:b/>
              </w:rPr>
            </w:pPr>
            <w:r w:rsidRPr="009D045B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434" w:type="dxa"/>
            <w:gridSpan w:val="2"/>
            <w:shd w:val="clear" w:color="auto" w:fill="CCCCCC"/>
            <w:vAlign w:val="center"/>
          </w:tcPr>
          <w:p w14:paraId="79BD2C86" w14:textId="7B6BD549" w:rsidR="00343649" w:rsidRPr="009D045B" w:rsidRDefault="00343649" w:rsidP="00697E2E">
            <w:pPr>
              <w:jc w:val="center"/>
              <w:rPr>
                <w:rFonts w:ascii="Arial" w:hAnsi="Arial" w:cs="Arial"/>
                <w:b/>
              </w:rPr>
            </w:pPr>
            <w:r w:rsidRPr="009D045B">
              <w:rPr>
                <w:rFonts w:ascii="Arial" w:hAnsi="Arial" w:cs="Arial"/>
                <w:b/>
              </w:rPr>
              <w:t>INTERESTS DECLARED</w:t>
            </w:r>
          </w:p>
        </w:tc>
      </w:tr>
      <w:tr w:rsidR="00343649" w:rsidRPr="009D045B" w14:paraId="42B2A3C4" w14:textId="77777777" w:rsidTr="0084522C">
        <w:trPr>
          <w:gridAfter w:val="1"/>
          <w:wAfter w:w="30" w:type="dxa"/>
          <w:trHeight w:val="5575"/>
        </w:trPr>
        <w:tc>
          <w:tcPr>
            <w:tcW w:w="2236" w:type="dxa"/>
            <w:tcBorders>
              <w:bottom w:val="single" w:sz="4" w:space="0" w:color="auto"/>
            </w:tcBorders>
          </w:tcPr>
          <w:p w14:paraId="6FCFFB0F" w14:textId="77777777" w:rsidR="00343649" w:rsidRPr="00A43786" w:rsidRDefault="00343649" w:rsidP="00A56C39">
            <w:pPr>
              <w:pStyle w:val="Heading3"/>
              <w:jc w:val="left"/>
              <w:rPr>
                <w:rFonts w:cs="Arial"/>
                <w:sz w:val="24"/>
                <w:szCs w:val="24"/>
              </w:rPr>
            </w:pPr>
          </w:p>
          <w:p w14:paraId="18DF6164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  <w:r w:rsidRPr="00A43786">
              <w:rPr>
                <w:rFonts w:ascii="Arial" w:hAnsi="Arial" w:cs="Arial"/>
                <w:szCs w:val="24"/>
              </w:rPr>
              <w:t>Kathy Cowell</w:t>
            </w:r>
            <w:r>
              <w:rPr>
                <w:rFonts w:ascii="Arial" w:hAnsi="Arial" w:cs="Arial"/>
                <w:szCs w:val="24"/>
              </w:rPr>
              <w:t xml:space="preserve"> OBE DL</w:t>
            </w:r>
          </w:p>
          <w:p w14:paraId="4CA80561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64E34216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7D6B3CC0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16068E22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148775E9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2BC33108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7A3CBB05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Group Chairman</w:t>
            </w:r>
          </w:p>
          <w:p w14:paraId="06DFBB16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14:paraId="2FF70E24" w14:textId="77777777" w:rsidR="00D61FCF" w:rsidRDefault="00D61FCF" w:rsidP="00D61FCF">
            <w:pPr>
              <w:pStyle w:val="ListParagraph"/>
              <w:ind w:left="475"/>
              <w:rPr>
                <w:rFonts w:ascii="Arial" w:hAnsi="Arial" w:cs="Arial"/>
                <w:sz w:val="20"/>
                <w:szCs w:val="24"/>
              </w:rPr>
            </w:pPr>
          </w:p>
          <w:p w14:paraId="57B6AC56" w14:textId="7174D471" w:rsidR="00DF5A6F" w:rsidRDefault="006527D8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Member of the General Assembly, The University of Manchester</w:t>
            </w:r>
          </w:p>
          <w:p w14:paraId="449281E2" w14:textId="77777777" w:rsidR="00DF5A6F" w:rsidRDefault="00DF5A6F" w:rsidP="00DF5A6F">
            <w:pPr>
              <w:pStyle w:val="ListParagraph"/>
              <w:ind w:left="475"/>
              <w:rPr>
                <w:rFonts w:ascii="Arial" w:hAnsi="Arial" w:cs="Arial"/>
                <w:sz w:val="20"/>
                <w:szCs w:val="24"/>
              </w:rPr>
            </w:pPr>
          </w:p>
          <w:p w14:paraId="3BB04FD4" w14:textId="4F6C50C7" w:rsid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 w:rsidRPr="007F2BAA">
              <w:rPr>
                <w:rFonts w:ascii="Arial" w:hAnsi="Arial" w:cs="Arial"/>
                <w:sz w:val="20"/>
              </w:rPr>
              <w:t>Member Manchester Academic Health Science Centre</w:t>
            </w:r>
          </w:p>
          <w:p w14:paraId="0963C6ED" w14:textId="77777777" w:rsidR="00DF5A6F" w:rsidRPr="00DF5A6F" w:rsidRDefault="00DF5A6F" w:rsidP="00DF5A6F">
            <w:pPr>
              <w:rPr>
                <w:rFonts w:ascii="Arial" w:hAnsi="Arial" w:cs="Arial"/>
              </w:rPr>
            </w:pPr>
          </w:p>
          <w:p w14:paraId="4BBB5F32" w14:textId="09B3D159" w:rsid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 w:rsidRPr="00C0639F">
              <w:rPr>
                <w:rFonts w:ascii="Arial" w:hAnsi="Arial" w:cs="Arial"/>
                <w:sz w:val="20"/>
              </w:rPr>
              <w:t>Vice Chair Cheshire Young Carers</w:t>
            </w:r>
          </w:p>
          <w:p w14:paraId="5272FB74" w14:textId="77777777" w:rsidR="00DF5A6F" w:rsidRPr="00DF5A6F" w:rsidRDefault="00DF5A6F" w:rsidP="00DF5A6F">
            <w:pPr>
              <w:rPr>
                <w:rFonts w:ascii="Arial" w:hAnsi="Arial" w:cs="Arial"/>
              </w:rPr>
            </w:pPr>
          </w:p>
          <w:p w14:paraId="02796841" w14:textId="22B1E563" w:rsidR="00DF5A6F" w:rsidRPr="00DF5A6F" w:rsidRDefault="009B5BF7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Mentor on the</w:t>
            </w:r>
            <w:r w:rsidR="00DF5A6F" w:rsidRPr="00C0639F">
              <w:rPr>
                <w:rFonts w:ascii="Arial" w:hAnsi="Arial" w:cs="Arial"/>
                <w:sz w:val="20"/>
              </w:rPr>
              <w:t xml:space="preserve"> Aspirant Chairs Programme (NHSI)</w:t>
            </w:r>
            <w:r w:rsidR="00DF5A6F">
              <w:rPr>
                <w:rFonts w:ascii="Arial" w:hAnsi="Arial" w:cs="Arial"/>
                <w:sz w:val="20"/>
              </w:rPr>
              <w:t xml:space="preserve"> </w:t>
            </w:r>
          </w:p>
          <w:p w14:paraId="2F38F21C" w14:textId="77777777" w:rsidR="00DF5A6F" w:rsidRPr="00DF5A6F" w:rsidRDefault="00DF5A6F" w:rsidP="00DF5A6F">
            <w:pPr>
              <w:rPr>
                <w:rFonts w:ascii="Arial" w:hAnsi="Arial" w:cs="Arial"/>
                <w:szCs w:val="24"/>
              </w:rPr>
            </w:pPr>
          </w:p>
          <w:p w14:paraId="6FAB3E54" w14:textId="5FB8FD66" w:rsid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 w:rsidRPr="00C0639F">
              <w:rPr>
                <w:rFonts w:ascii="Arial" w:hAnsi="Arial" w:cs="Arial"/>
                <w:sz w:val="20"/>
              </w:rPr>
              <w:t>Member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639F">
              <w:rPr>
                <w:rFonts w:ascii="Arial" w:hAnsi="Arial" w:cs="Arial"/>
                <w:sz w:val="20"/>
              </w:rPr>
              <w:t>of th</w:t>
            </w:r>
            <w:r>
              <w:rPr>
                <w:rFonts w:ascii="Arial" w:hAnsi="Arial" w:cs="Arial"/>
                <w:sz w:val="20"/>
              </w:rPr>
              <w:t>e</w:t>
            </w:r>
            <w:r w:rsidRPr="00C0639F">
              <w:rPr>
                <w:rFonts w:ascii="Arial" w:hAnsi="Arial" w:cs="Arial"/>
                <w:sz w:val="20"/>
              </w:rPr>
              <w:t xml:space="preserve"> QVA’s mentoring panel (Cheshire)</w:t>
            </w:r>
          </w:p>
          <w:p w14:paraId="5018EFAB" w14:textId="212ACFE6" w:rsidR="00343649" w:rsidRDefault="00343649" w:rsidP="00DF5A6F">
            <w:pPr>
              <w:pStyle w:val="Heading3"/>
              <w:ind w:left="360"/>
              <w:jc w:val="left"/>
              <w:rPr>
                <w:rFonts w:cs="Arial"/>
                <w:sz w:val="24"/>
                <w:szCs w:val="24"/>
              </w:rPr>
            </w:pPr>
          </w:p>
          <w:p w14:paraId="0276769C" w14:textId="0A6449EC" w:rsidR="00DF5A6F" w:rsidRP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</w:pPr>
            <w:r w:rsidRPr="00DF5A6F">
              <w:rPr>
                <w:rFonts w:ascii="Arial" w:hAnsi="Arial" w:cs="Arial"/>
                <w:sz w:val="20"/>
              </w:rPr>
              <w:t>Chairman</w:t>
            </w:r>
            <w:r w:rsidRPr="00DF5A6F">
              <w:rPr>
                <w:rFonts w:ascii="Arial" w:hAnsi="Arial" w:cs="Arial"/>
              </w:rPr>
              <w:t xml:space="preserve"> </w:t>
            </w:r>
            <w:r w:rsidRPr="00DF5A6F">
              <w:rPr>
                <w:rFonts w:ascii="Arial" w:hAnsi="Arial" w:cs="Arial"/>
                <w:sz w:val="20"/>
                <w:szCs w:val="16"/>
              </w:rPr>
              <w:t>of Totally Local Company</w:t>
            </w:r>
          </w:p>
          <w:p w14:paraId="49A1D10B" w14:textId="77777777" w:rsidR="00DF5A6F" w:rsidRDefault="00DF5A6F" w:rsidP="00DF5A6F">
            <w:pPr>
              <w:pStyle w:val="ListParagraph"/>
            </w:pPr>
          </w:p>
          <w:p w14:paraId="1D863DE0" w14:textId="1DD3A85C" w:rsid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 w:rsidRPr="00EE2632">
              <w:rPr>
                <w:rFonts w:ascii="Arial" w:hAnsi="Arial" w:cs="Arial"/>
                <w:sz w:val="20"/>
              </w:rPr>
              <w:t>Deputy Lieutenant for Cheshire</w:t>
            </w:r>
          </w:p>
          <w:p w14:paraId="5BEE9827" w14:textId="77777777" w:rsidR="00DF5A6F" w:rsidRPr="00DF5A6F" w:rsidRDefault="00DF5A6F" w:rsidP="00DF5A6F">
            <w:pPr>
              <w:rPr>
                <w:rFonts w:ascii="Arial" w:hAnsi="Arial" w:cs="Arial"/>
              </w:rPr>
            </w:pPr>
          </w:p>
          <w:p w14:paraId="662E1227" w14:textId="591FE6D7" w:rsidR="00DF5A6F" w:rsidRDefault="00DF5A6F" w:rsidP="00DF5A6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 w:rsidRPr="00C0639F">
              <w:rPr>
                <w:rFonts w:ascii="Arial" w:hAnsi="Arial" w:cs="Arial"/>
                <w:sz w:val="20"/>
              </w:rPr>
              <w:t>Chairman of the Hammond School (Chester)</w:t>
            </w:r>
          </w:p>
          <w:p w14:paraId="37E7B24E" w14:textId="77777777" w:rsidR="00DF5A6F" w:rsidRPr="00DF5A6F" w:rsidRDefault="00DF5A6F" w:rsidP="00DF5A6F">
            <w:pPr>
              <w:rPr>
                <w:rFonts w:ascii="Arial" w:hAnsi="Arial" w:cs="Arial"/>
              </w:rPr>
            </w:pPr>
          </w:p>
          <w:p w14:paraId="2E82B84B" w14:textId="5FCE35AD" w:rsidR="00343649" w:rsidRDefault="00DF5A6F" w:rsidP="00D61FC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People </w:t>
            </w:r>
            <w:r w:rsidRPr="00C0639F">
              <w:rPr>
                <w:rFonts w:ascii="Arial" w:hAnsi="Arial" w:cs="Arial"/>
                <w:sz w:val="20"/>
              </w:rPr>
              <w:t>Ambassador for Active Cheshire</w:t>
            </w:r>
          </w:p>
          <w:p w14:paraId="3F9D6394" w14:textId="77777777" w:rsidR="00455035" w:rsidRPr="00455035" w:rsidRDefault="00455035" w:rsidP="00455035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4EE28BC" w14:textId="07EE7C51" w:rsidR="00455035" w:rsidRPr="00D61FCF" w:rsidRDefault="00455035" w:rsidP="00D61FCF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Vice President, St Ann’s Hospice</w:t>
            </w:r>
          </w:p>
          <w:p w14:paraId="53000452" w14:textId="77777777" w:rsidR="00343649" w:rsidRPr="00DF5A6F" w:rsidRDefault="00343649" w:rsidP="00D61FCF">
            <w:pPr>
              <w:ind w:left="115"/>
              <w:rPr>
                <w:rFonts w:ascii="Arial" w:hAnsi="Arial" w:cs="Arial"/>
                <w:szCs w:val="24"/>
              </w:rPr>
            </w:pPr>
          </w:p>
        </w:tc>
      </w:tr>
      <w:tr w:rsidR="00343649" w:rsidRPr="009D045B" w14:paraId="1CAD7993" w14:textId="77777777" w:rsidTr="0084522C">
        <w:trPr>
          <w:gridAfter w:val="1"/>
          <w:wAfter w:w="30" w:type="dxa"/>
          <w:trHeight w:val="397"/>
        </w:trPr>
        <w:tc>
          <w:tcPr>
            <w:tcW w:w="9751" w:type="dxa"/>
            <w:gridSpan w:val="4"/>
            <w:shd w:val="clear" w:color="auto" w:fill="CCCCCC"/>
          </w:tcPr>
          <w:p w14:paraId="5A417835" w14:textId="77777777" w:rsidR="00343649" w:rsidRPr="00A43786" w:rsidRDefault="00343649" w:rsidP="00A56C39">
            <w:pPr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OLE_LINK1"/>
            <w:bookmarkStart w:id="1" w:name="OLE_LINK2"/>
          </w:p>
        </w:tc>
      </w:tr>
      <w:tr w:rsidR="00343649" w:rsidRPr="009D045B" w14:paraId="762DA773" w14:textId="77777777" w:rsidTr="0084522C">
        <w:trPr>
          <w:gridAfter w:val="1"/>
          <w:wAfter w:w="30" w:type="dxa"/>
          <w:trHeight w:val="5557"/>
        </w:trPr>
        <w:tc>
          <w:tcPr>
            <w:tcW w:w="2236" w:type="dxa"/>
            <w:tcBorders>
              <w:bottom w:val="single" w:sz="4" w:space="0" w:color="auto"/>
            </w:tcBorders>
          </w:tcPr>
          <w:p w14:paraId="461DBA98" w14:textId="77777777" w:rsidR="00343649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7D8C29EA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Barry Clare</w:t>
            </w:r>
          </w:p>
          <w:p w14:paraId="0530E7E7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403D3FFE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08CCBA29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310E63ED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101C5B4F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2AE7A1DE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Group Deputy Chairman</w:t>
            </w: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14:paraId="13399605" w14:textId="77777777" w:rsidR="00343649" w:rsidRDefault="00343649" w:rsidP="00A56C39">
            <w:pPr>
              <w:pStyle w:val="Default"/>
              <w:rPr>
                <w:color w:val="auto"/>
              </w:rPr>
            </w:pPr>
          </w:p>
          <w:p w14:paraId="233D0586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(</w:t>
            </w:r>
            <w:proofErr w:type="spellStart"/>
            <w:r>
              <w:rPr>
                <w:sz w:val="20"/>
                <w:szCs w:val="20"/>
              </w:rPr>
              <w:t>Clarat</w:t>
            </w:r>
            <w:proofErr w:type="spellEnd"/>
            <w:r>
              <w:rPr>
                <w:sz w:val="20"/>
                <w:szCs w:val="20"/>
              </w:rPr>
              <w:t xml:space="preserve"> Partners LLP) </w:t>
            </w:r>
          </w:p>
          <w:p w14:paraId="7709B8FF" w14:textId="77777777" w:rsidR="00343649" w:rsidRDefault="00343649" w:rsidP="00A56C39">
            <w:pPr>
              <w:pStyle w:val="Default"/>
              <w:ind w:left="475"/>
              <w:rPr>
                <w:sz w:val="20"/>
                <w:szCs w:val="20"/>
              </w:rPr>
            </w:pPr>
          </w:p>
          <w:p w14:paraId="4B0B0E3D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(</w:t>
            </w:r>
            <w:proofErr w:type="spellStart"/>
            <w:r>
              <w:rPr>
                <w:sz w:val="20"/>
                <w:szCs w:val="20"/>
              </w:rPr>
              <w:t>Clarat</w:t>
            </w:r>
            <w:proofErr w:type="spellEnd"/>
            <w:r>
              <w:rPr>
                <w:sz w:val="20"/>
                <w:szCs w:val="20"/>
              </w:rPr>
              <w:t xml:space="preserve"> Healthcare LLP) </w:t>
            </w:r>
          </w:p>
          <w:p w14:paraId="022E20E4" w14:textId="77777777" w:rsidR="00343649" w:rsidRDefault="00343649" w:rsidP="00A56C39">
            <w:pPr>
              <w:pStyle w:val="Default"/>
              <w:ind w:left="475"/>
              <w:rPr>
                <w:sz w:val="20"/>
                <w:szCs w:val="20"/>
              </w:rPr>
            </w:pPr>
          </w:p>
          <w:p w14:paraId="13F9997B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 (</w:t>
            </w:r>
            <w:proofErr w:type="spellStart"/>
            <w:r>
              <w:rPr>
                <w:sz w:val="20"/>
                <w:szCs w:val="20"/>
              </w:rPr>
              <w:t>Ingenion</w:t>
            </w:r>
            <w:proofErr w:type="spellEnd"/>
            <w:r>
              <w:rPr>
                <w:sz w:val="20"/>
                <w:szCs w:val="20"/>
              </w:rPr>
              <w:t xml:space="preserve"> Medical Ltd) </w:t>
            </w:r>
          </w:p>
          <w:p w14:paraId="6981CE76" w14:textId="530FF7AF" w:rsidR="00343649" w:rsidRDefault="00343649" w:rsidP="00A56C39">
            <w:pPr>
              <w:pStyle w:val="Default"/>
              <w:ind w:left="475"/>
              <w:rPr>
                <w:sz w:val="20"/>
                <w:szCs w:val="20"/>
              </w:rPr>
            </w:pPr>
          </w:p>
          <w:p w14:paraId="33DA6959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(Crescent OPS Ltd) </w:t>
            </w:r>
          </w:p>
          <w:p w14:paraId="5D08450F" w14:textId="77777777" w:rsidR="00343649" w:rsidRDefault="00343649" w:rsidP="00A56C39">
            <w:pPr>
              <w:pStyle w:val="Default"/>
              <w:ind w:left="475"/>
              <w:rPr>
                <w:sz w:val="20"/>
                <w:szCs w:val="20"/>
              </w:rPr>
            </w:pPr>
          </w:p>
          <w:p w14:paraId="52F1F9ED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(FLOBACK Ltd) </w:t>
            </w:r>
          </w:p>
          <w:p w14:paraId="280DE9DE" w14:textId="77777777" w:rsidR="00343649" w:rsidRDefault="00343649" w:rsidP="00A56C39">
            <w:pPr>
              <w:pStyle w:val="ListParagraph"/>
              <w:rPr>
                <w:sz w:val="20"/>
              </w:rPr>
            </w:pPr>
          </w:p>
          <w:p w14:paraId="38D1AB49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</w:t>
            </w:r>
            <w:proofErr w:type="spellStart"/>
            <w:r>
              <w:rPr>
                <w:sz w:val="20"/>
                <w:szCs w:val="20"/>
              </w:rPr>
              <w:t>Evgen</w:t>
            </w:r>
            <w:proofErr w:type="spellEnd"/>
            <w:r>
              <w:rPr>
                <w:sz w:val="20"/>
                <w:szCs w:val="20"/>
              </w:rPr>
              <w:t xml:space="preserve"> Pharma PLC</w:t>
            </w:r>
          </w:p>
          <w:p w14:paraId="5EA4EDDA" w14:textId="77777777" w:rsidR="00343649" w:rsidRDefault="00343649" w:rsidP="00A56C39">
            <w:pPr>
              <w:pStyle w:val="ListParagraph"/>
              <w:rPr>
                <w:sz w:val="20"/>
              </w:rPr>
            </w:pPr>
          </w:p>
          <w:p w14:paraId="7845B855" w14:textId="77777777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Non-Executive Chairman of </w:t>
            </w:r>
            <w:proofErr w:type="spellStart"/>
            <w:r>
              <w:rPr>
                <w:sz w:val="20"/>
                <w:szCs w:val="20"/>
              </w:rPr>
              <w:t>Porton</w:t>
            </w:r>
            <w:proofErr w:type="spellEnd"/>
            <w:r>
              <w:rPr>
                <w:sz w:val="20"/>
                <w:szCs w:val="20"/>
              </w:rPr>
              <w:t xml:space="preserve"> Biopharma Ltd</w:t>
            </w:r>
          </w:p>
          <w:p w14:paraId="25BD838D" w14:textId="77777777" w:rsidR="00343649" w:rsidRDefault="00343649" w:rsidP="00A56C39">
            <w:pPr>
              <w:pStyle w:val="ListParagraph"/>
              <w:rPr>
                <w:sz w:val="20"/>
              </w:rPr>
            </w:pPr>
          </w:p>
          <w:p w14:paraId="726C76A3" w14:textId="52695DE8" w:rsidR="00343649" w:rsidRDefault="00343649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Chairman (Ori Biotech)</w:t>
            </w:r>
          </w:p>
          <w:p w14:paraId="6FBEB037" w14:textId="77777777" w:rsidR="006639CB" w:rsidRDefault="006639CB" w:rsidP="00AD644B">
            <w:pPr>
              <w:pStyle w:val="ListParagraph"/>
              <w:rPr>
                <w:sz w:val="20"/>
              </w:rPr>
            </w:pPr>
          </w:p>
          <w:p w14:paraId="2F447163" w14:textId="04A72268" w:rsidR="006639CB" w:rsidRDefault="006639CB" w:rsidP="00A56C39">
            <w:pPr>
              <w:pStyle w:val="Default"/>
              <w:numPr>
                <w:ilvl w:val="0"/>
                <w:numId w:val="9"/>
              </w:numPr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 (</w:t>
            </w:r>
            <w:proofErr w:type="spellStart"/>
            <w:r>
              <w:rPr>
                <w:sz w:val="20"/>
                <w:szCs w:val="20"/>
              </w:rPr>
              <w:t>Arterius</w:t>
            </w:r>
            <w:proofErr w:type="spellEnd"/>
            <w:r>
              <w:rPr>
                <w:sz w:val="20"/>
                <w:szCs w:val="20"/>
              </w:rPr>
              <w:t xml:space="preserve"> Ltd)</w:t>
            </w:r>
          </w:p>
          <w:p w14:paraId="461030D1" w14:textId="77777777" w:rsidR="00343649" w:rsidRPr="00A43786" w:rsidRDefault="00343649" w:rsidP="00A56C39">
            <w:pPr>
              <w:rPr>
                <w:rFonts w:ascii="Arial" w:hAnsi="Arial" w:cs="Arial"/>
                <w:szCs w:val="24"/>
              </w:rPr>
            </w:pPr>
          </w:p>
        </w:tc>
      </w:tr>
      <w:bookmarkEnd w:id="0"/>
      <w:bookmarkEnd w:id="1"/>
      <w:tr w:rsidR="00343649" w:rsidRPr="005F32CB" w14:paraId="0395AE28" w14:textId="77777777" w:rsidTr="0084522C">
        <w:trPr>
          <w:trHeight w:val="47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9E7" w14:textId="77777777" w:rsidR="00343649" w:rsidRPr="005957B6" w:rsidRDefault="00343649" w:rsidP="00A56C39">
            <w:pPr>
              <w:pStyle w:val="Default"/>
              <w:rPr>
                <w:sz w:val="20"/>
                <w:szCs w:val="20"/>
              </w:rPr>
            </w:pPr>
          </w:p>
          <w:p w14:paraId="77CDF97E" w14:textId="77777777" w:rsidR="00343649" w:rsidRPr="005957B6" w:rsidRDefault="00343649" w:rsidP="00A56C39">
            <w:pPr>
              <w:pStyle w:val="Default"/>
              <w:rPr>
                <w:sz w:val="20"/>
                <w:szCs w:val="20"/>
              </w:rPr>
            </w:pPr>
            <w:r w:rsidRPr="005957B6">
              <w:rPr>
                <w:sz w:val="20"/>
                <w:szCs w:val="20"/>
              </w:rPr>
              <w:t>Professor Dame Susan Bailey OBE DBE</w:t>
            </w:r>
            <w:r>
              <w:rPr>
                <w:sz w:val="20"/>
                <w:szCs w:val="20"/>
              </w:rPr>
              <w:t xml:space="preserve"> </w:t>
            </w:r>
          </w:p>
          <w:p w14:paraId="33E94A2A" w14:textId="77777777" w:rsidR="00343649" w:rsidRPr="005957B6" w:rsidRDefault="00343649" w:rsidP="00A56C39">
            <w:pPr>
              <w:rPr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C9C" w14:textId="77777777" w:rsidR="00343649" w:rsidRPr="005957B6" w:rsidRDefault="00343649" w:rsidP="00A56C39">
            <w:pPr>
              <w:rPr>
                <w:rFonts w:ascii="Arial" w:hAnsi="Arial"/>
                <w:szCs w:val="24"/>
              </w:rPr>
            </w:pPr>
          </w:p>
          <w:p w14:paraId="7ABDADDB" w14:textId="77777777" w:rsidR="00343649" w:rsidRPr="005957B6" w:rsidRDefault="00343649" w:rsidP="00A56C39">
            <w:pPr>
              <w:rPr>
                <w:rFonts w:ascii="Arial" w:hAnsi="Arial"/>
                <w:szCs w:val="24"/>
              </w:rPr>
            </w:pPr>
            <w:r w:rsidRPr="005957B6">
              <w:rPr>
                <w:rFonts w:ascii="Arial" w:hAnsi="Arial" w:cs="Arial"/>
                <w:szCs w:val="24"/>
              </w:rPr>
              <w:t xml:space="preserve">Group </w:t>
            </w:r>
            <w:r w:rsidRPr="005957B6">
              <w:rPr>
                <w:rFonts w:ascii="Arial" w:hAnsi="Arial"/>
                <w:szCs w:val="24"/>
              </w:rPr>
              <w:t>Non-Executive Director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BCF" w14:textId="77777777" w:rsidR="00343649" w:rsidRPr="005957B6" w:rsidRDefault="00343649" w:rsidP="00A56C39">
            <w:pPr>
              <w:pStyle w:val="ListParagraph"/>
              <w:ind w:left="465"/>
              <w:rPr>
                <w:rFonts w:ascii="Arial" w:hAnsi="Arial" w:cs="Arial"/>
                <w:color w:val="262626"/>
                <w:sz w:val="20"/>
              </w:rPr>
            </w:pPr>
          </w:p>
          <w:p w14:paraId="42A30AC7" w14:textId="6461407C" w:rsidR="00343649" w:rsidRDefault="00343649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Chair </w:t>
            </w:r>
            <w:r w:rsidR="00681A83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Health Education England (HEE)</w:t>
            </w:r>
            <w:r w:rsidR="00681A83">
              <w:rPr>
                <w:sz w:val="20"/>
                <w:szCs w:val="20"/>
              </w:rPr>
              <w:t xml:space="preserve"> Mental Health New Ways of Working Group</w:t>
            </w:r>
          </w:p>
          <w:p w14:paraId="03E14153" w14:textId="77777777" w:rsidR="00343649" w:rsidRDefault="00343649" w:rsidP="0029735E">
            <w:pPr>
              <w:pStyle w:val="Default"/>
              <w:ind w:left="441" w:hanging="308"/>
              <w:rPr>
                <w:sz w:val="20"/>
                <w:szCs w:val="20"/>
              </w:rPr>
            </w:pPr>
          </w:p>
          <w:p w14:paraId="7393B623" w14:textId="6AE0BF53" w:rsidR="00343649" w:rsidRPr="006F4751" w:rsidRDefault="00343649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 w:rsidRPr="006F4751">
              <w:rPr>
                <w:sz w:val="20"/>
              </w:rPr>
              <w:t xml:space="preserve">Chair </w:t>
            </w:r>
            <w:proofErr w:type="spellStart"/>
            <w:r w:rsidRPr="006F4751">
              <w:rPr>
                <w:sz w:val="20"/>
              </w:rPr>
              <w:t>Autistica</w:t>
            </w:r>
            <w:proofErr w:type="spellEnd"/>
            <w:r w:rsidRPr="006F4751">
              <w:rPr>
                <w:sz w:val="20"/>
              </w:rPr>
              <w:t xml:space="preserve"> </w:t>
            </w:r>
            <w:r w:rsidR="00681A83">
              <w:rPr>
                <w:sz w:val="20"/>
              </w:rPr>
              <w:t>UK user carer subcommittee</w:t>
            </w:r>
            <w:r w:rsidRPr="006F4751">
              <w:rPr>
                <w:sz w:val="20"/>
              </w:rPr>
              <w:t xml:space="preserve"> </w:t>
            </w:r>
          </w:p>
          <w:p w14:paraId="04BF4445" w14:textId="77777777" w:rsidR="00343649" w:rsidRPr="006F4751" w:rsidRDefault="00343649" w:rsidP="0029735E">
            <w:pPr>
              <w:pStyle w:val="Default"/>
              <w:ind w:left="441" w:hanging="308"/>
              <w:rPr>
                <w:sz w:val="20"/>
                <w:szCs w:val="20"/>
              </w:rPr>
            </w:pPr>
          </w:p>
          <w:p w14:paraId="1F514116" w14:textId="67458B19" w:rsidR="00343649" w:rsidRPr="00E20B45" w:rsidRDefault="00343649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>Chair of</w:t>
            </w:r>
            <w:r w:rsidRPr="00354045">
              <w:rPr>
                <w:color w:val="262626"/>
                <w:sz w:val="20"/>
                <w:szCs w:val="20"/>
              </w:rPr>
              <w:t xml:space="preserve"> </w:t>
            </w:r>
            <w:r w:rsidR="00681A83">
              <w:rPr>
                <w:rFonts w:eastAsia="Times New Roman"/>
                <w:color w:val="262626"/>
                <w:sz w:val="20"/>
                <w:szCs w:val="20"/>
              </w:rPr>
              <w:t>Trustees, Centre for Mental Health</w:t>
            </w:r>
          </w:p>
          <w:p w14:paraId="0B3A9E32" w14:textId="77777777" w:rsidR="00343649" w:rsidRPr="00354045" w:rsidRDefault="00343649" w:rsidP="0029735E">
            <w:pPr>
              <w:pStyle w:val="Default"/>
              <w:ind w:left="441" w:hanging="308"/>
              <w:rPr>
                <w:color w:val="262626"/>
                <w:sz w:val="20"/>
              </w:rPr>
            </w:pPr>
            <w:r>
              <w:rPr>
                <w:rFonts w:eastAsia="Times New Roman"/>
                <w:color w:val="262626"/>
                <w:sz w:val="20"/>
                <w:szCs w:val="20"/>
              </w:rPr>
              <w:t xml:space="preserve">         </w:t>
            </w:r>
          </w:p>
          <w:p w14:paraId="62D3964A" w14:textId="2544DB2B" w:rsidR="00343649" w:rsidRPr="00681A83" w:rsidRDefault="00343649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 w:rsidRPr="00681A83">
              <w:rPr>
                <w:rFonts w:eastAsia="Times New Roman"/>
                <w:color w:val="262626"/>
                <w:sz w:val="20"/>
                <w:szCs w:val="20"/>
              </w:rPr>
              <w:t>Bevan Commission</w:t>
            </w:r>
            <w:r w:rsidR="002C79E0" w:rsidRPr="00681A83">
              <w:rPr>
                <w:rFonts w:eastAsia="Times New Roman"/>
                <w:color w:val="262626"/>
                <w:sz w:val="20"/>
                <w:szCs w:val="20"/>
              </w:rPr>
              <w:t>er</w:t>
            </w:r>
            <w:r w:rsidRPr="00681A83">
              <w:rPr>
                <w:rFonts w:eastAsia="Times New Roman"/>
                <w:color w:val="262626"/>
                <w:sz w:val="20"/>
                <w:szCs w:val="20"/>
              </w:rPr>
              <w:t> </w:t>
            </w:r>
          </w:p>
          <w:p w14:paraId="6A398293" w14:textId="77777777" w:rsidR="00343649" w:rsidRDefault="00343649" w:rsidP="0029735E">
            <w:pPr>
              <w:pStyle w:val="ListParagraph"/>
              <w:ind w:left="441" w:hanging="308"/>
              <w:rPr>
                <w:sz w:val="20"/>
              </w:rPr>
            </w:pPr>
          </w:p>
          <w:p w14:paraId="70061AC3" w14:textId="77777777" w:rsidR="00343649" w:rsidRDefault="00343649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Member of Salford University </w:t>
            </w:r>
          </w:p>
          <w:p w14:paraId="353D9EFB" w14:textId="77777777" w:rsidR="002C79E0" w:rsidRDefault="002C79E0" w:rsidP="0029735E">
            <w:pPr>
              <w:pStyle w:val="ListParagraph"/>
              <w:ind w:left="441" w:hanging="308"/>
              <w:rPr>
                <w:sz w:val="20"/>
              </w:rPr>
            </w:pPr>
          </w:p>
          <w:p w14:paraId="59815718" w14:textId="3286F0F0" w:rsidR="002C79E0" w:rsidRDefault="002C79E0" w:rsidP="0029735E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NED KOOTH plc – Mental Health Online Platform</w:t>
            </w:r>
            <w:r w:rsidR="00681A83">
              <w:rPr>
                <w:sz w:val="20"/>
                <w:szCs w:val="20"/>
              </w:rPr>
              <w:t xml:space="preserve"> – remunerated </w:t>
            </w:r>
          </w:p>
          <w:p w14:paraId="15907F9D" w14:textId="77777777" w:rsidR="00681A83" w:rsidRDefault="00681A83" w:rsidP="00681A83">
            <w:pPr>
              <w:pStyle w:val="ListParagraph"/>
              <w:rPr>
                <w:sz w:val="20"/>
              </w:rPr>
            </w:pPr>
          </w:p>
          <w:p w14:paraId="1C212813" w14:textId="49246631" w:rsidR="00D61FCF" w:rsidRDefault="00681A83" w:rsidP="006527D8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BACP</w:t>
            </w:r>
          </w:p>
          <w:p w14:paraId="5A078CB4" w14:textId="77777777" w:rsidR="00F053FE" w:rsidRDefault="00F053FE" w:rsidP="00F053FE">
            <w:pPr>
              <w:pStyle w:val="ListParagraph"/>
              <w:rPr>
                <w:sz w:val="20"/>
              </w:rPr>
            </w:pPr>
          </w:p>
          <w:p w14:paraId="14714F9A" w14:textId="5CACDF90" w:rsidR="00F053FE" w:rsidRPr="006527D8" w:rsidRDefault="00F053FE" w:rsidP="006527D8">
            <w:pPr>
              <w:pStyle w:val="Default"/>
              <w:numPr>
                <w:ilvl w:val="0"/>
                <w:numId w:val="18"/>
              </w:numPr>
              <w:ind w:left="441" w:hanging="308"/>
              <w:rPr>
                <w:sz w:val="20"/>
                <w:szCs w:val="20"/>
              </w:rPr>
            </w:pPr>
            <w:r w:rsidRPr="00F053FE">
              <w:rPr>
                <w:sz w:val="20"/>
                <w:szCs w:val="20"/>
              </w:rPr>
              <w:t>Member Advisory Board Education Policy Institute</w:t>
            </w:r>
          </w:p>
          <w:p w14:paraId="0173B13A" w14:textId="77777777" w:rsidR="00D61FCF" w:rsidRDefault="00D61FCF" w:rsidP="00D61FCF">
            <w:pPr>
              <w:pStyle w:val="Default"/>
              <w:ind w:left="465"/>
              <w:rPr>
                <w:sz w:val="20"/>
                <w:szCs w:val="20"/>
              </w:rPr>
            </w:pPr>
          </w:p>
          <w:p w14:paraId="3B533E9C" w14:textId="515D402C" w:rsidR="006527D8" w:rsidRPr="002C79E0" w:rsidRDefault="006527D8" w:rsidP="00D61FCF">
            <w:pPr>
              <w:pStyle w:val="Default"/>
              <w:ind w:left="465"/>
              <w:rPr>
                <w:sz w:val="20"/>
                <w:szCs w:val="20"/>
              </w:rPr>
            </w:pPr>
          </w:p>
        </w:tc>
      </w:tr>
      <w:tr w:rsidR="006527D8" w:rsidRPr="009D045B" w14:paraId="0C2C4F34" w14:textId="77777777" w:rsidTr="0084522C">
        <w:trPr>
          <w:gridAfter w:val="1"/>
          <w:wAfter w:w="30" w:type="dxa"/>
          <w:trHeight w:val="205"/>
        </w:trPr>
        <w:tc>
          <w:tcPr>
            <w:tcW w:w="975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4617A" w14:textId="77777777" w:rsidR="006527D8" w:rsidRPr="00AD644B" w:rsidRDefault="006527D8" w:rsidP="004D7F93">
            <w:pPr>
              <w:rPr>
                <w:rFonts w:ascii="Arial" w:hAnsi="Arial" w:cs="Arial"/>
                <w:b/>
              </w:rPr>
            </w:pPr>
          </w:p>
        </w:tc>
      </w:tr>
      <w:tr w:rsidR="00343649" w:rsidRPr="009D045B" w14:paraId="62715C72" w14:textId="77777777" w:rsidTr="0084522C">
        <w:trPr>
          <w:gridAfter w:val="1"/>
          <w:wAfter w:w="30" w:type="dxa"/>
          <w:trHeight w:val="4974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14:paraId="2046F2F3" w14:textId="77777777" w:rsidR="00343649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5CE31384" w14:textId="77777777" w:rsidR="00343649" w:rsidRPr="009D045B" w:rsidRDefault="00343649" w:rsidP="00A56C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Professor Luke Georghiou</w:t>
            </w:r>
          </w:p>
          <w:p w14:paraId="0E70947C" w14:textId="77777777" w:rsidR="00343649" w:rsidRPr="009D045B" w:rsidRDefault="00343649" w:rsidP="00A56C39">
            <w:pPr>
              <w:pStyle w:val="Heading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0FFD113F" w14:textId="77777777" w:rsidR="00343649" w:rsidRDefault="00343649" w:rsidP="00A56C39">
            <w:pPr>
              <w:rPr>
                <w:rFonts w:ascii="Arial" w:hAnsi="Arial" w:cs="Arial"/>
                <w:szCs w:val="24"/>
              </w:rPr>
            </w:pPr>
          </w:p>
          <w:p w14:paraId="7A8B5A33" w14:textId="77777777" w:rsidR="00343649" w:rsidRPr="009D045B" w:rsidRDefault="00343649" w:rsidP="00A56C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 w:rsidRPr="009D045B">
              <w:rPr>
                <w:rFonts w:ascii="Arial" w:hAnsi="Arial"/>
                <w:szCs w:val="24"/>
              </w:rPr>
              <w:t>Non-Executive Director</w:t>
            </w:r>
          </w:p>
          <w:p w14:paraId="4F105F32" w14:textId="77777777" w:rsidR="00343649" w:rsidRPr="009D045B" w:rsidRDefault="00343649" w:rsidP="00A56C39">
            <w:pPr>
              <w:pStyle w:val="Heading3"/>
              <w:tabs>
                <w:tab w:val="left" w:pos="469"/>
              </w:tabs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0E6FE" w14:textId="77777777" w:rsidR="00343649" w:rsidRDefault="00343649" w:rsidP="00A56C39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034A7259" w14:textId="77777777" w:rsidR="00343649" w:rsidRPr="00F03E18" w:rsidRDefault="00343649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Deputy President and Deputy Vice-Chancellor, University of Manchester</w:t>
            </w:r>
          </w:p>
          <w:p w14:paraId="5A116C2A" w14:textId="77777777" w:rsidR="00343649" w:rsidRPr="00F03E18" w:rsidRDefault="00343649" w:rsidP="00A56C39">
            <w:p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16"/>
                <w:szCs w:val="24"/>
                <w:lang w:eastAsia="en-GB"/>
              </w:rPr>
            </w:pPr>
          </w:p>
          <w:p w14:paraId="696F6B10" w14:textId="77777777" w:rsidR="00343649" w:rsidRPr="00F03E18" w:rsidRDefault="00343649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Non-Executive Director of Manchester Science Partnerships Ltd</w:t>
            </w:r>
          </w:p>
          <w:p w14:paraId="1B0EA7E1" w14:textId="4AD3E01E" w:rsidR="00343649" w:rsidRPr="00DF3BB9" w:rsidRDefault="00343649" w:rsidP="00DF3BB9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03750D53" w14:textId="2BDC3510" w:rsidR="002C79E0" w:rsidRDefault="002C79E0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Non-Executive Director, Manchester Innovation Factory</w:t>
            </w:r>
          </w:p>
          <w:p w14:paraId="39EC5FD5" w14:textId="77777777" w:rsidR="002C79E0" w:rsidRPr="002C79E0" w:rsidRDefault="002C79E0" w:rsidP="002C79E0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2A22333A" w14:textId="14B3CE16" w:rsidR="002C79E0" w:rsidRDefault="002C79E0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Member of Manchester Graphene Company, Shadow Board</w:t>
            </w:r>
          </w:p>
          <w:p w14:paraId="50F5E4C1" w14:textId="77777777" w:rsidR="002C79E0" w:rsidRPr="002C79E0" w:rsidRDefault="002C79E0" w:rsidP="002C79E0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48156EED" w14:textId="5EC1C8B3" w:rsidR="002C79E0" w:rsidRDefault="002C79E0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Member of NWBLT (</w:t>
            </w:r>
            <w:proofErr w:type="gramStart"/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North West</w:t>
            </w:r>
            <w:proofErr w:type="gramEnd"/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 Business Leadership Team)</w:t>
            </w:r>
          </w:p>
          <w:p w14:paraId="4B3D51A5" w14:textId="77777777" w:rsidR="002C79E0" w:rsidRPr="002C79E0" w:rsidRDefault="002C79E0" w:rsidP="002C79E0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3DA7A6E9" w14:textId="484ABB2F" w:rsidR="002C79E0" w:rsidRDefault="002C79E0" w:rsidP="00A56C3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Member GESL (Graphene Enabled Systems Board)</w:t>
            </w:r>
          </w:p>
          <w:p w14:paraId="1C4B34CA" w14:textId="77777777" w:rsidR="00343649" w:rsidRPr="00EB0392" w:rsidRDefault="00343649" w:rsidP="00A56C39">
            <w:pPr>
              <w:pStyle w:val="ListParagraph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5797E02D" w14:textId="77777777" w:rsidR="003F449C" w:rsidRDefault="00343649" w:rsidP="003F449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Chair of Steering Group</w:t>
            </w:r>
            <w:r w:rsidR="002C79E0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, EUA</w:t>
            </w: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2C79E0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(</w:t>
            </w: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European Universities Association</w:t>
            </w:r>
            <w:r w:rsidR="002C79E0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 / CDE</w:t>
            </w: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2C79E0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(</w:t>
            </w: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Council for Doctoral Education</w:t>
            </w:r>
            <w:r w:rsidR="002C79E0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)</w:t>
            </w:r>
          </w:p>
          <w:p w14:paraId="78800260" w14:textId="77777777" w:rsidR="002E6F7F" w:rsidRPr="002E6F7F" w:rsidRDefault="002E6F7F" w:rsidP="002E6F7F">
            <w:pPr>
              <w:pStyle w:val="ListParagraph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51C864E9" w14:textId="77777777" w:rsidR="002E6F7F" w:rsidRDefault="002E6F7F" w:rsidP="003F449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Non-Executive Director, Northern Gritstone Investment Company</w:t>
            </w:r>
          </w:p>
          <w:p w14:paraId="3D2DA36B" w14:textId="77777777" w:rsidR="002E6F7F" w:rsidRDefault="002E6F7F" w:rsidP="002E6F7F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0C34D8E4" w14:textId="4E62BE5C" w:rsidR="006527D8" w:rsidRPr="002E6F7F" w:rsidRDefault="006527D8" w:rsidP="002E6F7F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</w:tc>
      </w:tr>
      <w:tr w:rsidR="006527D8" w:rsidRPr="009D045B" w14:paraId="32ED6E5B" w14:textId="77777777" w:rsidTr="0084522C">
        <w:trPr>
          <w:gridAfter w:val="1"/>
          <w:wAfter w:w="30" w:type="dxa"/>
          <w:trHeight w:val="205"/>
        </w:trPr>
        <w:tc>
          <w:tcPr>
            <w:tcW w:w="975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AE7351E" w14:textId="77777777" w:rsidR="006527D8" w:rsidRPr="00AD644B" w:rsidRDefault="006527D8" w:rsidP="004D7F93">
            <w:pPr>
              <w:rPr>
                <w:rFonts w:ascii="Arial" w:hAnsi="Arial" w:cs="Arial"/>
                <w:b/>
              </w:rPr>
            </w:pPr>
          </w:p>
        </w:tc>
      </w:tr>
      <w:tr w:rsidR="00987EB0" w:rsidRPr="00835DB7" w14:paraId="346112CC" w14:textId="77777777" w:rsidTr="0084522C">
        <w:trPr>
          <w:gridAfter w:val="1"/>
          <w:wAfter w:w="30" w:type="dxa"/>
          <w:trHeight w:val="1036"/>
        </w:trPr>
        <w:tc>
          <w:tcPr>
            <w:tcW w:w="2236" w:type="dxa"/>
            <w:shd w:val="clear" w:color="auto" w:fill="auto"/>
          </w:tcPr>
          <w:p w14:paraId="38C306B6" w14:textId="77777777" w:rsidR="00987EB0" w:rsidRDefault="00987EB0" w:rsidP="00987EB0">
            <w:pPr>
              <w:rPr>
                <w:rFonts w:ascii="Arial" w:hAnsi="Arial" w:cs="Arial"/>
                <w:szCs w:val="24"/>
              </w:rPr>
            </w:pPr>
          </w:p>
          <w:p w14:paraId="2CE54438" w14:textId="77777777" w:rsidR="00987EB0" w:rsidRPr="009D045B" w:rsidRDefault="00987EB0" w:rsidP="00987EB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Nic Gower</w:t>
            </w:r>
          </w:p>
          <w:p w14:paraId="6BBD6F19" w14:textId="77777777" w:rsidR="00987EB0" w:rsidRPr="009D045B" w:rsidRDefault="00987EB0" w:rsidP="00987EB0">
            <w:pPr>
              <w:rPr>
                <w:szCs w:val="24"/>
              </w:rPr>
            </w:pPr>
          </w:p>
          <w:p w14:paraId="2FE06984" w14:textId="77777777" w:rsidR="00987EB0" w:rsidRPr="00835DB7" w:rsidRDefault="00987EB0" w:rsidP="00987EB0">
            <w:pPr>
              <w:pStyle w:val="Heading3"/>
              <w:jc w:val="left"/>
              <w:rPr>
                <w:rFonts w:cs="Arial"/>
                <w:sz w:val="20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14:paraId="5D5C089E" w14:textId="77777777" w:rsidR="00987EB0" w:rsidRDefault="00987EB0" w:rsidP="00987EB0">
            <w:pPr>
              <w:rPr>
                <w:rFonts w:ascii="Arial" w:hAnsi="Arial" w:cs="Arial"/>
                <w:szCs w:val="24"/>
              </w:rPr>
            </w:pPr>
          </w:p>
          <w:p w14:paraId="2EC37D07" w14:textId="77777777" w:rsidR="00987EB0" w:rsidRPr="009D045B" w:rsidRDefault="00987EB0" w:rsidP="00987E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 w:rsidRPr="009D045B">
              <w:rPr>
                <w:rFonts w:ascii="Arial" w:hAnsi="Arial"/>
                <w:szCs w:val="24"/>
              </w:rPr>
              <w:t>Non-Executive Director</w:t>
            </w:r>
          </w:p>
          <w:p w14:paraId="4F3CAE71" w14:textId="77777777" w:rsidR="00987EB0" w:rsidRPr="00A43786" w:rsidRDefault="00987EB0" w:rsidP="00987E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14:paraId="1CA0310A" w14:textId="77777777" w:rsidR="00987EB0" w:rsidRDefault="00987EB0" w:rsidP="00987EB0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030DC47B" w14:textId="77777777" w:rsidR="00987EB0" w:rsidRDefault="00987EB0" w:rsidP="00AD64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40" w:hanging="238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F03E18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Director Furness Building Society</w:t>
            </w:r>
            <w:r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 [NED]</w:t>
            </w:r>
          </w:p>
          <w:p w14:paraId="6340D95D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283BD398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6BBB0641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72C30520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63AF8415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25B4ACA3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4FF838E8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614CE694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6F75142D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39CBDFAA" w14:textId="77777777" w:rsid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65FCF572" w14:textId="7993E52D" w:rsidR="006527D8" w:rsidRPr="006527D8" w:rsidRDefault="006527D8" w:rsidP="006527D8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</w:tc>
      </w:tr>
      <w:tr w:rsidR="003E6AB1" w:rsidRPr="00835DB7" w14:paraId="1CCDA418" w14:textId="77777777" w:rsidTr="0084522C">
        <w:trPr>
          <w:gridAfter w:val="1"/>
          <w:wAfter w:w="30" w:type="dxa"/>
          <w:trHeight w:val="103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10EB" w14:textId="77777777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</w:p>
          <w:p w14:paraId="2E1DE0E9" w14:textId="7737F90B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  <w:r w:rsidRPr="003E6AB1">
              <w:rPr>
                <w:rFonts w:ascii="Arial" w:hAnsi="Arial" w:cs="Arial"/>
                <w:szCs w:val="24"/>
              </w:rPr>
              <w:t>Chris McLoughlin</w:t>
            </w:r>
            <w:r w:rsidR="00F96A71">
              <w:rPr>
                <w:rFonts w:ascii="Arial" w:hAnsi="Arial" w:cs="Arial"/>
                <w:szCs w:val="24"/>
              </w:rPr>
              <w:t xml:space="preserve"> OBE</w:t>
            </w:r>
          </w:p>
          <w:p w14:paraId="4B4A26CE" w14:textId="77777777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</w:p>
          <w:p w14:paraId="76BF96B5" w14:textId="77777777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</w:p>
          <w:p w14:paraId="2F0590D8" w14:textId="77777777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</w:p>
          <w:p w14:paraId="03928850" w14:textId="77777777" w:rsidR="003E6AB1" w:rsidRPr="003E6AB1" w:rsidRDefault="003E6AB1" w:rsidP="003E6AB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105F" w14:textId="77777777" w:rsidR="003E6AB1" w:rsidRPr="00A43786" w:rsidRDefault="003E6AB1" w:rsidP="00AA20B6">
            <w:pPr>
              <w:rPr>
                <w:rFonts w:ascii="Arial" w:hAnsi="Arial" w:cs="Arial"/>
                <w:szCs w:val="24"/>
              </w:rPr>
            </w:pPr>
          </w:p>
          <w:p w14:paraId="1074E5E8" w14:textId="77777777" w:rsidR="003E6AB1" w:rsidRDefault="003E6AB1" w:rsidP="00AA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 w:rsidRPr="00A43786">
              <w:rPr>
                <w:rFonts w:ascii="Arial" w:hAnsi="Arial" w:cs="Arial"/>
                <w:szCs w:val="24"/>
              </w:rPr>
              <w:t>Non-Executive Director</w:t>
            </w:r>
          </w:p>
          <w:p w14:paraId="6FA49D24" w14:textId="77777777" w:rsidR="003E6AB1" w:rsidRDefault="003E6AB1" w:rsidP="00AA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&amp;</w:t>
            </w:r>
          </w:p>
          <w:p w14:paraId="192D6032" w14:textId="77777777" w:rsidR="003E6AB1" w:rsidRPr="00A43786" w:rsidRDefault="003E6AB1" w:rsidP="00AA20B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Senior Independent Director (SID) </w:t>
            </w:r>
          </w:p>
          <w:p w14:paraId="7CD02A37" w14:textId="77777777" w:rsidR="003E6AB1" w:rsidRPr="00A43786" w:rsidRDefault="003E6AB1" w:rsidP="00AA20B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67D4" w14:textId="405E089B" w:rsid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3CB1B435" w14:textId="77777777" w:rsidR="00F96A71" w:rsidRPr="00F96A71" w:rsidRDefault="00F96A71" w:rsidP="00F96A71">
            <w:pPr>
              <w:pStyle w:val="ListParagraph"/>
              <w:numPr>
                <w:ilvl w:val="0"/>
                <w:numId w:val="12"/>
              </w:numPr>
              <w:ind w:left="381" w:hanging="284"/>
              <w:rPr>
                <w:rFonts w:ascii="Tahoma" w:eastAsia="Calibri" w:hAnsi="Tahoma" w:cs="Tahoma"/>
                <w:sz w:val="20"/>
                <w:lang w:eastAsia="en-GB"/>
              </w:rPr>
            </w:pPr>
            <w:r w:rsidRPr="00F96A71">
              <w:rPr>
                <w:rFonts w:ascii="Tahoma" w:eastAsia="Calibri" w:hAnsi="Tahoma" w:cs="Tahoma"/>
                <w:sz w:val="20"/>
                <w:lang w:eastAsia="en-GB"/>
              </w:rPr>
              <w:t xml:space="preserve">Corporate Director of People and Integration </w:t>
            </w:r>
          </w:p>
          <w:p w14:paraId="727CE6DD" w14:textId="77777777" w:rsidR="00F96A71" w:rsidRPr="003E6AB1" w:rsidRDefault="00F96A7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19CC26EE" w14:textId="10D0EBF3" w:rsidR="003E6AB1" w:rsidRDefault="003E6AB1" w:rsidP="00AA20B6">
            <w:pPr>
              <w:pStyle w:val="Heading3"/>
              <w:numPr>
                <w:ilvl w:val="0"/>
                <w:numId w:val="12"/>
              </w:numPr>
              <w:ind w:left="382" w:hanging="252"/>
              <w:jc w:val="left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Director of Children’s Services, Stockport Metropolitan Borough council</w:t>
            </w:r>
          </w:p>
          <w:p w14:paraId="47FE360D" w14:textId="77777777" w:rsidR="003E6AB1" w:rsidRPr="00F96A71" w:rsidRDefault="003E6AB1" w:rsidP="00F96A71">
            <w:pPr>
              <w:shd w:val="clear" w:color="auto" w:fill="FFFFFF"/>
              <w:rPr>
                <w:rFonts w:ascii="Tahoma" w:eastAsia="Calibri" w:hAnsi="Tahoma" w:cs="Tahoma"/>
                <w:color w:val="000000"/>
                <w:szCs w:val="24"/>
                <w:lang w:eastAsia="en-GB"/>
              </w:rPr>
            </w:pPr>
          </w:p>
          <w:p w14:paraId="7E6C7666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Member of Association of Director of Children’s Services Ltd</w:t>
            </w:r>
          </w:p>
          <w:p w14:paraId="2207138E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0485E2AA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Chair of Greater Manchester Social Work Academy Board  </w:t>
            </w:r>
          </w:p>
          <w:p w14:paraId="1F555074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26FC2A90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Member of Greater Manchester Mental Health Partnership </w:t>
            </w:r>
          </w:p>
          <w:p w14:paraId="32F9A789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2E9D08B7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Chair of Greater Manchester Start Well &amp; School Readiness Board </w:t>
            </w:r>
          </w:p>
          <w:p w14:paraId="59641511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6F891D0B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>Chair of Greater Manchester Children and Young People Health and Wellbeing Executive</w:t>
            </w:r>
          </w:p>
          <w:p w14:paraId="7A2C101A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07729EE0" w14:textId="77777777" w:rsidR="003E6AB1" w:rsidRPr="003E6AB1" w:rsidRDefault="003E6AB1" w:rsidP="00AA20B6">
            <w:pPr>
              <w:pStyle w:val="ListParagraph"/>
              <w:numPr>
                <w:ilvl w:val="0"/>
                <w:numId w:val="12"/>
              </w:numPr>
              <w:ind w:left="382" w:hanging="252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  <w:r w:rsidRPr="003E6AB1"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  <w:t xml:space="preserve">Daughter – Employed by MFT </w:t>
            </w:r>
          </w:p>
          <w:p w14:paraId="53459A5E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  <w:p w14:paraId="303FDB52" w14:textId="77777777" w:rsidR="003E6AB1" w:rsidRPr="003E6AB1" w:rsidRDefault="003E6AB1" w:rsidP="003E6AB1">
            <w:pPr>
              <w:pStyle w:val="ListParagraph"/>
              <w:shd w:val="clear" w:color="auto" w:fill="FFFFFF"/>
              <w:ind w:left="340"/>
              <w:rPr>
                <w:rFonts w:ascii="Tahoma" w:eastAsia="Calibri" w:hAnsi="Tahoma" w:cs="Tahoma"/>
                <w:color w:val="000000"/>
                <w:sz w:val="20"/>
                <w:szCs w:val="24"/>
                <w:lang w:eastAsia="en-GB"/>
              </w:rPr>
            </w:pPr>
          </w:p>
        </w:tc>
      </w:tr>
      <w:tr w:rsidR="0084522C" w:rsidRPr="009D045B" w14:paraId="713FB72E" w14:textId="77777777" w:rsidTr="0084522C">
        <w:trPr>
          <w:gridAfter w:val="1"/>
          <w:wAfter w:w="30" w:type="dxa"/>
          <w:trHeight w:val="205"/>
        </w:trPr>
        <w:tc>
          <w:tcPr>
            <w:tcW w:w="975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3AF904D" w14:textId="77777777" w:rsidR="0084522C" w:rsidRPr="00AD644B" w:rsidRDefault="0084522C" w:rsidP="004D7F93">
            <w:pPr>
              <w:rPr>
                <w:rFonts w:ascii="Arial" w:hAnsi="Arial" w:cs="Arial"/>
                <w:b/>
              </w:rPr>
            </w:pPr>
          </w:p>
        </w:tc>
      </w:tr>
      <w:tr w:rsidR="003E6AB1" w:rsidRPr="005F32CB" w14:paraId="4EDE1EE1" w14:textId="77777777" w:rsidTr="0084522C">
        <w:trPr>
          <w:gridAfter w:val="1"/>
          <w:wAfter w:w="30" w:type="dxa"/>
          <w:trHeight w:val="2912"/>
        </w:trPr>
        <w:tc>
          <w:tcPr>
            <w:tcW w:w="2236" w:type="dxa"/>
          </w:tcPr>
          <w:p w14:paraId="609DB968" w14:textId="77777777" w:rsidR="003E6AB1" w:rsidRDefault="003E6AB1" w:rsidP="00AA20B6">
            <w:pPr>
              <w:pStyle w:val="Default"/>
              <w:rPr>
                <w:sz w:val="20"/>
                <w:szCs w:val="20"/>
              </w:rPr>
            </w:pPr>
          </w:p>
          <w:p w14:paraId="1DDEB58E" w14:textId="77777777" w:rsidR="003E6AB1" w:rsidRPr="00C82E4B" w:rsidRDefault="003E6AB1" w:rsidP="00AA2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Trevor Rees </w:t>
            </w:r>
          </w:p>
        </w:tc>
        <w:tc>
          <w:tcPr>
            <w:tcW w:w="2101" w:type="dxa"/>
          </w:tcPr>
          <w:p w14:paraId="03E7DC36" w14:textId="77777777" w:rsidR="003E6AB1" w:rsidRDefault="003E6AB1" w:rsidP="00AA20B6">
            <w:pPr>
              <w:rPr>
                <w:rFonts w:ascii="Arial" w:hAnsi="Arial"/>
                <w:szCs w:val="24"/>
              </w:rPr>
            </w:pPr>
          </w:p>
          <w:p w14:paraId="70F7AC00" w14:textId="77777777" w:rsidR="003E6AB1" w:rsidRPr="009D045B" w:rsidRDefault="003E6AB1" w:rsidP="00AA20B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>
              <w:rPr>
                <w:rFonts w:ascii="Arial" w:hAnsi="Arial"/>
                <w:szCs w:val="24"/>
              </w:rPr>
              <w:t>Non-Executive Director</w:t>
            </w:r>
          </w:p>
        </w:tc>
        <w:tc>
          <w:tcPr>
            <w:tcW w:w="5414" w:type="dxa"/>
            <w:gridSpan w:val="2"/>
          </w:tcPr>
          <w:p w14:paraId="688E7887" w14:textId="77777777" w:rsidR="003E6AB1" w:rsidRPr="00C82E4B" w:rsidRDefault="003E6AB1" w:rsidP="00AA20B6">
            <w:pPr>
              <w:pStyle w:val="Default"/>
              <w:ind w:left="198"/>
              <w:rPr>
                <w:rFonts w:cstheme="minorBidi"/>
                <w:color w:val="auto"/>
                <w:sz w:val="20"/>
                <w:szCs w:val="20"/>
              </w:rPr>
            </w:pPr>
          </w:p>
          <w:p w14:paraId="3CB2CF0D" w14:textId="77777777" w:rsidR="003E6AB1" w:rsidRPr="00C82E4B" w:rsidRDefault="003E6AB1" w:rsidP="00AA20B6">
            <w:pPr>
              <w:pStyle w:val="Default"/>
              <w:numPr>
                <w:ilvl w:val="0"/>
                <w:numId w:val="11"/>
              </w:numPr>
              <w:ind w:left="372" w:hanging="228"/>
              <w:rPr>
                <w:rFonts w:cstheme="minorBidi"/>
                <w:sz w:val="20"/>
                <w:szCs w:val="20"/>
              </w:rPr>
            </w:pPr>
            <w:r w:rsidRPr="00C82E4B">
              <w:rPr>
                <w:rFonts w:cstheme="minorBidi"/>
                <w:sz w:val="20"/>
                <w:szCs w:val="20"/>
              </w:rPr>
              <w:t xml:space="preserve">Treasurer/Trustee (Manchester Literary and Philosophical Society) </w:t>
            </w:r>
          </w:p>
          <w:p w14:paraId="32BDF0CD" w14:textId="77777777" w:rsidR="003E6AB1" w:rsidRPr="00C82E4B" w:rsidRDefault="003E6AB1" w:rsidP="00AA20B6">
            <w:pPr>
              <w:pStyle w:val="Default"/>
              <w:ind w:left="372" w:hanging="228"/>
              <w:rPr>
                <w:rFonts w:cstheme="minorBidi"/>
                <w:sz w:val="20"/>
                <w:szCs w:val="20"/>
              </w:rPr>
            </w:pPr>
          </w:p>
          <w:p w14:paraId="3BCBC276" w14:textId="77777777" w:rsidR="003E6AB1" w:rsidRDefault="003E6AB1" w:rsidP="00AA20B6">
            <w:pPr>
              <w:pStyle w:val="Default"/>
              <w:numPr>
                <w:ilvl w:val="0"/>
                <w:numId w:val="11"/>
              </w:numPr>
              <w:ind w:left="372" w:hanging="228"/>
              <w:rPr>
                <w:sz w:val="20"/>
                <w:szCs w:val="20"/>
              </w:rPr>
            </w:pPr>
            <w:r w:rsidRPr="00C82E4B">
              <w:rPr>
                <w:sz w:val="20"/>
                <w:szCs w:val="20"/>
              </w:rPr>
              <w:t>Independent Co-opted member (Audit Committee at University of M</w:t>
            </w:r>
            <w:r>
              <w:rPr>
                <w:sz w:val="20"/>
                <w:szCs w:val="20"/>
              </w:rPr>
              <w:t>anchester (not a Board Member)</w:t>
            </w:r>
          </w:p>
          <w:p w14:paraId="12F0087B" w14:textId="77777777" w:rsidR="003E6AB1" w:rsidRDefault="003E6AB1" w:rsidP="00AA20B6">
            <w:pPr>
              <w:pStyle w:val="ListParagraph"/>
              <w:ind w:left="372" w:hanging="228"/>
              <w:rPr>
                <w:sz w:val="20"/>
              </w:rPr>
            </w:pPr>
          </w:p>
          <w:p w14:paraId="1D820178" w14:textId="77777777" w:rsidR="003E6AB1" w:rsidRDefault="003E6AB1" w:rsidP="00AA20B6">
            <w:pPr>
              <w:pStyle w:val="Default"/>
              <w:numPr>
                <w:ilvl w:val="0"/>
                <w:numId w:val="11"/>
              </w:numPr>
              <w:ind w:left="372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 of Totally Local Company, Stockport (3-year Term)</w:t>
            </w:r>
          </w:p>
          <w:p w14:paraId="1F7F2792" w14:textId="77777777" w:rsidR="003E6AB1" w:rsidRDefault="003E6AB1" w:rsidP="00AA20B6">
            <w:pPr>
              <w:pStyle w:val="ListParagraph"/>
              <w:ind w:left="372" w:hanging="228"/>
              <w:rPr>
                <w:sz w:val="20"/>
              </w:rPr>
            </w:pPr>
          </w:p>
          <w:p w14:paraId="6C1DD0BF" w14:textId="77777777" w:rsidR="003E6AB1" w:rsidRPr="00697E2E" w:rsidRDefault="003E6AB1" w:rsidP="00AA20B6">
            <w:pPr>
              <w:pStyle w:val="Default"/>
              <w:numPr>
                <w:ilvl w:val="0"/>
                <w:numId w:val="11"/>
              </w:numPr>
              <w:ind w:left="372"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the Audit Committee of GB Taekwondo</w:t>
            </w:r>
          </w:p>
        </w:tc>
      </w:tr>
      <w:tr w:rsidR="0084522C" w:rsidRPr="009D045B" w14:paraId="6329E857" w14:textId="77777777" w:rsidTr="0084522C">
        <w:trPr>
          <w:gridAfter w:val="1"/>
          <w:wAfter w:w="30" w:type="dxa"/>
          <w:trHeight w:val="205"/>
        </w:trPr>
        <w:tc>
          <w:tcPr>
            <w:tcW w:w="975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4635E6A" w14:textId="77777777" w:rsidR="0084522C" w:rsidRPr="00AD644B" w:rsidRDefault="0084522C" w:rsidP="004D7F93">
            <w:pPr>
              <w:rPr>
                <w:rFonts w:ascii="Arial" w:hAnsi="Arial" w:cs="Arial"/>
                <w:b/>
              </w:rPr>
            </w:pPr>
          </w:p>
        </w:tc>
      </w:tr>
      <w:tr w:rsidR="006527D8" w:rsidRPr="005F32CB" w14:paraId="52E50D24" w14:textId="77777777" w:rsidTr="0084522C">
        <w:trPr>
          <w:gridAfter w:val="1"/>
          <w:wAfter w:w="30" w:type="dxa"/>
          <w:trHeight w:val="2912"/>
        </w:trPr>
        <w:tc>
          <w:tcPr>
            <w:tcW w:w="2236" w:type="dxa"/>
          </w:tcPr>
          <w:p w14:paraId="659697FE" w14:textId="77777777" w:rsidR="006527D8" w:rsidRDefault="006527D8" w:rsidP="00AA20B6">
            <w:pPr>
              <w:pStyle w:val="Default"/>
              <w:rPr>
                <w:sz w:val="20"/>
                <w:szCs w:val="20"/>
              </w:rPr>
            </w:pPr>
          </w:p>
          <w:p w14:paraId="56A27D9A" w14:textId="70180C23" w:rsidR="006527D8" w:rsidRDefault="006527D8" w:rsidP="00AA2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Gaurav Batra</w:t>
            </w:r>
          </w:p>
        </w:tc>
        <w:tc>
          <w:tcPr>
            <w:tcW w:w="2101" w:type="dxa"/>
          </w:tcPr>
          <w:p w14:paraId="46B38592" w14:textId="77777777" w:rsidR="006527D8" w:rsidRDefault="006527D8" w:rsidP="00AA20B6">
            <w:pPr>
              <w:rPr>
                <w:rFonts w:ascii="Arial" w:hAnsi="Arial"/>
                <w:szCs w:val="24"/>
              </w:rPr>
            </w:pPr>
          </w:p>
          <w:p w14:paraId="32B95956" w14:textId="176632B2" w:rsidR="006527D8" w:rsidRDefault="006527D8" w:rsidP="00AA20B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Group Non-Executive Director</w:t>
            </w:r>
          </w:p>
        </w:tc>
        <w:tc>
          <w:tcPr>
            <w:tcW w:w="5414" w:type="dxa"/>
            <w:gridSpan w:val="2"/>
          </w:tcPr>
          <w:p w14:paraId="290E8CA7" w14:textId="77777777" w:rsidR="006527D8" w:rsidRDefault="006527D8" w:rsidP="00AA20B6">
            <w:pPr>
              <w:pStyle w:val="Default"/>
              <w:ind w:left="198"/>
              <w:rPr>
                <w:rFonts w:cstheme="minorBidi"/>
                <w:color w:val="auto"/>
                <w:sz w:val="20"/>
                <w:szCs w:val="20"/>
              </w:rPr>
            </w:pPr>
          </w:p>
          <w:p w14:paraId="496D17A5" w14:textId="77777777" w:rsidR="006527D8" w:rsidRDefault="006527D8" w:rsidP="006527D8">
            <w:pPr>
              <w:pStyle w:val="Default"/>
              <w:numPr>
                <w:ilvl w:val="0"/>
                <w:numId w:val="26"/>
              </w:numPr>
              <w:ind w:left="366" w:hanging="218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Chairman, </w:t>
            </w:r>
            <w:proofErr w:type="spellStart"/>
            <w:r>
              <w:rPr>
                <w:rFonts w:cstheme="minorBidi"/>
                <w:color w:val="auto"/>
                <w:sz w:val="20"/>
                <w:szCs w:val="20"/>
              </w:rPr>
              <w:t>Bolesworth</w:t>
            </w:r>
            <w:proofErr w:type="spellEnd"/>
            <w:r>
              <w:rPr>
                <w:rFonts w:cstheme="minorBidi"/>
                <w:color w:val="auto"/>
                <w:sz w:val="20"/>
                <w:szCs w:val="20"/>
              </w:rPr>
              <w:t xml:space="preserve"> Estate (Salaried, comprising directorships of the following entities):</w:t>
            </w:r>
          </w:p>
          <w:p w14:paraId="620308EF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</w:p>
          <w:p w14:paraId="10577040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Bidi"/>
                <w:color w:val="auto"/>
                <w:sz w:val="20"/>
                <w:szCs w:val="20"/>
              </w:rPr>
              <w:t>Bolesworth</w:t>
            </w:r>
            <w:proofErr w:type="spellEnd"/>
            <w:r>
              <w:rPr>
                <w:rFonts w:cstheme="minorBidi"/>
                <w:color w:val="auto"/>
                <w:sz w:val="20"/>
                <w:szCs w:val="20"/>
              </w:rPr>
              <w:t xml:space="preserve"> Holding Company 1</w:t>
            </w:r>
          </w:p>
          <w:p w14:paraId="37F61A87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Bidi"/>
                <w:color w:val="auto"/>
                <w:sz w:val="20"/>
                <w:szCs w:val="20"/>
              </w:rPr>
              <w:t>Bolesworth</w:t>
            </w:r>
            <w:proofErr w:type="spellEnd"/>
            <w:r>
              <w:rPr>
                <w:rFonts w:cstheme="minorBidi"/>
                <w:color w:val="auto"/>
                <w:sz w:val="20"/>
                <w:szCs w:val="20"/>
              </w:rPr>
              <w:t xml:space="preserve"> Holding Company 2</w:t>
            </w:r>
          </w:p>
          <w:p w14:paraId="4A1D616A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Bidi"/>
                <w:color w:val="auto"/>
                <w:sz w:val="20"/>
                <w:szCs w:val="20"/>
              </w:rPr>
              <w:t>Bolesworth</w:t>
            </w:r>
            <w:proofErr w:type="spellEnd"/>
            <w:r>
              <w:rPr>
                <w:rFonts w:cstheme="minorBidi"/>
                <w:color w:val="auto"/>
                <w:sz w:val="20"/>
                <w:szCs w:val="20"/>
              </w:rPr>
              <w:t xml:space="preserve"> Investment Company</w:t>
            </w:r>
          </w:p>
          <w:p w14:paraId="3B2531EA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cstheme="minorBidi"/>
                <w:color w:val="auto"/>
                <w:sz w:val="20"/>
                <w:szCs w:val="20"/>
              </w:rPr>
              <w:t>Bolesworth</w:t>
            </w:r>
            <w:proofErr w:type="spellEnd"/>
            <w:r>
              <w:rPr>
                <w:rFonts w:cstheme="minorBidi"/>
                <w:color w:val="auto"/>
                <w:sz w:val="20"/>
                <w:szCs w:val="20"/>
              </w:rPr>
              <w:t xml:space="preserve"> Estate Company</w:t>
            </w:r>
          </w:p>
          <w:p w14:paraId="0C757439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</w:p>
          <w:p w14:paraId="463DA3B9" w14:textId="18B480A3" w:rsidR="006527D8" w:rsidRDefault="006527D8" w:rsidP="006527D8">
            <w:pPr>
              <w:pStyle w:val="Default"/>
              <w:numPr>
                <w:ilvl w:val="0"/>
                <w:numId w:val="26"/>
              </w:numPr>
              <w:ind w:left="366" w:hanging="218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Chairman, Stockport Sports Trust</w:t>
            </w:r>
          </w:p>
          <w:p w14:paraId="5FB7B106" w14:textId="77777777" w:rsid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</w:p>
          <w:p w14:paraId="506DA089" w14:textId="77777777" w:rsidR="006527D8" w:rsidRDefault="006527D8" w:rsidP="006527D8">
            <w:pPr>
              <w:pStyle w:val="Default"/>
              <w:numPr>
                <w:ilvl w:val="0"/>
                <w:numId w:val="26"/>
              </w:numPr>
              <w:ind w:left="366" w:hanging="218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Director IE8 Limited (Strategic Consultancy)</w:t>
            </w:r>
          </w:p>
          <w:p w14:paraId="0BA4F8AF" w14:textId="29522BF8" w:rsidR="006527D8" w:rsidRPr="006527D8" w:rsidRDefault="006527D8" w:rsidP="006527D8">
            <w:pPr>
              <w:pStyle w:val="Default"/>
              <w:ind w:left="366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84522C" w:rsidRPr="009D045B" w14:paraId="313B1102" w14:textId="77777777" w:rsidTr="0084522C">
        <w:trPr>
          <w:gridAfter w:val="1"/>
          <w:wAfter w:w="29" w:type="dxa"/>
          <w:trHeight w:val="205"/>
        </w:trPr>
        <w:tc>
          <w:tcPr>
            <w:tcW w:w="975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C337A8" w14:textId="77777777" w:rsidR="0084522C" w:rsidRPr="00AD644B" w:rsidRDefault="0084522C" w:rsidP="004D7F93">
            <w:pPr>
              <w:rPr>
                <w:rFonts w:ascii="Arial" w:hAnsi="Arial" w:cs="Arial"/>
                <w:b/>
              </w:rPr>
            </w:pPr>
          </w:p>
        </w:tc>
      </w:tr>
      <w:tr w:rsidR="006527D8" w:rsidRPr="005F32CB" w14:paraId="12D3AC41" w14:textId="77777777" w:rsidTr="0084522C">
        <w:trPr>
          <w:gridAfter w:val="1"/>
          <w:wAfter w:w="30" w:type="dxa"/>
          <w:trHeight w:val="1997"/>
        </w:trPr>
        <w:tc>
          <w:tcPr>
            <w:tcW w:w="2236" w:type="dxa"/>
          </w:tcPr>
          <w:p w14:paraId="4FA99103" w14:textId="77777777" w:rsidR="006527D8" w:rsidRDefault="006527D8" w:rsidP="00AA20B6">
            <w:pPr>
              <w:pStyle w:val="Default"/>
              <w:rPr>
                <w:sz w:val="20"/>
                <w:szCs w:val="20"/>
              </w:rPr>
            </w:pPr>
          </w:p>
          <w:p w14:paraId="5F1531D2" w14:textId="19C76FE5" w:rsidR="006527D8" w:rsidRDefault="006527D8" w:rsidP="00AA2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Adimora</w:t>
            </w:r>
          </w:p>
        </w:tc>
        <w:tc>
          <w:tcPr>
            <w:tcW w:w="2101" w:type="dxa"/>
          </w:tcPr>
          <w:p w14:paraId="41F745CF" w14:textId="77777777" w:rsidR="006527D8" w:rsidRDefault="006527D8" w:rsidP="00AA20B6">
            <w:pPr>
              <w:rPr>
                <w:rFonts w:ascii="Arial" w:hAnsi="Arial"/>
                <w:szCs w:val="24"/>
              </w:rPr>
            </w:pPr>
          </w:p>
          <w:p w14:paraId="4B251B62" w14:textId="1B208F17" w:rsidR="006527D8" w:rsidRDefault="006527D8" w:rsidP="00AA20B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Group Non-Executive Director </w:t>
            </w:r>
          </w:p>
        </w:tc>
        <w:tc>
          <w:tcPr>
            <w:tcW w:w="5414" w:type="dxa"/>
            <w:gridSpan w:val="2"/>
          </w:tcPr>
          <w:p w14:paraId="3D33132D" w14:textId="77777777" w:rsidR="006527D8" w:rsidRDefault="006527D8" w:rsidP="00AA20B6">
            <w:pPr>
              <w:pStyle w:val="Default"/>
              <w:ind w:left="198"/>
              <w:rPr>
                <w:rFonts w:cstheme="minorBidi"/>
                <w:color w:val="auto"/>
                <w:sz w:val="20"/>
                <w:szCs w:val="20"/>
              </w:rPr>
            </w:pPr>
          </w:p>
          <w:p w14:paraId="0625FA20" w14:textId="3999FB77" w:rsidR="00126054" w:rsidRDefault="008F6E6E" w:rsidP="00126054">
            <w:pPr>
              <w:pStyle w:val="Default"/>
              <w:numPr>
                <w:ilvl w:val="0"/>
                <w:numId w:val="27"/>
              </w:numPr>
              <w:ind w:left="523" w:hanging="284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Independent Council Member</w:t>
            </w:r>
            <w:r w:rsidR="00126054">
              <w:rPr>
                <w:rFonts w:cstheme="minorBidi"/>
                <w:color w:val="auto"/>
                <w:sz w:val="20"/>
                <w:szCs w:val="20"/>
              </w:rPr>
              <w:t xml:space="preserve">, Salford University </w:t>
            </w:r>
          </w:p>
          <w:p w14:paraId="69984D20" w14:textId="47E6066F" w:rsidR="00126054" w:rsidRDefault="00126054" w:rsidP="00126054">
            <w:pPr>
              <w:pStyle w:val="Default"/>
              <w:numPr>
                <w:ilvl w:val="0"/>
                <w:numId w:val="27"/>
              </w:numPr>
              <w:ind w:left="523" w:hanging="284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Senior Director of HR Operations, UK &amp; Europe</w:t>
            </w:r>
            <w:r w:rsidR="008F6E6E">
              <w:rPr>
                <w:rFonts w:cstheme="minorBidi"/>
                <w:color w:val="auto"/>
                <w:sz w:val="20"/>
                <w:szCs w:val="20"/>
              </w:rPr>
              <w:t>, GXO logistics</w:t>
            </w:r>
          </w:p>
        </w:tc>
      </w:tr>
    </w:tbl>
    <w:p w14:paraId="3D6303C8" w14:textId="77777777" w:rsidR="003E6AB1" w:rsidRDefault="003E6AB1" w:rsidP="00343649">
      <w:pPr>
        <w:jc w:val="center"/>
        <w:rPr>
          <w:rFonts w:ascii="Arial" w:hAnsi="Arial" w:cs="Arial"/>
          <w:b/>
          <w:bCs/>
          <w:szCs w:val="14"/>
        </w:rPr>
      </w:pPr>
    </w:p>
    <w:p w14:paraId="4CE93722" w14:textId="1A94F603" w:rsidR="00343649" w:rsidRDefault="007E46CD" w:rsidP="00343649">
      <w:pPr>
        <w:jc w:val="center"/>
        <w:rPr>
          <w:rFonts w:ascii="Arial" w:hAnsi="Arial" w:cs="Arial"/>
          <w:b/>
          <w:bCs/>
          <w:szCs w:val="14"/>
        </w:rPr>
      </w:pPr>
      <w:r w:rsidRPr="00A753F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BD8349" wp14:editId="1AD3194D">
            <wp:simplePos x="0" y="0"/>
            <wp:positionH relativeFrom="column">
              <wp:posOffset>3642139</wp:posOffset>
            </wp:positionH>
            <wp:positionV relativeFrom="paragraph">
              <wp:posOffset>-2394696</wp:posOffset>
            </wp:positionV>
            <wp:extent cx="4843145" cy="4735830"/>
            <wp:effectExtent l="0" t="95250" r="0" b="83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186">
                      <a:off x="0" y="0"/>
                      <a:ext cx="4843145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583D3" w14:textId="13BDBF03" w:rsidR="00343649" w:rsidRDefault="00343649" w:rsidP="0034364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BOARD OF DIRECTORS</w:t>
      </w:r>
    </w:p>
    <w:p w14:paraId="1DFEFD70" w14:textId="77777777" w:rsidR="00343649" w:rsidRPr="00FF077D" w:rsidRDefault="00343649" w:rsidP="00343649">
      <w:pPr>
        <w:jc w:val="center"/>
      </w:pPr>
      <w:r>
        <w:rPr>
          <w:rFonts w:ascii="Arial" w:hAnsi="Arial" w:cs="Arial"/>
          <w:b/>
          <w:bCs/>
          <w:sz w:val="28"/>
        </w:rPr>
        <w:t xml:space="preserve"> </w:t>
      </w:r>
    </w:p>
    <w:p w14:paraId="5A4D659D" w14:textId="183BDFF4" w:rsidR="00343649" w:rsidRDefault="00343649" w:rsidP="00343649">
      <w:pPr>
        <w:pStyle w:val="Heading4"/>
      </w:pPr>
      <w:r>
        <w:t xml:space="preserve">REGISTER OF INTERESTS – </w:t>
      </w:r>
      <w:r w:rsidR="006527D8">
        <w:t>April 2022</w:t>
      </w:r>
    </w:p>
    <w:p w14:paraId="0627228D" w14:textId="77777777" w:rsidR="00C40181" w:rsidRPr="00C40181" w:rsidRDefault="00C40181" w:rsidP="00C40181"/>
    <w:p w14:paraId="66400D27" w14:textId="285668C1" w:rsidR="00343649" w:rsidRPr="004A2B7A" w:rsidRDefault="007E46CD" w:rsidP="00343649">
      <w:r w:rsidRPr="00A753F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AB3DC1" wp14:editId="672E13EA">
            <wp:simplePos x="0" y="0"/>
            <wp:positionH relativeFrom="column">
              <wp:posOffset>3609892</wp:posOffset>
            </wp:positionH>
            <wp:positionV relativeFrom="paragraph">
              <wp:posOffset>6251133</wp:posOffset>
            </wp:positionV>
            <wp:extent cx="4843145" cy="4735830"/>
            <wp:effectExtent l="0" t="95250" r="0" b="838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186">
                      <a:off x="0" y="0"/>
                      <a:ext cx="4843145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4649"/>
      </w:tblGrid>
      <w:tr w:rsidR="00343649" w:rsidRPr="009D045B" w14:paraId="27F30002" w14:textId="77777777" w:rsidTr="0084522C">
        <w:trPr>
          <w:trHeight w:val="534"/>
        </w:trPr>
        <w:tc>
          <w:tcPr>
            <w:tcW w:w="2977" w:type="dxa"/>
            <w:shd w:val="clear" w:color="auto" w:fill="CCCCCC"/>
            <w:vAlign w:val="center"/>
          </w:tcPr>
          <w:p w14:paraId="6C3F0666" w14:textId="399355A8" w:rsidR="00343649" w:rsidRPr="009D045B" w:rsidRDefault="00343649" w:rsidP="0084522C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2425E748" w14:textId="77777777" w:rsidR="00343649" w:rsidRPr="009D045B" w:rsidRDefault="00343649" w:rsidP="00A56C39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t>POSITION</w:t>
            </w:r>
          </w:p>
        </w:tc>
        <w:tc>
          <w:tcPr>
            <w:tcW w:w="4649" w:type="dxa"/>
            <w:shd w:val="clear" w:color="auto" w:fill="CCCCCC"/>
            <w:vAlign w:val="center"/>
          </w:tcPr>
          <w:p w14:paraId="2A0F4C68" w14:textId="77777777" w:rsidR="00343649" w:rsidRPr="009D045B" w:rsidRDefault="00343649" w:rsidP="00A56C39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t>INTERESTS DECLARED</w:t>
            </w:r>
          </w:p>
        </w:tc>
      </w:tr>
      <w:tr w:rsidR="00343649" w:rsidRPr="009D045B" w14:paraId="56343ED8" w14:textId="77777777" w:rsidTr="00AD644B">
        <w:trPr>
          <w:trHeight w:val="987"/>
        </w:trPr>
        <w:tc>
          <w:tcPr>
            <w:tcW w:w="2977" w:type="dxa"/>
            <w:vAlign w:val="center"/>
          </w:tcPr>
          <w:p w14:paraId="440B02D5" w14:textId="44C8B0E5" w:rsidR="00343649" w:rsidRPr="00AD644B" w:rsidRDefault="00343649" w:rsidP="00AD644B">
            <w:pPr>
              <w:pStyle w:val="Heading4"/>
              <w:jc w:val="left"/>
              <w:rPr>
                <w:rFonts w:cs="Arial"/>
                <w:bCs/>
                <w:color w:val="0000FF"/>
                <w:sz w:val="20"/>
              </w:rPr>
            </w:pPr>
            <w:r w:rsidRPr="00AD644B">
              <w:rPr>
                <w:rFonts w:cs="Arial"/>
                <w:b w:val="0"/>
                <w:bCs/>
                <w:sz w:val="20"/>
                <w:u w:val="none"/>
              </w:rPr>
              <w:t>Sir Mike Deegan CBE</w:t>
            </w:r>
          </w:p>
        </w:tc>
        <w:tc>
          <w:tcPr>
            <w:tcW w:w="2126" w:type="dxa"/>
            <w:vAlign w:val="center"/>
          </w:tcPr>
          <w:p w14:paraId="31639961" w14:textId="77777777" w:rsidR="00C36912" w:rsidRPr="00AD644B" w:rsidRDefault="00343649" w:rsidP="00AD644B">
            <w:pPr>
              <w:rPr>
                <w:rFonts w:ascii="Arial" w:hAnsi="Arial" w:cs="Arial"/>
                <w:bCs/>
              </w:rPr>
            </w:pPr>
            <w:r w:rsidRPr="00AD644B">
              <w:rPr>
                <w:rFonts w:ascii="Arial" w:hAnsi="Arial" w:cs="Arial"/>
              </w:rPr>
              <w:t xml:space="preserve">Group </w:t>
            </w:r>
            <w:r w:rsidRPr="00AD644B">
              <w:rPr>
                <w:rFonts w:ascii="Arial" w:hAnsi="Arial" w:cs="Arial"/>
                <w:bCs/>
              </w:rPr>
              <w:t xml:space="preserve">Chief </w:t>
            </w:r>
          </w:p>
          <w:p w14:paraId="66B19B9F" w14:textId="7916BD5E" w:rsidR="00343649" w:rsidRPr="00AD644B" w:rsidRDefault="00343649" w:rsidP="00AD644B">
            <w:pPr>
              <w:rPr>
                <w:rFonts w:ascii="Arial" w:hAnsi="Arial" w:cs="Arial"/>
                <w:bCs/>
              </w:rPr>
            </w:pPr>
            <w:r w:rsidRPr="00AD644B">
              <w:rPr>
                <w:rFonts w:ascii="Arial" w:hAnsi="Arial" w:cs="Arial"/>
                <w:bCs/>
              </w:rPr>
              <w:t>Executive</w:t>
            </w:r>
            <w:r w:rsidR="00C36912" w:rsidRPr="00AD644B">
              <w:rPr>
                <w:rFonts w:ascii="Arial" w:hAnsi="Arial" w:cs="Arial"/>
                <w:bCs/>
              </w:rPr>
              <w:t xml:space="preserve"> </w:t>
            </w:r>
            <w:r w:rsidRPr="00AD644B">
              <w:rPr>
                <w:rFonts w:ascii="Arial" w:hAnsi="Arial" w:cs="Arial"/>
                <w:bCs/>
              </w:rPr>
              <w:t>Officer</w:t>
            </w:r>
          </w:p>
        </w:tc>
        <w:tc>
          <w:tcPr>
            <w:tcW w:w="4649" w:type="dxa"/>
            <w:vAlign w:val="center"/>
          </w:tcPr>
          <w:p w14:paraId="53256227" w14:textId="77777777" w:rsidR="00343649" w:rsidRPr="00AD644B" w:rsidRDefault="00343649" w:rsidP="00AD644B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rFonts w:ascii="Arial" w:hAnsi="Arial" w:cs="Arial"/>
                <w:bCs/>
                <w:sz w:val="20"/>
              </w:rPr>
            </w:pPr>
            <w:r w:rsidRPr="00AD644B">
              <w:rPr>
                <w:rFonts w:ascii="Arial" w:hAnsi="Arial" w:cs="Arial"/>
                <w:bCs/>
                <w:sz w:val="20"/>
              </w:rPr>
              <w:t>Board Member, The Corridor, Manchester</w:t>
            </w:r>
          </w:p>
          <w:p w14:paraId="5C3361A9" w14:textId="77777777" w:rsidR="00343649" w:rsidRPr="00AD644B" w:rsidRDefault="00343649" w:rsidP="00AD644B">
            <w:pPr>
              <w:ind w:left="179" w:hanging="179"/>
              <w:rPr>
                <w:rFonts w:ascii="Arial" w:hAnsi="Arial" w:cs="Arial"/>
                <w:bCs/>
              </w:rPr>
            </w:pPr>
          </w:p>
          <w:p w14:paraId="3A367506" w14:textId="77777777" w:rsidR="00343649" w:rsidRPr="00AD644B" w:rsidRDefault="00343649" w:rsidP="00AD644B">
            <w:pPr>
              <w:pStyle w:val="ListParagraph"/>
              <w:numPr>
                <w:ilvl w:val="0"/>
                <w:numId w:val="21"/>
              </w:numPr>
              <w:ind w:left="179" w:hanging="179"/>
              <w:rPr>
                <w:rFonts w:ascii="Arial" w:hAnsi="Arial" w:cs="Arial"/>
                <w:bCs/>
                <w:sz w:val="20"/>
              </w:rPr>
            </w:pPr>
            <w:r w:rsidRPr="00AD644B">
              <w:rPr>
                <w:rFonts w:ascii="Arial" w:hAnsi="Arial" w:cs="Arial"/>
                <w:bCs/>
                <w:sz w:val="20"/>
              </w:rPr>
              <w:t>Board Member, Health Innovation Manchester</w:t>
            </w:r>
          </w:p>
        </w:tc>
      </w:tr>
      <w:tr w:rsidR="00343649" w:rsidRPr="009D045B" w14:paraId="369D4BF9" w14:textId="77777777" w:rsidTr="00AD644B">
        <w:trPr>
          <w:trHeight w:val="205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5BD23D" w14:textId="77777777" w:rsidR="00343649" w:rsidRPr="00AD644B" w:rsidRDefault="00343649" w:rsidP="00AD644B">
            <w:pPr>
              <w:rPr>
                <w:rFonts w:ascii="Arial" w:hAnsi="Arial" w:cs="Arial"/>
                <w:b/>
              </w:rPr>
            </w:pPr>
          </w:p>
        </w:tc>
      </w:tr>
      <w:tr w:rsidR="0084522C" w:rsidRPr="009D045B" w14:paraId="5375DD15" w14:textId="77777777" w:rsidTr="004D7F93">
        <w:trPr>
          <w:trHeight w:val="1150"/>
        </w:trPr>
        <w:tc>
          <w:tcPr>
            <w:tcW w:w="2977" w:type="dxa"/>
            <w:vAlign w:val="center"/>
          </w:tcPr>
          <w:p w14:paraId="0EF6F1D1" w14:textId="77777777" w:rsidR="0084522C" w:rsidRPr="00AD644B" w:rsidRDefault="0084522C" w:rsidP="004D7F93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Gill Heaton OBE</w:t>
            </w:r>
          </w:p>
          <w:p w14:paraId="32A7A489" w14:textId="77777777" w:rsidR="0084522C" w:rsidRPr="00AD644B" w:rsidRDefault="0084522C" w:rsidP="004D7F9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45FEBCB" w14:textId="77777777" w:rsidR="0084522C" w:rsidRPr="00AD644B" w:rsidRDefault="0084522C" w:rsidP="004D7F93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Deputy</w:t>
            </w:r>
          </w:p>
          <w:p w14:paraId="4EE5A449" w14:textId="77777777" w:rsidR="0084522C" w:rsidRPr="00AD644B" w:rsidRDefault="0084522C" w:rsidP="004D7F93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Chief Executive</w:t>
            </w:r>
          </w:p>
        </w:tc>
        <w:tc>
          <w:tcPr>
            <w:tcW w:w="4649" w:type="dxa"/>
            <w:vAlign w:val="center"/>
          </w:tcPr>
          <w:p w14:paraId="5ADC60AE" w14:textId="77777777" w:rsidR="0084522C" w:rsidRPr="00AD644B" w:rsidRDefault="0084522C" w:rsidP="004D7F93">
            <w:pPr>
              <w:pStyle w:val="ListParagraph"/>
              <w:numPr>
                <w:ilvl w:val="0"/>
                <w:numId w:val="24"/>
              </w:numPr>
              <w:ind w:left="216" w:hanging="176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 xml:space="preserve">Chair of the Manchester LCO </w:t>
            </w:r>
            <w:r>
              <w:rPr>
                <w:rFonts w:ascii="Arial" w:hAnsi="Arial" w:cs="Arial"/>
                <w:sz w:val="20"/>
              </w:rPr>
              <w:t>Accountability</w:t>
            </w:r>
            <w:r w:rsidRPr="00AD644B">
              <w:rPr>
                <w:rFonts w:ascii="Arial" w:hAnsi="Arial" w:cs="Arial"/>
                <w:sz w:val="20"/>
              </w:rPr>
              <w:t xml:space="preserve"> Board</w:t>
            </w:r>
          </w:p>
        </w:tc>
      </w:tr>
      <w:tr w:rsidR="0084522C" w:rsidRPr="009D045B" w14:paraId="2649A0E1" w14:textId="77777777" w:rsidTr="004D7F93">
        <w:trPr>
          <w:trHeight w:val="255"/>
        </w:trPr>
        <w:tc>
          <w:tcPr>
            <w:tcW w:w="9752" w:type="dxa"/>
            <w:gridSpan w:val="3"/>
            <w:shd w:val="clear" w:color="auto" w:fill="D9D9D9" w:themeFill="background1" w:themeFillShade="D9"/>
            <w:vAlign w:val="center"/>
          </w:tcPr>
          <w:p w14:paraId="47F53D9E" w14:textId="77777777" w:rsidR="0084522C" w:rsidRPr="00AD644B" w:rsidRDefault="0084522C" w:rsidP="004D7F93">
            <w:pPr>
              <w:rPr>
                <w:rFonts w:ascii="Arial" w:hAnsi="Arial" w:cs="Arial"/>
              </w:rPr>
            </w:pPr>
          </w:p>
        </w:tc>
      </w:tr>
      <w:tr w:rsidR="00343649" w:rsidRPr="009D045B" w14:paraId="7C4FA43A" w14:textId="77777777" w:rsidTr="003E6AB1">
        <w:trPr>
          <w:trHeight w:val="2008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20E0114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Darren Banks</w:t>
            </w:r>
          </w:p>
          <w:p w14:paraId="4E4C3E59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03770B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Executive Director of Strategy</w:t>
            </w:r>
          </w:p>
          <w:p w14:paraId="2EFAD86F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14:paraId="0EF09FB6" w14:textId="77777777" w:rsidR="00343649" w:rsidRPr="00AD644B" w:rsidRDefault="00343649" w:rsidP="00AD644B">
            <w:pPr>
              <w:pStyle w:val="ListParagraph"/>
              <w:numPr>
                <w:ilvl w:val="0"/>
                <w:numId w:val="22"/>
              </w:numPr>
              <w:ind w:left="210" w:hanging="224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Nominated Director for Manchester LCO Partnership Board</w:t>
            </w:r>
          </w:p>
          <w:p w14:paraId="402BD1DF" w14:textId="77777777" w:rsidR="00343649" w:rsidRPr="00AD644B" w:rsidRDefault="00343649" w:rsidP="00AD644B">
            <w:pPr>
              <w:ind w:left="210" w:hanging="224"/>
              <w:rPr>
                <w:rFonts w:ascii="Arial" w:hAnsi="Arial" w:cs="Arial"/>
              </w:rPr>
            </w:pPr>
          </w:p>
          <w:p w14:paraId="52CEF77F" w14:textId="4F7C61DC" w:rsidR="00CA22A3" w:rsidRPr="00AD644B" w:rsidRDefault="00343649" w:rsidP="00AD644B">
            <w:pPr>
              <w:pStyle w:val="ListParagraph"/>
              <w:numPr>
                <w:ilvl w:val="0"/>
                <w:numId w:val="22"/>
              </w:numPr>
              <w:ind w:left="210" w:hanging="224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 xml:space="preserve">Spouse - </w:t>
            </w:r>
            <w:r w:rsidR="00C40181" w:rsidRPr="00AD644B">
              <w:rPr>
                <w:rFonts w:ascii="Arial" w:hAnsi="Arial" w:cs="Arial"/>
                <w:sz w:val="20"/>
              </w:rPr>
              <w:t xml:space="preserve">Finance Director of Rochdale Infirmary, </w:t>
            </w:r>
            <w:r w:rsidR="008F6E6E">
              <w:rPr>
                <w:rFonts w:ascii="Arial" w:hAnsi="Arial" w:cs="Arial"/>
                <w:sz w:val="20"/>
              </w:rPr>
              <w:t>Northern Care Alliance</w:t>
            </w:r>
          </w:p>
          <w:p w14:paraId="3AB3CDC9" w14:textId="77777777" w:rsidR="00CA22A3" w:rsidRPr="00AD644B" w:rsidRDefault="00CA22A3" w:rsidP="00AD64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05ED512B" w14:textId="73311136" w:rsidR="00343649" w:rsidRPr="00AD644B" w:rsidRDefault="00CA22A3" w:rsidP="00FE292C">
            <w:pPr>
              <w:pStyle w:val="ListParagraph"/>
              <w:numPr>
                <w:ilvl w:val="0"/>
                <w:numId w:val="25"/>
              </w:numPr>
              <w:ind w:left="179" w:hanging="193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Board Member, The Corridor, Manchester</w:t>
            </w:r>
          </w:p>
        </w:tc>
      </w:tr>
      <w:tr w:rsidR="00343649" w:rsidRPr="009D045B" w14:paraId="6B61D10A" w14:textId="77777777" w:rsidTr="00AD644B">
        <w:trPr>
          <w:trHeight w:val="220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5C3B76" w14:textId="77777777" w:rsidR="00343649" w:rsidRPr="00AD644B" w:rsidRDefault="00343649" w:rsidP="00AD644B">
            <w:pPr>
              <w:rPr>
                <w:rFonts w:ascii="Arial" w:hAnsi="Arial" w:cs="Arial"/>
                <w:b/>
              </w:rPr>
            </w:pPr>
          </w:p>
        </w:tc>
      </w:tr>
      <w:tr w:rsidR="00343649" w:rsidRPr="009D045B" w14:paraId="7F7415D8" w14:textId="77777777" w:rsidTr="00AD644B">
        <w:trPr>
          <w:trHeight w:val="102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29D6F29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Peter Blythin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BE3B8F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Executive Director of Workforce &amp; Corporate Business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14:paraId="78FF913F" w14:textId="77777777" w:rsidR="00343649" w:rsidRPr="00AD644B" w:rsidRDefault="00343649" w:rsidP="00AD644B">
            <w:pPr>
              <w:pStyle w:val="ListParagraph"/>
              <w:numPr>
                <w:ilvl w:val="0"/>
                <w:numId w:val="23"/>
              </w:numPr>
              <w:ind w:left="238" w:hanging="238"/>
              <w:rPr>
                <w:rFonts w:ascii="Arial" w:hAnsi="Arial" w:cs="Arial"/>
                <w:b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No interests to declare</w:t>
            </w:r>
          </w:p>
        </w:tc>
      </w:tr>
      <w:tr w:rsidR="00343649" w:rsidRPr="009D045B" w14:paraId="262187E8" w14:textId="77777777" w:rsidTr="00AD644B">
        <w:trPr>
          <w:trHeight w:val="225"/>
        </w:trPr>
        <w:tc>
          <w:tcPr>
            <w:tcW w:w="9752" w:type="dxa"/>
            <w:gridSpan w:val="3"/>
            <w:shd w:val="clear" w:color="auto" w:fill="CCCCCC"/>
            <w:vAlign w:val="center"/>
          </w:tcPr>
          <w:p w14:paraId="2376F855" w14:textId="77777777" w:rsidR="00343649" w:rsidRPr="00AD644B" w:rsidRDefault="00343649" w:rsidP="00AD644B">
            <w:pPr>
              <w:rPr>
                <w:rFonts w:ascii="Arial" w:hAnsi="Arial" w:cs="Arial"/>
                <w:b/>
              </w:rPr>
            </w:pPr>
          </w:p>
        </w:tc>
      </w:tr>
      <w:tr w:rsidR="00343649" w:rsidRPr="009D045B" w14:paraId="32CAF034" w14:textId="77777777" w:rsidTr="002E6F7F">
        <w:trPr>
          <w:trHeight w:val="18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124FFA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Julia Bridgewater</w:t>
            </w:r>
          </w:p>
          <w:p w14:paraId="5A931C3C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5BD6AB" w14:textId="77777777" w:rsidR="00C36912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Chief</w:t>
            </w:r>
          </w:p>
          <w:p w14:paraId="4F47BD93" w14:textId="585F340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Operating Officer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04F12952" w14:textId="12348E8C" w:rsidR="002E6F7F" w:rsidRPr="006527D8" w:rsidRDefault="00343649" w:rsidP="006527D8">
            <w:pPr>
              <w:pStyle w:val="ListParagraph"/>
              <w:numPr>
                <w:ilvl w:val="0"/>
                <w:numId w:val="23"/>
              </w:numPr>
              <w:ind w:left="238" w:hanging="252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Foundation Director of Multi Academy, All Saints Catholic Collegiate</w:t>
            </w:r>
          </w:p>
        </w:tc>
      </w:tr>
      <w:tr w:rsidR="00343649" w:rsidRPr="009D045B" w14:paraId="441157EE" w14:textId="77777777" w:rsidTr="00AD644B">
        <w:trPr>
          <w:trHeight w:val="173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DC452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</w:tr>
      <w:tr w:rsidR="00343649" w:rsidRPr="009D045B" w14:paraId="69C7E87A" w14:textId="77777777" w:rsidTr="003E6AB1">
        <w:trPr>
          <w:trHeight w:val="1777"/>
        </w:trPr>
        <w:tc>
          <w:tcPr>
            <w:tcW w:w="2977" w:type="dxa"/>
            <w:shd w:val="clear" w:color="auto" w:fill="auto"/>
            <w:vAlign w:val="center"/>
          </w:tcPr>
          <w:p w14:paraId="09DDFA8F" w14:textId="4237323A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Professor Jane Eddleston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BE20D8" w14:textId="77777777" w:rsidR="00C36912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Joint Group</w:t>
            </w:r>
          </w:p>
          <w:p w14:paraId="2FCB5CAF" w14:textId="3F8AA3E3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Medical Director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F25C04F" w14:textId="28720FBC" w:rsidR="00343649" w:rsidRPr="00AD644B" w:rsidRDefault="00343649" w:rsidP="00AD644B">
            <w:pPr>
              <w:pStyle w:val="ListParagraph"/>
              <w:numPr>
                <w:ilvl w:val="0"/>
                <w:numId w:val="25"/>
              </w:numPr>
              <w:ind w:left="179" w:right="-95" w:hanging="179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Chair of Adult Critical Care CRG [NHSE]</w:t>
            </w:r>
          </w:p>
          <w:p w14:paraId="364F4FDF" w14:textId="77777777" w:rsidR="00343649" w:rsidRPr="00AD644B" w:rsidRDefault="00343649" w:rsidP="00AD644B">
            <w:pPr>
              <w:ind w:left="179" w:right="-95" w:hanging="179"/>
              <w:rPr>
                <w:rFonts w:ascii="Arial" w:hAnsi="Arial" w:cs="Arial"/>
              </w:rPr>
            </w:pPr>
          </w:p>
          <w:p w14:paraId="1BB7E831" w14:textId="0A0A8FFA" w:rsidR="00343649" w:rsidRPr="00AD644B" w:rsidRDefault="00343649" w:rsidP="00AD644B">
            <w:pPr>
              <w:pStyle w:val="ListParagraph"/>
              <w:numPr>
                <w:ilvl w:val="0"/>
                <w:numId w:val="23"/>
              </w:numPr>
              <w:ind w:left="179" w:right="-95" w:hanging="179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 xml:space="preserve">Clinical lead for Healthier Together Programme </w:t>
            </w:r>
          </w:p>
          <w:p w14:paraId="52421D72" w14:textId="77777777" w:rsidR="00614DBE" w:rsidRPr="00AD644B" w:rsidRDefault="00614DBE" w:rsidP="00AD644B">
            <w:pPr>
              <w:ind w:left="179" w:right="-95" w:hanging="179"/>
              <w:rPr>
                <w:rFonts w:ascii="Arial" w:hAnsi="Arial" w:cs="Arial"/>
              </w:rPr>
            </w:pPr>
          </w:p>
          <w:p w14:paraId="116BA5E4" w14:textId="7F784B50" w:rsidR="00C5333D" w:rsidRPr="00AD644B" w:rsidRDefault="00C5333D" w:rsidP="00AD644B">
            <w:pPr>
              <w:pStyle w:val="ListParagraph"/>
              <w:numPr>
                <w:ilvl w:val="0"/>
                <w:numId w:val="23"/>
              </w:numPr>
              <w:ind w:left="179" w:right="-95" w:hanging="179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GM Partnership Joint Medical Executive lead for Acute Care</w:t>
            </w:r>
          </w:p>
        </w:tc>
      </w:tr>
      <w:tr w:rsidR="00DF3BB9" w:rsidRPr="009D045B" w14:paraId="56DF0371" w14:textId="77777777" w:rsidTr="00AD644B">
        <w:trPr>
          <w:trHeight w:val="257"/>
        </w:trPr>
        <w:tc>
          <w:tcPr>
            <w:tcW w:w="9752" w:type="dxa"/>
            <w:gridSpan w:val="3"/>
            <w:shd w:val="clear" w:color="auto" w:fill="D9D9D9" w:themeFill="background1" w:themeFillShade="D9"/>
            <w:vAlign w:val="center"/>
          </w:tcPr>
          <w:p w14:paraId="6E629445" w14:textId="77777777" w:rsidR="00DF3BB9" w:rsidRPr="00AD644B" w:rsidRDefault="00DF3BB9" w:rsidP="00AD644B">
            <w:pPr>
              <w:ind w:left="-85" w:right="-95"/>
              <w:rPr>
                <w:rFonts w:ascii="Arial" w:hAnsi="Arial" w:cs="Arial"/>
              </w:rPr>
            </w:pPr>
          </w:p>
        </w:tc>
      </w:tr>
      <w:tr w:rsidR="00DF3BB9" w:rsidRPr="009D045B" w14:paraId="01DF9CDA" w14:textId="77777777" w:rsidTr="00AD644B">
        <w:trPr>
          <w:trHeight w:val="2424"/>
        </w:trPr>
        <w:tc>
          <w:tcPr>
            <w:tcW w:w="2977" w:type="dxa"/>
            <w:shd w:val="clear" w:color="auto" w:fill="auto"/>
            <w:vAlign w:val="center"/>
          </w:tcPr>
          <w:p w14:paraId="4D741E04" w14:textId="486FA072" w:rsidR="00DF3BB9" w:rsidRPr="00AD644B" w:rsidRDefault="00DF3BB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Jenny Ehrhardt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EE7704" w14:textId="77777777" w:rsidR="00C36912" w:rsidRPr="00AD644B" w:rsidRDefault="00DF3BB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Chief</w:t>
            </w:r>
          </w:p>
          <w:p w14:paraId="7AB05B63" w14:textId="0D931738" w:rsidR="00DF3BB9" w:rsidRPr="00AD644B" w:rsidRDefault="00DF3BB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Finance Officer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F62B928" w14:textId="77777777" w:rsidR="00AD644B" w:rsidRPr="00AD644B" w:rsidRDefault="00DF3BB9" w:rsidP="00AD644B">
            <w:pPr>
              <w:pStyle w:val="ListParagraph"/>
              <w:numPr>
                <w:ilvl w:val="0"/>
                <w:numId w:val="24"/>
              </w:numPr>
              <w:ind w:left="196" w:right="-95" w:hanging="173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Trustee and Treasurer – Faculty of Medical Leadership &amp; Managemen</w:t>
            </w:r>
            <w:r w:rsidR="00AD644B" w:rsidRPr="00AD644B">
              <w:rPr>
                <w:rFonts w:ascii="Arial" w:hAnsi="Arial" w:cs="Arial"/>
                <w:sz w:val="20"/>
              </w:rPr>
              <w:t>t</w:t>
            </w:r>
          </w:p>
          <w:p w14:paraId="6D55AC6D" w14:textId="4B030EFC" w:rsidR="00DF3BB9" w:rsidRPr="00AD644B" w:rsidRDefault="00DF3BB9" w:rsidP="00AD644B">
            <w:pPr>
              <w:pStyle w:val="ListParagraph"/>
              <w:ind w:left="196" w:right="-95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 xml:space="preserve"> </w:t>
            </w:r>
          </w:p>
          <w:p w14:paraId="48AF50EA" w14:textId="502C1821" w:rsidR="00FA5E5F" w:rsidRPr="00AD644B" w:rsidRDefault="00FA5E5F" w:rsidP="00AD644B">
            <w:pPr>
              <w:pStyle w:val="ListParagraph"/>
              <w:numPr>
                <w:ilvl w:val="0"/>
                <w:numId w:val="24"/>
              </w:numPr>
              <w:ind w:left="196" w:right="-95" w:hanging="173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 xml:space="preserve">Personal Financial Advice sought and </w:t>
            </w:r>
            <w:r w:rsidR="0060778F" w:rsidRPr="00AD644B">
              <w:rPr>
                <w:rFonts w:ascii="Arial" w:hAnsi="Arial" w:cs="Arial"/>
                <w:sz w:val="20"/>
              </w:rPr>
              <w:t>paid</w:t>
            </w:r>
            <w:r w:rsidRPr="00AD644B">
              <w:rPr>
                <w:rFonts w:ascii="Arial" w:hAnsi="Arial" w:cs="Arial"/>
                <w:sz w:val="20"/>
              </w:rPr>
              <w:t xml:space="preserve"> personally from Mazars (External Auditors for the Trust)</w:t>
            </w:r>
          </w:p>
          <w:p w14:paraId="79CE562F" w14:textId="77777777" w:rsidR="00AD644B" w:rsidRPr="00AD644B" w:rsidRDefault="00AD644B" w:rsidP="00AD644B">
            <w:pPr>
              <w:ind w:right="-95"/>
              <w:rPr>
                <w:rFonts w:ascii="Arial" w:hAnsi="Arial" w:cs="Arial"/>
              </w:rPr>
            </w:pPr>
          </w:p>
          <w:p w14:paraId="5AAEE04C" w14:textId="064CAF18" w:rsidR="00FA5E5F" w:rsidRPr="00AD644B" w:rsidRDefault="00FA5E5F" w:rsidP="00AD644B">
            <w:pPr>
              <w:pStyle w:val="ListParagraph"/>
              <w:numPr>
                <w:ilvl w:val="0"/>
                <w:numId w:val="24"/>
              </w:numPr>
              <w:ind w:left="196" w:right="-95" w:hanging="173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Chair of Sub-Committee of the National Finance Leadership Council</w:t>
            </w:r>
          </w:p>
        </w:tc>
      </w:tr>
      <w:tr w:rsidR="00F053FE" w:rsidRPr="009D045B" w14:paraId="348E10B9" w14:textId="77777777" w:rsidTr="00FB4E1C">
        <w:trPr>
          <w:trHeight w:val="534"/>
        </w:trPr>
        <w:tc>
          <w:tcPr>
            <w:tcW w:w="2977" w:type="dxa"/>
            <w:shd w:val="clear" w:color="auto" w:fill="CCCCCC"/>
            <w:vAlign w:val="center"/>
          </w:tcPr>
          <w:p w14:paraId="785D004B" w14:textId="77777777" w:rsidR="00F053FE" w:rsidRPr="009D045B" w:rsidRDefault="00F053FE" w:rsidP="00FB4E1C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lastRenderedPageBreak/>
              <w:t>NAME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22E1398E" w14:textId="77777777" w:rsidR="00F053FE" w:rsidRPr="009D045B" w:rsidRDefault="00F053FE" w:rsidP="00FB4E1C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t>POSITION</w:t>
            </w:r>
          </w:p>
        </w:tc>
        <w:tc>
          <w:tcPr>
            <w:tcW w:w="4649" w:type="dxa"/>
            <w:shd w:val="clear" w:color="auto" w:fill="CCCCCC"/>
            <w:vAlign w:val="center"/>
          </w:tcPr>
          <w:p w14:paraId="3569BD40" w14:textId="77777777" w:rsidR="00F053FE" w:rsidRPr="009D045B" w:rsidRDefault="00F053FE" w:rsidP="00FB4E1C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9D045B">
              <w:rPr>
                <w:rFonts w:ascii="Arial" w:hAnsi="Arial"/>
                <w:b/>
                <w:bCs/>
                <w:szCs w:val="24"/>
              </w:rPr>
              <w:t>INTERESTS DECLARED</w:t>
            </w:r>
          </w:p>
        </w:tc>
      </w:tr>
      <w:tr w:rsidR="00343649" w14:paraId="3EA5FD33" w14:textId="77777777" w:rsidTr="00AD644B">
        <w:trPr>
          <w:trHeight w:val="896"/>
        </w:trPr>
        <w:tc>
          <w:tcPr>
            <w:tcW w:w="2977" w:type="dxa"/>
            <w:shd w:val="clear" w:color="auto" w:fill="auto"/>
            <w:vAlign w:val="center"/>
          </w:tcPr>
          <w:p w14:paraId="7DD619CC" w14:textId="30F76B54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Professor Cheryl Lenney</w:t>
            </w:r>
            <w:r w:rsidR="003F449C" w:rsidRPr="00AD644B">
              <w:rPr>
                <w:rFonts w:ascii="Arial" w:hAnsi="Arial" w:cs="Arial"/>
              </w:rPr>
              <w:t xml:space="preserve"> OBE</w:t>
            </w:r>
          </w:p>
          <w:p w14:paraId="19A8B4A7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6E7B19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Group Chief Nurse</w:t>
            </w:r>
          </w:p>
          <w:p w14:paraId="79752E24" w14:textId="77777777" w:rsidR="00343649" w:rsidRPr="00AD644B" w:rsidRDefault="00343649" w:rsidP="00AD644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F78F6EE" w14:textId="4D0170A0" w:rsidR="00343649" w:rsidRPr="00AD644B" w:rsidRDefault="00343649" w:rsidP="00AD644B">
            <w:pPr>
              <w:pStyle w:val="ListParagraph"/>
              <w:numPr>
                <w:ilvl w:val="0"/>
                <w:numId w:val="24"/>
              </w:numPr>
              <w:ind w:left="196" w:hanging="173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Spouse – Director of Workforce &amp; Organisational Development, Manchester Local Care Organisation</w:t>
            </w:r>
          </w:p>
        </w:tc>
      </w:tr>
      <w:tr w:rsidR="00343649" w14:paraId="7B579313" w14:textId="77777777" w:rsidTr="00AD644B">
        <w:trPr>
          <w:trHeight w:val="221"/>
        </w:trPr>
        <w:tc>
          <w:tcPr>
            <w:tcW w:w="9752" w:type="dxa"/>
            <w:gridSpan w:val="3"/>
            <w:shd w:val="clear" w:color="auto" w:fill="CCCCCC"/>
            <w:vAlign w:val="center"/>
          </w:tcPr>
          <w:p w14:paraId="00EF6738" w14:textId="3C47BF9A" w:rsidR="00343649" w:rsidRPr="00AD644B" w:rsidRDefault="00343649" w:rsidP="00AD644B">
            <w:pPr>
              <w:rPr>
                <w:rFonts w:ascii="Arial" w:hAnsi="Arial" w:cs="Arial"/>
                <w:b/>
              </w:rPr>
            </w:pPr>
          </w:p>
        </w:tc>
      </w:tr>
      <w:tr w:rsidR="00343649" w14:paraId="7AB0CD84" w14:textId="77777777" w:rsidTr="00AD644B">
        <w:trPr>
          <w:trHeight w:val="600"/>
        </w:trPr>
        <w:tc>
          <w:tcPr>
            <w:tcW w:w="2977" w:type="dxa"/>
            <w:vAlign w:val="center"/>
          </w:tcPr>
          <w:p w14:paraId="777D1BA4" w14:textId="7777777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Miss Toli Onon</w:t>
            </w:r>
          </w:p>
        </w:tc>
        <w:tc>
          <w:tcPr>
            <w:tcW w:w="2126" w:type="dxa"/>
            <w:vAlign w:val="center"/>
          </w:tcPr>
          <w:p w14:paraId="61BAD559" w14:textId="77777777" w:rsidR="00C36912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Joint Group</w:t>
            </w:r>
          </w:p>
          <w:p w14:paraId="5EA14644" w14:textId="665B9047" w:rsidR="00343649" w:rsidRPr="00AD644B" w:rsidRDefault="00343649" w:rsidP="00AD644B">
            <w:pPr>
              <w:rPr>
                <w:rFonts w:ascii="Arial" w:hAnsi="Arial" w:cs="Arial"/>
              </w:rPr>
            </w:pPr>
            <w:r w:rsidRPr="00AD644B">
              <w:rPr>
                <w:rFonts w:ascii="Arial" w:hAnsi="Arial" w:cs="Arial"/>
              </w:rPr>
              <w:t>Medical Director</w:t>
            </w:r>
          </w:p>
        </w:tc>
        <w:tc>
          <w:tcPr>
            <w:tcW w:w="4649" w:type="dxa"/>
            <w:vAlign w:val="center"/>
          </w:tcPr>
          <w:p w14:paraId="78BCB676" w14:textId="2355E997" w:rsidR="00343649" w:rsidRPr="00AD644B" w:rsidRDefault="00343649" w:rsidP="00AD644B">
            <w:pPr>
              <w:pStyle w:val="ListParagraph"/>
              <w:numPr>
                <w:ilvl w:val="0"/>
                <w:numId w:val="24"/>
              </w:numPr>
              <w:ind w:left="238" w:hanging="210"/>
              <w:rPr>
                <w:rFonts w:ascii="Arial" w:hAnsi="Arial" w:cs="Arial"/>
                <w:sz w:val="20"/>
              </w:rPr>
            </w:pPr>
            <w:r w:rsidRPr="00AD644B">
              <w:rPr>
                <w:rFonts w:ascii="Arial" w:hAnsi="Arial" w:cs="Arial"/>
                <w:sz w:val="20"/>
              </w:rPr>
              <w:t>No interests to declare</w:t>
            </w:r>
          </w:p>
        </w:tc>
      </w:tr>
      <w:tr w:rsidR="003E6AB1" w14:paraId="004E8D00" w14:textId="77777777" w:rsidTr="00AA20B6">
        <w:trPr>
          <w:trHeight w:val="221"/>
        </w:trPr>
        <w:tc>
          <w:tcPr>
            <w:tcW w:w="9752" w:type="dxa"/>
            <w:gridSpan w:val="3"/>
            <w:shd w:val="clear" w:color="auto" w:fill="CCCCCC"/>
            <w:vAlign w:val="center"/>
          </w:tcPr>
          <w:p w14:paraId="4039B12B" w14:textId="77777777" w:rsidR="003E6AB1" w:rsidRPr="00AD644B" w:rsidRDefault="003E6AB1" w:rsidP="00AA20B6">
            <w:pPr>
              <w:rPr>
                <w:rFonts w:ascii="Arial" w:hAnsi="Arial" w:cs="Arial"/>
                <w:b/>
              </w:rPr>
            </w:pPr>
          </w:p>
        </w:tc>
      </w:tr>
      <w:tr w:rsidR="00681A83" w14:paraId="6A433607" w14:textId="77777777" w:rsidTr="00F053FE">
        <w:trPr>
          <w:trHeight w:val="672"/>
        </w:trPr>
        <w:tc>
          <w:tcPr>
            <w:tcW w:w="2977" w:type="dxa"/>
            <w:vAlign w:val="center"/>
          </w:tcPr>
          <w:p w14:paraId="79E82BF2" w14:textId="289A3724" w:rsidR="00681A83" w:rsidRPr="00AD644B" w:rsidRDefault="00681A83" w:rsidP="00AD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Furnival</w:t>
            </w:r>
          </w:p>
        </w:tc>
        <w:tc>
          <w:tcPr>
            <w:tcW w:w="2126" w:type="dxa"/>
            <w:vAlign w:val="center"/>
          </w:tcPr>
          <w:p w14:paraId="5AEAE6A3" w14:textId="3FD3EDB3" w:rsidR="00681A83" w:rsidRPr="00AD644B" w:rsidRDefault="00681A83" w:rsidP="00AD6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Director of Operations</w:t>
            </w:r>
          </w:p>
        </w:tc>
        <w:tc>
          <w:tcPr>
            <w:tcW w:w="4649" w:type="dxa"/>
            <w:vAlign w:val="center"/>
          </w:tcPr>
          <w:p w14:paraId="009EE1A5" w14:textId="48AED06D" w:rsidR="00681A83" w:rsidRPr="00F053FE" w:rsidRDefault="00F053FE" w:rsidP="00F053FE">
            <w:pPr>
              <w:pStyle w:val="ListParagraph"/>
              <w:numPr>
                <w:ilvl w:val="0"/>
                <w:numId w:val="24"/>
              </w:numPr>
              <w:ind w:left="238" w:hanging="210"/>
              <w:rPr>
                <w:rFonts w:ascii="Arial" w:hAnsi="Arial" w:cs="Arial"/>
                <w:sz w:val="20"/>
              </w:rPr>
            </w:pPr>
            <w:r w:rsidRPr="00F053FE">
              <w:rPr>
                <w:rFonts w:ascii="Arial" w:hAnsi="Arial" w:cs="Arial"/>
                <w:sz w:val="20"/>
              </w:rPr>
              <w:t>Spouse - Chief of Regulatory Compliance and Improvement, NWAS</w:t>
            </w:r>
          </w:p>
        </w:tc>
      </w:tr>
    </w:tbl>
    <w:p w14:paraId="0526D34A" w14:textId="3E0030A1" w:rsidR="00261B12" w:rsidRPr="007104B8" w:rsidRDefault="00261B12" w:rsidP="007964E4">
      <w:pPr>
        <w:jc w:val="center"/>
        <w:rPr>
          <w:szCs w:val="40"/>
        </w:rPr>
      </w:pPr>
    </w:p>
    <w:sectPr w:rsidR="00261B12" w:rsidRPr="007104B8" w:rsidSect="00084C74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40" w:header="425" w:footer="1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F737" w14:textId="77777777" w:rsidR="00465CFC" w:rsidRDefault="00465CFC" w:rsidP="00A81B18">
      <w:r>
        <w:separator/>
      </w:r>
    </w:p>
  </w:endnote>
  <w:endnote w:type="continuationSeparator" w:id="0">
    <w:p w14:paraId="424D04D9" w14:textId="77777777" w:rsidR="00465CFC" w:rsidRDefault="00465CFC" w:rsidP="00A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60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9E05DAC" w14:textId="0B1EEF1B" w:rsidR="00633458" w:rsidRPr="00F37FA5" w:rsidRDefault="006527D8" w:rsidP="00AD6CA5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Arial" w:hAnsi="Arial" w:cs="Arial"/>
          </w:rPr>
          <w:t>April 2022</w:t>
        </w:r>
        <w:r w:rsidR="00AD6CA5">
          <w:rPr>
            <w:rFonts w:ascii="Arial" w:hAnsi="Arial" w:cs="Arial"/>
          </w:rPr>
          <w:tab/>
        </w:r>
        <w:r w:rsidR="00AD6CA5">
          <w:rPr>
            <w:rFonts w:ascii="Arial" w:hAnsi="Arial" w:cs="Arial"/>
          </w:rPr>
          <w:tab/>
        </w:r>
        <w:r w:rsidR="00633458" w:rsidRPr="00F37FA5">
          <w:rPr>
            <w:rFonts w:ascii="Arial" w:hAnsi="Arial" w:cs="Arial"/>
            <w:b/>
          </w:rPr>
          <w:fldChar w:fldCharType="begin"/>
        </w:r>
        <w:r w:rsidR="00633458" w:rsidRPr="00F37FA5">
          <w:rPr>
            <w:rFonts w:ascii="Arial" w:hAnsi="Arial" w:cs="Arial"/>
            <w:b/>
          </w:rPr>
          <w:instrText xml:space="preserve"> PAGE   \* MERGEFORMAT </w:instrText>
        </w:r>
        <w:r w:rsidR="00633458" w:rsidRPr="00F37FA5">
          <w:rPr>
            <w:rFonts w:ascii="Arial" w:hAnsi="Arial" w:cs="Arial"/>
            <w:b/>
          </w:rPr>
          <w:fldChar w:fldCharType="separate"/>
        </w:r>
        <w:r w:rsidR="0060542D">
          <w:rPr>
            <w:rFonts w:ascii="Arial" w:hAnsi="Arial" w:cs="Arial"/>
            <w:b/>
            <w:noProof/>
          </w:rPr>
          <w:t>1</w:t>
        </w:r>
        <w:r w:rsidR="00633458" w:rsidRPr="00F37FA5">
          <w:rPr>
            <w:rFonts w:ascii="Arial" w:hAnsi="Arial" w:cs="Arial"/>
            <w:b/>
            <w:noProof/>
          </w:rPr>
          <w:fldChar w:fldCharType="end"/>
        </w:r>
        <w:r w:rsidR="00633458" w:rsidRPr="00F37FA5">
          <w:t xml:space="preserve"> | </w:t>
        </w:r>
        <w:r w:rsidR="00633458" w:rsidRPr="00F37FA5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</w:sdtContent>
  </w:sdt>
  <w:p w14:paraId="0F7676F7" w14:textId="77777777" w:rsidR="00633458" w:rsidRDefault="0063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452A" w14:textId="77777777" w:rsidR="00465CFC" w:rsidRDefault="00465CFC" w:rsidP="00A81B18">
      <w:r>
        <w:separator/>
      </w:r>
    </w:p>
  </w:footnote>
  <w:footnote w:type="continuationSeparator" w:id="0">
    <w:p w14:paraId="3B233D20" w14:textId="77777777" w:rsidR="00465CFC" w:rsidRDefault="00465CFC" w:rsidP="00A8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F912" w14:textId="77777777" w:rsidR="00633458" w:rsidRPr="00313628" w:rsidRDefault="00633458" w:rsidP="00313628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CE24" w14:textId="77777777" w:rsidR="008602E0" w:rsidRDefault="00633458" w:rsidP="00C27450">
    <w:pPr>
      <w:pStyle w:val="Header"/>
      <w:ind w:right="-472"/>
      <w:jc w:val="right"/>
    </w:pPr>
    <w:r>
      <w:tab/>
    </w:r>
  </w:p>
  <w:p w14:paraId="31702720" w14:textId="1CC08FC2" w:rsidR="00633458" w:rsidRPr="00B22FC5" w:rsidRDefault="00633458" w:rsidP="00C27450">
    <w:pPr>
      <w:pStyle w:val="Header"/>
      <w:ind w:right="-472"/>
      <w:jc w:val="right"/>
      <w:rPr>
        <w:rFonts w:ascii="Arial" w:hAnsi="Arial" w:cs="Arial"/>
        <w:sz w:val="22"/>
        <w:szCs w:val="22"/>
      </w:rPr>
    </w:pPr>
    <w:r w:rsidRPr="00B22FC5">
      <w:rPr>
        <w:rFonts w:ascii="Arial" w:hAnsi="Arial" w:cs="Arial"/>
        <w:sz w:val="22"/>
        <w:szCs w:val="22"/>
      </w:rPr>
      <w:t>Agenda Item</w:t>
    </w:r>
    <w:r w:rsidR="00D61FCF">
      <w:rPr>
        <w:rFonts w:ascii="Arial" w:hAnsi="Arial" w:cs="Arial"/>
        <w:sz w:val="22"/>
        <w:szCs w:val="22"/>
      </w:rPr>
      <w:t xml:space="preserve"> </w:t>
    </w:r>
    <w:r w:rsidR="00271824">
      <w:rPr>
        <w:rFonts w:ascii="Arial" w:hAnsi="Arial" w:cs="Arial"/>
        <w:sz w:val="22"/>
        <w:szCs w:val="22"/>
      </w:rPr>
      <w:t>9</w:t>
    </w:r>
    <w:r w:rsidR="00BA30FB">
      <w:rPr>
        <w:rFonts w:ascii="Arial" w:hAnsi="Arial" w:cs="Arial"/>
        <w:sz w:val="22"/>
        <w:szCs w:val="22"/>
      </w:rPr>
      <w:t>.7</w:t>
    </w:r>
  </w:p>
  <w:p w14:paraId="3699CDC4" w14:textId="77777777" w:rsidR="00633458" w:rsidRDefault="00633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6ECE5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932E3"/>
    <w:multiLevelType w:val="hybridMultilevel"/>
    <w:tmpl w:val="F9F6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158"/>
    <w:multiLevelType w:val="hybridMultilevel"/>
    <w:tmpl w:val="30B6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0C"/>
    <w:multiLevelType w:val="hybridMultilevel"/>
    <w:tmpl w:val="93FCC4C2"/>
    <w:lvl w:ilvl="0" w:tplc="DF2C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DAC"/>
    <w:multiLevelType w:val="hybridMultilevel"/>
    <w:tmpl w:val="D66EF9D4"/>
    <w:lvl w:ilvl="0" w:tplc="08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27FA5003"/>
    <w:multiLevelType w:val="hybridMultilevel"/>
    <w:tmpl w:val="9A64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00FC"/>
    <w:multiLevelType w:val="hybridMultilevel"/>
    <w:tmpl w:val="E564EAA6"/>
    <w:lvl w:ilvl="0" w:tplc="08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69778B1"/>
    <w:multiLevelType w:val="hybridMultilevel"/>
    <w:tmpl w:val="0A605CDC"/>
    <w:lvl w:ilvl="0" w:tplc="DB4C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00F3D"/>
    <w:multiLevelType w:val="hybridMultilevel"/>
    <w:tmpl w:val="879A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7F2B"/>
    <w:multiLevelType w:val="hybridMultilevel"/>
    <w:tmpl w:val="BF2E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A4531"/>
    <w:multiLevelType w:val="hybridMultilevel"/>
    <w:tmpl w:val="64DA67DC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44E547C3"/>
    <w:multiLevelType w:val="hybridMultilevel"/>
    <w:tmpl w:val="A350E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56446"/>
    <w:multiLevelType w:val="hybridMultilevel"/>
    <w:tmpl w:val="D07A9426"/>
    <w:lvl w:ilvl="0" w:tplc="12CA3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4782"/>
    <w:multiLevelType w:val="hybridMultilevel"/>
    <w:tmpl w:val="352642D6"/>
    <w:lvl w:ilvl="0" w:tplc="DB4C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F4B"/>
    <w:multiLevelType w:val="hybridMultilevel"/>
    <w:tmpl w:val="67DE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7B3B"/>
    <w:multiLevelType w:val="hybridMultilevel"/>
    <w:tmpl w:val="89D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1DEC"/>
    <w:multiLevelType w:val="hybridMultilevel"/>
    <w:tmpl w:val="2CEE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8248D"/>
    <w:multiLevelType w:val="hybridMultilevel"/>
    <w:tmpl w:val="B7B4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BF5"/>
    <w:multiLevelType w:val="hybridMultilevel"/>
    <w:tmpl w:val="942C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55CF6"/>
    <w:multiLevelType w:val="hybridMultilevel"/>
    <w:tmpl w:val="47F2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0ECF"/>
    <w:multiLevelType w:val="hybridMultilevel"/>
    <w:tmpl w:val="5BEAAD68"/>
    <w:lvl w:ilvl="0" w:tplc="DB4C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C3BEB"/>
    <w:multiLevelType w:val="hybridMultilevel"/>
    <w:tmpl w:val="EDEE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A9C"/>
    <w:multiLevelType w:val="hybridMultilevel"/>
    <w:tmpl w:val="A58A14C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1BE5741"/>
    <w:multiLevelType w:val="hybridMultilevel"/>
    <w:tmpl w:val="60DEBF66"/>
    <w:lvl w:ilvl="0" w:tplc="DB4C74D0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 w15:restartNumberingAfterBreak="0">
    <w:nsid w:val="736940EA"/>
    <w:multiLevelType w:val="hybridMultilevel"/>
    <w:tmpl w:val="27BE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22396"/>
    <w:multiLevelType w:val="hybridMultilevel"/>
    <w:tmpl w:val="BDE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6846"/>
    <w:multiLevelType w:val="hybridMultilevel"/>
    <w:tmpl w:val="3000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18"/>
  </w:num>
  <w:num w:numId="7">
    <w:abstractNumId w:val="26"/>
  </w:num>
  <w:num w:numId="8">
    <w:abstractNumId w:val="22"/>
  </w:num>
  <w:num w:numId="9">
    <w:abstractNumId w:val="16"/>
  </w:num>
  <w:num w:numId="10">
    <w:abstractNumId w:val="3"/>
  </w:num>
  <w:num w:numId="11">
    <w:abstractNumId w:val="21"/>
  </w:num>
  <w:num w:numId="12">
    <w:abstractNumId w:val="12"/>
  </w:num>
  <w:num w:numId="13">
    <w:abstractNumId w:val="10"/>
  </w:num>
  <w:num w:numId="14">
    <w:abstractNumId w:val="17"/>
  </w:num>
  <w:num w:numId="15">
    <w:abstractNumId w:val="24"/>
  </w:num>
  <w:num w:numId="16">
    <w:abstractNumId w:val="9"/>
  </w:num>
  <w:num w:numId="17">
    <w:abstractNumId w:val="1"/>
  </w:num>
  <w:num w:numId="18">
    <w:abstractNumId w:val="2"/>
  </w:num>
  <w:num w:numId="19">
    <w:abstractNumId w:val="8"/>
  </w:num>
  <w:num w:numId="20">
    <w:abstractNumId w:val="25"/>
  </w:num>
  <w:num w:numId="21">
    <w:abstractNumId w:val="20"/>
  </w:num>
  <w:num w:numId="22">
    <w:abstractNumId w:val="13"/>
  </w:num>
  <w:num w:numId="23">
    <w:abstractNumId w:val="7"/>
  </w:num>
  <w:num w:numId="24">
    <w:abstractNumId w:val="23"/>
  </w:num>
  <w:num w:numId="25">
    <w:abstractNumId w:val="15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18"/>
    <w:rsid w:val="000030A8"/>
    <w:rsid w:val="00024A58"/>
    <w:rsid w:val="00031731"/>
    <w:rsid w:val="000528D3"/>
    <w:rsid w:val="00055A66"/>
    <w:rsid w:val="0006328B"/>
    <w:rsid w:val="00063AC6"/>
    <w:rsid w:val="00084C74"/>
    <w:rsid w:val="000949A5"/>
    <w:rsid w:val="000A1675"/>
    <w:rsid w:val="000B35FC"/>
    <w:rsid w:val="000C4B1F"/>
    <w:rsid w:val="000D49A1"/>
    <w:rsid w:val="000E210E"/>
    <w:rsid w:val="000E7313"/>
    <w:rsid w:val="000F3593"/>
    <w:rsid w:val="00103934"/>
    <w:rsid w:val="00116C50"/>
    <w:rsid w:val="0012466F"/>
    <w:rsid w:val="00126054"/>
    <w:rsid w:val="00133C08"/>
    <w:rsid w:val="001351CF"/>
    <w:rsid w:val="00166365"/>
    <w:rsid w:val="00183B6A"/>
    <w:rsid w:val="00194417"/>
    <w:rsid w:val="00194FCB"/>
    <w:rsid w:val="001A08D6"/>
    <w:rsid w:val="001F3C77"/>
    <w:rsid w:val="00201A18"/>
    <w:rsid w:val="00204517"/>
    <w:rsid w:val="002076A3"/>
    <w:rsid w:val="002165D1"/>
    <w:rsid w:val="00224EDE"/>
    <w:rsid w:val="00226083"/>
    <w:rsid w:val="00261B12"/>
    <w:rsid w:val="00271824"/>
    <w:rsid w:val="00277B73"/>
    <w:rsid w:val="0029735E"/>
    <w:rsid w:val="002B1249"/>
    <w:rsid w:val="002C79E0"/>
    <w:rsid w:val="002E6F7F"/>
    <w:rsid w:val="003054B1"/>
    <w:rsid w:val="00313628"/>
    <w:rsid w:val="00321C80"/>
    <w:rsid w:val="00327065"/>
    <w:rsid w:val="00342E35"/>
    <w:rsid w:val="0034327C"/>
    <w:rsid w:val="00343649"/>
    <w:rsid w:val="00354045"/>
    <w:rsid w:val="003745BD"/>
    <w:rsid w:val="0038597C"/>
    <w:rsid w:val="00391744"/>
    <w:rsid w:val="003A51B3"/>
    <w:rsid w:val="003B1A9A"/>
    <w:rsid w:val="003B4B3D"/>
    <w:rsid w:val="003C3183"/>
    <w:rsid w:val="003D5B48"/>
    <w:rsid w:val="003E552F"/>
    <w:rsid w:val="003E6AB1"/>
    <w:rsid w:val="003F449C"/>
    <w:rsid w:val="00412771"/>
    <w:rsid w:val="00414C06"/>
    <w:rsid w:val="004209D4"/>
    <w:rsid w:val="00433B32"/>
    <w:rsid w:val="00445AE2"/>
    <w:rsid w:val="00455035"/>
    <w:rsid w:val="00465CFC"/>
    <w:rsid w:val="0048425E"/>
    <w:rsid w:val="004B4B6F"/>
    <w:rsid w:val="004B6C66"/>
    <w:rsid w:val="004E4F5C"/>
    <w:rsid w:val="004F1DAA"/>
    <w:rsid w:val="00503422"/>
    <w:rsid w:val="00507725"/>
    <w:rsid w:val="005077A3"/>
    <w:rsid w:val="005136EE"/>
    <w:rsid w:val="0051416A"/>
    <w:rsid w:val="00533AE5"/>
    <w:rsid w:val="005413E2"/>
    <w:rsid w:val="00544061"/>
    <w:rsid w:val="00553D29"/>
    <w:rsid w:val="00561D2D"/>
    <w:rsid w:val="00563787"/>
    <w:rsid w:val="0057499E"/>
    <w:rsid w:val="00591633"/>
    <w:rsid w:val="00593B86"/>
    <w:rsid w:val="005957B6"/>
    <w:rsid w:val="00597EA4"/>
    <w:rsid w:val="005A7244"/>
    <w:rsid w:val="005B0518"/>
    <w:rsid w:val="005C6667"/>
    <w:rsid w:val="005D0B4A"/>
    <w:rsid w:val="005F7EE3"/>
    <w:rsid w:val="00600F90"/>
    <w:rsid w:val="0060542D"/>
    <w:rsid w:val="0060778F"/>
    <w:rsid w:val="00613254"/>
    <w:rsid w:val="00614DBE"/>
    <w:rsid w:val="0062057A"/>
    <w:rsid w:val="00625F7D"/>
    <w:rsid w:val="00633458"/>
    <w:rsid w:val="006527D8"/>
    <w:rsid w:val="00660034"/>
    <w:rsid w:val="006639CB"/>
    <w:rsid w:val="006716AD"/>
    <w:rsid w:val="006730EF"/>
    <w:rsid w:val="00681A83"/>
    <w:rsid w:val="00697E2E"/>
    <w:rsid w:val="006B373C"/>
    <w:rsid w:val="006C0ACA"/>
    <w:rsid w:val="006E0AB0"/>
    <w:rsid w:val="006F428E"/>
    <w:rsid w:val="006F4CE6"/>
    <w:rsid w:val="00701A95"/>
    <w:rsid w:val="007026FA"/>
    <w:rsid w:val="007070C0"/>
    <w:rsid w:val="007104B8"/>
    <w:rsid w:val="00713C52"/>
    <w:rsid w:val="007328E3"/>
    <w:rsid w:val="007701C4"/>
    <w:rsid w:val="007964E4"/>
    <w:rsid w:val="007C2C78"/>
    <w:rsid w:val="007C2D66"/>
    <w:rsid w:val="007D6414"/>
    <w:rsid w:val="007D74A1"/>
    <w:rsid w:val="007E46CD"/>
    <w:rsid w:val="007F2BAA"/>
    <w:rsid w:val="00814338"/>
    <w:rsid w:val="00816DA8"/>
    <w:rsid w:val="008344BB"/>
    <w:rsid w:val="00835DB7"/>
    <w:rsid w:val="00842512"/>
    <w:rsid w:val="008433A9"/>
    <w:rsid w:val="0084522C"/>
    <w:rsid w:val="008463CA"/>
    <w:rsid w:val="008602E0"/>
    <w:rsid w:val="008E5D0F"/>
    <w:rsid w:val="008E62BA"/>
    <w:rsid w:val="008F6E6E"/>
    <w:rsid w:val="0092694B"/>
    <w:rsid w:val="00943BCE"/>
    <w:rsid w:val="0096786E"/>
    <w:rsid w:val="00972443"/>
    <w:rsid w:val="009745C3"/>
    <w:rsid w:val="00980FD7"/>
    <w:rsid w:val="00987EB0"/>
    <w:rsid w:val="009B5BF7"/>
    <w:rsid w:val="009B6B16"/>
    <w:rsid w:val="00A06DCC"/>
    <w:rsid w:val="00A368D6"/>
    <w:rsid w:val="00A65983"/>
    <w:rsid w:val="00A81B18"/>
    <w:rsid w:val="00A9195E"/>
    <w:rsid w:val="00AB0D1C"/>
    <w:rsid w:val="00AB4270"/>
    <w:rsid w:val="00AD1C78"/>
    <w:rsid w:val="00AD644B"/>
    <w:rsid w:val="00AD6C18"/>
    <w:rsid w:val="00AD6CA5"/>
    <w:rsid w:val="00AD7F41"/>
    <w:rsid w:val="00AF0528"/>
    <w:rsid w:val="00B369F9"/>
    <w:rsid w:val="00B44B04"/>
    <w:rsid w:val="00B74342"/>
    <w:rsid w:val="00B9291A"/>
    <w:rsid w:val="00B949C4"/>
    <w:rsid w:val="00BA30FB"/>
    <w:rsid w:val="00BA516E"/>
    <w:rsid w:val="00BC5EB0"/>
    <w:rsid w:val="00BE7B86"/>
    <w:rsid w:val="00BF516E"/>
    <w:rsid w:val="00BF6FA8"/>
    <w:rsid w:val="00C0639F"/>
    <w:rsid w:val="00C06E7F"/>
    <w:rsid w:val="00C27450"/>
    <w:rsid w:val="00C36912"/>
    <w:rsid w:val="00C40181"/>
    <w:rsid w:val="00C406BE"/>
    <w:rsid w:val="00C40CB9"/>
    <w:rsid w:val="00C52B1C"/>
    <w:rsid w:val="00C5333D"/>
    <w:rsid w:val="00C657D4"/>
    <w:rsid w:val="00C66FF0"/>
    <w:rsid w:val="00C773F2"/>
    <w:rsid w:val="00C82E4B"/>
    <w:rsid w:val="00CA1ACC"/>
    <w:rsid w:val="00CA22A3"/>
    <w:rsid w:val="00CD1A13"/>
    <w:rsid w:val="00CE085F"/>
    <w:rsid w:val="00CE2633"/>
    <w:rsid w:val="00CF3D77"/>
    <w:rsid w:val="00CF4BE8"/>
    <w:rsid w:val="00D031E2"/>
    <w:rsid w:val="00D04AEB"/>
    <w:rsid w:val="00D07982"/>
    <w:rsid w:val="00D137E9"/>
    <w:rsid w:val="00D54D5E"/>
    <w:rsid w:val="00D61FCF"/>
    <w:rsid w:val="00D64508"/>
    <w:rsid w:val="00DA19CC"/>
    <w:rsid w:val="00DC6A5F"/>
    <w:rsid w:val="00DD089B"/>
    <w:rsid w:val="00DE1FA4"/>
    <w:rsid w:val="00DF2A69"/>
    <w:rsid w:val="00DF3BB9"/>
    <w:rsid w:val="00DF3DBE"/>
    <w:rsid w:val="00DF435E"/>
    <w:rsid w:val="00DF5A6F"/>
    <w:rsid w:val="00E10354"/>
    <w:rsid w:val="00E82FB9"/>
    <w:rsid w:val="00E94480"/>
    <w:rsid w:val="00EB175A"/>
    <w:rsid w:val="00EB2891"/>
    <w:rsid w:val="00EC05EB"/>
    <w:rsid w:val="00EC0664"/>
    <w:rsid w:val="00ED2CB4"/>
    <w:rsid w:val="00ED4B97"/>
    <w:rsid w:val="00EE2632"/>
    <w:rsid w:val="00EE3615"/>
    <w:rsid w:val="00EE7D48"/>
    <w:rsid w:val="00F03E18"/>
    <w:rsid w:val="00F04804"/>
    <w:rsid w:val="00F053FE"/>
    <w:rsid w:val="00F133BD"/>
    <w:rsid w:val="00F251F4"/>
    <w:rsid w:val="00F352DB"/>
    <w:rsid w:val="00F37FA5"/>
    <w:rsid w:val="00F864DD"/>
    <w:rsid w:val="00F864E0"/>
    <w:rsid w:val="00F96A71"/>
    <w:rsid w:val="00FA5E5F"/>
    <w:rsid w:val="00FE292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891792"/>
  <w15:docId w15:val="{CAD7779C-4429-48BF-9C68-7BCFA2BF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A19CC"/>
    <w:pPr>
      <w:keepNext/>
      <w:jc w:val="right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"/>
    <w:next w:val="Normal"/>
    <w:link w:val="Heading4Char"/>
    <w:qFormat/>
    <w:rsid w:val="00DA19CC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B18"/>
    <w:pPr>
      <w:tabs>
        <w:tab w:val="center" w:pos="4153"/>
        <w:tab w:val="right" w:pos="830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81B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1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1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81B1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DA19CC"/>
    <w:rPr>
      <w:rFonts w:ascii="Arial" w:eastAsia="Times New Roman" w:hAnsi="Arial" w:cs="Times New Roman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A19CC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mpanyName">
    <w:name w:val="Company Name"/>
    <w:basedOn w:val="BodyText"/>
    <w:next w:val="Date"/>
    <w:rsid w:val="00DA19C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A19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9CC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9CC"/>
  </w:style>
  <w:style w:type="character" w:customStyle="1" w:styleId="DateChar">
    <w:name w:val="Date Char"/>
    <w:basedOn w:val="DefaultParagraphFont"/>
    <w:link w:val="Date"/>
    <w:uiPriority w:val="99"/>
    <w:semiHidden/>
    <w:rsid w:val="00DA19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B9291A"/>
    <w:pPr>
      <w:ind w:left="720"/>
    </w:pPr>
    <w:rPr>
      <w:sz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locked/>
    <w:rsid w:val="0034364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1FCF"/>
    <w:rPr>
      <w:color w:val="0000FF"/>
      <w:u w:val="single"/>
    </w:rPr>
  </w:style>
  <w:style w:type="paragraph" w:styleId="NoSpacing">
    <w:name w:val="No Spacing"/>
    <w:uiPriority w:val="1"/>
    <w:qFormat/>
    <w:rsid w:val="000D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 Alwyn (RW3) CMFT Manchester</dc:creator>
  <cp:lastModifiedBy>Gomm Nick (R0A) Manchester University NHS FT</cp:lastModifiedBy>
  <cp:revision>2</cp:revision>
  <cp:lastPrinted>2021-04-28T15:59:00Z</cp:lastPrinted>
  <dcterms:created xsi:type="dcterms:W3CDTF">2022-05-19T13:20:00Z</dcterms:created>
  <dcterms:modified xsi:type="dcterms:W3CDTF">2022-05-19T13:20:00Z</dcterms:modified>
</cp:coreProperties>
</file>