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0ADDFD7E" w:rsidR="00717E54" w:rsidRDefault="00303132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Lung Cancer 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0ADDFD7E" w:rsidR="00717E54" w:rsidRDefault="00303132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Lung Cancer 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EITHER FORWARD TO THE PATHOLOGY LABORATORY HOLDING THE SAMPLE, OR IF YOU REQUIRE THE GENOMIC DIAGNOSTICS LABORATORY TO OBTAIN THE SPECIMEN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2752241F" w:rsidR="00303132" w:rsidRDefault="00303132"/>
    <w:tbl>
      <w:tblPr>
        <w:tblStyle w:val="PlainTable1"/>
        <w:tblpPr w:leftFromText="180" w:rightFromText="180" w:vertAnchor="text" w:horzAnchor="page" w:tblpX="239" w:tblpY="206"/>
        <w:tblW w:w="11374" w:type="dxa"/>
        <w:tblLayout w:type="fixed"/>
        <w:tblLook w:val="04A0" w:firstRow="1" w:lastRow="0" w:firstColumn="1" w:lastColumn="0" w:noHBand="0" w:noVBand="1"/>
      </w:tblPr>
      <w:tblGrid>
        <w:gridCol w:w="1129"/>
        <w:gridCol w:w="3361"/>
        <w:gridCol w:w="4719"/>
        <w:gridCol w:w="1134"/>
        <w:gridCol w:w="1031"/>
      </w:tblGrid>
      <w:tr w:rsidR="00110A7C" w:rsidRPr="00303132" w14:paraId="7D5A9052" w14:textId="77777777" w:rsidTr="00AC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B68B84" w14:textId="69049214" w:rsidR="00110A7C" w:rsidRPr="00303132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303132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361" w:type="dxa"/>
          </w:tcPr>
          <w:p w14:paraId="45131A46" w14:textId="3D850827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19" w:type="dxa"/>
          </w:tcPr>
          <w:p w14:paraId="5E8EE518" w14:textId="732D2EED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34" w:type="dxa"/>
          </w:tcPr>
          <w:p w14:paraId="08E3C8AC" w14:textId="4661401A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1" w:type="dxa"/>
          </w:tcPr>
          <w:p w14:paraId="25962EC6" w14:textId="3BEE7C03" w:rsidR="00110A7C" w:rsidRPr="00303132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110A7C" w:rsidRPr="00303132" w14:paraId="60EEE41D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D07BAB" w14:textId="0D2B5253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</w:t>
            </w:r>
          </w:p>
        </w:tc>
        <w:tc>
          <w:tcPr>
            <w:tcW w:w="3361" w:type="dxa"/>
          </w:tcPr>
          <w:p w14:paraId="21252F1C" w14:textId="3984A90E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Non-Small Cell Lung Cancer</w:t>
            </w:r>
          </w:p>
        </w:tc>
        <w:tc>
          <w:tcPr>
            <w:tcW w:w="4719" w:type="dxa"/>
          </w:tcPr>
          <w:p w14:paraId="2A8D0370" w14:textId="01E92BCB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EGFR, BRAF, KRAS, MET</w:t>
            </w:r>
          </w:p>
        </w:tc>
        <w:tc>
          <w:tcPr>
            <w:tcW w:w="1134" w:type="dxa"/>
          </w:tcPr>
          <w:p w14:paraId="7EC9B75A" w14:textId="6941C82F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M4.1</w:t>
            </w:r>
          </w:p>
        </w:tc>
        <w:tc>
          <w:tcPr>
            <w:tcW w:w="1031" w:type="dxa"/>
          </w:tcPr>
          <w:p w14:paraId="1B8BE578" w14:textId="77777777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10A7C" w:rsidRPr="00303132" w14:paraId="0355D5D2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DDBC34" w14:textId="77777777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2689D229" w14:textId="6A5EAF96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10503C60" w14:textId="7F765CDC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ROS1, RET, ALK</w:t>
            </w:r>
            <w:r w:rsidR="00B14030" w:rsidRPr="00303132">
              <w:rPr>
                <w:rFonts w:asciiTheme="minorHAnsi" w:hAnsiTheme="minorHAnsi" w:cstheme="minorHAnsi"/>
                <w:color w:val="000000"/>
              </w:rPr>
              <w:t xml:space="preserve">, NTRK </w:t>
            </w:r>
            <w:r w:rsidRPr="00303132">
              <w:rPr>
                <w:rFonts w:asciiTheme="minorHAnsi" w:hAnsiTheme="minorHAnsi" w:cstheme="minorHAnsi"/>
                <w:color w:val="000000"/>
              </w:rPr>
              <w:t>fusions</w:t>
            </w:r>
          </w:p>
        </w:tc>
        <w:tc>
          <w:tcPr>
            <w:tcW w:w="1134" w:type="dxa"/>
          </w:tcPr>
          <w:p w14:paraId="7128DB4E" w14:textId="70259DFA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M4.2</w:t>
            </w:r>
          </w:p>
        </w:tc>
        <w:tc>
          <w:tcPr>
            <w:tcW w:w="1031" w:type="dxa"/>
          </w:tcPr>
          <w:p w14:paraId="47723486" w14:textId="77777777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10A7C" w:rsidRPr="00303132" w14:paraId="5F1BBEE2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BAE161" w14:textId="77777777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25650D92" w14:textId="1616F827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30C670E2" w14:textId="08E48150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Urgent EGFR targeted testing</w:t>
            </w:r>
            <w:r w:rsidR="0028636B" w:rsidRPr="00303132">
              <w:rPr>
                <w:rFonts w:asciiTheme="minorHAnsi" w:hAnsiTheme="minorHAnsi" w:cstheme="minorHAnsi"/>
                <w:color w:val="000000"/>
              </w:rPr>
              <w:t>##</w:t>
            </w:r>
          </w:p>
        </w:tc>
        <w:tc>
          <w:tcPr>
            <w:tcW w:w="1134" w:type="dxa"/>
          </w:tcPr>
          <w:p w14:paraId="47E55595" w14:textId="0216E696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M4.4</w:t>
            </w:r>
          </w:p>
        </w:tc>
        <w:tc>
          <w:tcPr>
            <w:tcW w:w="1031" w:type="dxa"/>
          </w:tcPr>
          <w:p w14:paraId="441119E8" w14:textId="77777777" w:rsidR="00110A7C" w:rsidRPr="00303132" w:rsidRDefault="00110A7C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110A7C" w:rsidRPr="00303132" w14:paraId="11FE14D8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7E42F0" w14:textId="77777777" w:rsidR="00110A7C" w:rsidRPr="00303132" w:rsidRDefault="00110A7C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3DDAC1F6" w14:textId="171BE39F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0C4FCCDE" w14:textId="595F63E9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proofErr w:type="spellStart"/>
            <w:r w:rsidRPr="00303132">
              <w:rPr>
                <w:rFonts w:asciiTheme="minorHAnsi" w:hAnsiTheme="minorHAnsi" w:cstheme="minorHAnsi"/>
                <w:color w:val="000000"/>
              </w:rPr>
              <w:t>ctDNA</w:t>
            </w:r>
            <w:proofErr w:type="spellEnd"/>
            <w:r w:rsidRPr="0030313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8636B" w:rsidRPr="00303132">
              <w:rPr>
                <w:rFonts w:asciiTheme="minorHAnsi" w:hAnsiTheme="minorHAnsi" w:cstheme="minorHAnsi"/>
                <w:color w:val="000000"/>
              </w:rPr>
              <w:t>#</w:t>
            </w:r>
          </w:p>
        </w:tc>
        <w:tc>
          <w:tcPr>
            <w:tcW w:w="1134" w:type="dxa"/>
          </w:tcPr>
          <w:p w14:paraId="6C731399" w14:textId="0BDD1FBF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M4.5</w:t>
            </w:r>
          </w:p>
        </w:tc>
        <w:tc>
          <w:tcPr>
            <w:tcW w:w="1031" w:type="dxa"/>
          </w:tcPr>
          <w:p w14:paraId="15C3C234" w14:textId="3D17889A" w:rsidR="00110A7C" w:rsidRPr="00303132" w:rsidRDefault="00110A7C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30313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463A2" w:rsidRPr="00303132" w14:paraId="64A75B6B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8A5E1A" w14:textId="7B772DE7" w:rsidR="004463A2" w:rsidRPr="00303132" w:rsidRDefault="004463A2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M231</w:t>
            </w:r>
          </w:p>
        </w:tc>
        <w:tc>
          <w:tcPr>
            <w:tcW w:w="3361" w:type="dxa"/>
          </w:tcPr>
          <w:p w14:paraId="7948C955" w14:textId="007A8B83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Small cell lung cacner</w:t>
            </w:r>
          </w:p>
        </w:tc>
        <w:tc>
          <w:tcPr>
            <w:tcW w:w="4719" w:type="dxa"/>
          </w:tcPr>
          <w:p w14:paraId="7860C36D" w14:textId="10606A51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RB1</w:t>
            </w:r>
          </w:p>
        </w:tc>
        <w:tc>
          <w:tcPr>
            <w:tcW w:w="1134" w:type="dxa"/>
          </w:tcPr>
          <w:p w14:paraId="33362F0D" w14:textId="066A0BF7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M231.1</w:t>
            </w:r>
          </w:p>
        </w:tc>
        <w:tc>
          <w:tcPr>
            <w:tcW w:w="1031" w:type="dxa"/>
          </w:tcPr>
          <w:p w14:paraId="40B7C257" w14:textId="77777777" w:rsidR="004463A2" w:rsidRPr="00303132" w:rsidRDefault="004463A2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463A2" w:rsidRPr="00303132" w14:paraId="1BA95743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218435" w14:textId="77777777" w:rsidR="004463A2" w:rsidRPr="00303132" w:rsidRDefault="004463A2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51D9C8D5" w14:textId="77777777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2AFA7C94" w14:textId="1DC88E16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4" w:type="dxa"/>
          </w:tcPr>
          <w:p w14:paraId="668A1480" w14:textId="069E3A82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M231.2</w:t>
            </w:r>
          </w:p>
        </w:tc>
        <w:tc>
          <w:tcPr>
            <w:tcW w:w="1031" w:type="dxa"/>
          </w:tcPr>
          <w:p w14:paraId="5A41716D" w14:textId="77777777" w:rsidR="004463A2" w:rsidRPr="00303132" w:rsidRDefault="004463A2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7089" w:rsidRPr="00303132" w14:paraId="0151D0CC" w14:textId="77777777" w:rsidTr="00AC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0576DA" w14:textId="0738DDE9" w:rsidR="00AC7089" w:rsidRPr="00303132" w:rsidRDefault="00AC7089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M5</w:t>
            </w:r>
          </w:p>
        </w:tc>
        <w:tc>
          <w:tcPr>
            <w:tcW w:w="3361" w:type="dxa"/>
          </w:tcPr>
          <w:p w14:paraId="38AD67AE" w14:textId="1E3FA73D" w:rsidR="00AC7089" w:rsidRPr="00303132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Mesothelioma</w:t>
            </w:r>
          </w:p>
        </w:tc>
        <w:tc>
          <w:tcPr>
            <w:tcW w:w="4719" w:type="dxa"/>
          </w:tcPr>
          <w:p w14:paraId="6F6F59EC" w14:textId="71A95854" w:rsidR="00AC7089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</w:t>
            </w:r>
          </w:p>
        </w:tc>
        <w:tc>
          <w:tcPr>
            <w:tcW w:w="1134" w:type="dxa"/>
          </w:tcPr>
          <w:p w14:paraId="1DD9992A" w14:textId="152C35FE" w:rsidR="00AC7089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M5.2</w:t>
            </w:r>
          </w:p>
        </w:tc>
        <w:tc>
          <w:tcPr>
            <w:tcW w:w="1031" w:type="dxa"/>
          </w:tcPr>
          <w:p w14:paraId="3FD59F6C" w14:textId="77777777" w:rsidR="00AC7089" w:rsidRPr="00303132" w:rsidRDefault="00AC7089" w:rsidP="0011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7089" w:rsidRPr="00303132" w14:paraId="442C063E" w14:textId="77777777" w:rsidTr="00AC708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EFFB9D" w14:textId="77777777" w:rsidR="00AC7089" w:rsidRDefault="00AC7089" w:rsidP="00110A7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</w:tcPr>
          <w:p w14:paraId="5B949EDC" w14:textId="77777777" w:rsidR="00AC7089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19" w:type="dxa"/>
          </w:tcPr>
          <w:p w14:paraId="6F9F3C2E" w14:textId="30660AC6" w:rsidR="00AC7089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CDKN2A copy number</w:t>
            </w:r>
          </w:p>
        </w:tc>
        <w:tc>
          <w:tcPr>
            <w:tcW w:w="1134" w:type="dxa"/>
          </w:tcPr>
          <w:p w14:paraId="4AD49DE2" w14:textId="717DA061" w:rsidR="00AC7089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M5.3</w:t>
            </w:r>
          </w:p>
        </w:tc>
        <w:tc>
          <w:tcPr>
            <w:tcW w:w="1031" w:type="dxa"/>
          </w:tcPr>
          <w:p w14:paraId="59B9B39A" w14:textId="77777777" w:rsidR="00AC7089" w:rsidRPr="00303132" w:rsidRDefault="00AC7089" w:rsidP="0011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A115D" w:rsidRPr="00303132" w14:paraId="4CEE5F7D" w14:textId="77777777" w:rsidTr="009D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889DBEE" w14:textId="77777777" w:rsidR="00FA115D" w:rsidRDefault="00FA115D" w:rsidP="00FA115D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  <w:p w14:paraId="5471F6CD" w14:textId="5852B8D6" w:rsidR="00FA115D" w:rsidRDefault="00FA115D" w:rsidP="00FA115D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61" w:type="dxa"/>
            <w:vAlign w:val="bottom"/>
          </w:tcPr>
          <w:p w14:paraId="3315FEA0" w14:textId="65369701" w:rsidR="00FA115D" w:rsidRDefault="00FA115D" w:rsidP="00FA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19" w:type="dxa"/>
            <w:vAlign w:val="bottom"/>
          </w:tcPr>
          <w:p w14:paraId="6DD60608" w14:textId="7A4BDD39" w:rsidR="00FA115D" w:rsidRDefault="00FA115D" w:rsidP="00FA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4" w:type="dxa"/>
            <w:vAlign w:val="bottom"/>
          </w:tcPr>
          <w:p w14:paraId="46B24CCE" w14:textId="4B72C812" w:rsidR="00FA115D" w:rsidRDefault="00FA115D" w:rsidP="00FA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1" w:type="dxa"/>
          </w:tcPr>
          <w:p w14:paraId="413943E4" w14:textId="77777777" w:rsidR="00FA115D" w:rsidRPr="00303132" w:rsidRDefault="00FA115D" w:rsidP="00FA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B6E3C8" w14:textId="6C453272" w:rsidR="006D721D" w:rsidRDefault="006D721D"/>
    <w:p w14:paraId="18A777B3" w14:textId="3640662E" w:rsidR="006D721D" w:rsidRDefault="006D721D"/>
    <w:p w14:paraId="1E2D1E3C" w14:textId="35AD429D" w:rsidR="006D721D" w:rsidRDefault="004463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52E15CF9">
                <wp:simplePos x="0" y="0"/>
                <wp:positionH relativeFrom="margin">
                  <wp:align>center</wp:align>
                </wp:positionH>
                <wp:positionV relativeFrom="paragraph">
                  <wp:posOffset>150229</wp:posOffset>
                </wp:positionV>
                <wp:extent cx="7245350" cy="1114425"/>
                <wp:effectExtent l="0" t="0" r="12700" b="28575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00A11F03" w14:textId="047D3118" w:rsidR="00835BE7" w:rsidRDefault="00835BE7" w:rsidP="00835BE7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other tumour type</w:t>
                            </w:r>
                            <w:r w:rsidR="004463A2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s, 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WGS,FISH,CNS,HRD and </w:t>
                            </w:r>
                            <w:proofErr w:type="spellStart"/>
                            <w:r w:rsidR="004463A2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complete alternative request form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64FA46F8" w14:textId="48BBF12D" w:rsidR="0028636B" w:rsidRPr="00260861" w:rsidRDefault="0028636B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## Average TAT &lt;7 days compared to 14 days. Samples received with &lt;20% neoplastic cell content may be routed for a targeted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0;margin-top:11.85pt;width:570.5pt;height:87.7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00A11F03" w14:textId="047D3118" w:rsidR="00835BE7" w:rsidRDefault="00835BE7" w:rsidP="00835BE7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# 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other tumour type</w:t>
                      </w:r>
                      <w:r w:rsidR="004463A2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s, 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WGS,FISH,CNS,HRD and </w:t>
                      </w:r>
                      <w:proofErr w:type="spellStart"/>
                      <w:r w:rsidR="004463A2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complete alternative request form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64FA46F8" w14:textId="48BBF12D" w:rsidR="0028636B" w:rsidRPr="00260861" w:rsidRDefault="0028636B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## Average TAT &lt;7 days compared to 14 days. Samples received with &lt;20% neoplastic cell content may be routed for a targeted test.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1FDCCD" w14:textId="29A1647F" w:rsidR="006D721D" w:rsidRDefault="006D721D"/>
    <w:p w14:paraId="5762D0A9" w14:textId="2D03274F" w:rsidR="00303132" w:rsidRDefault="00303132"/>
    <w:p w14:paraId="61ED0DC2" w14:textId="70D63F2F" w:rsidR="00303132" w:rsidRDefault="00303132"/>
    <w:p w14:paraId="508047A2" w14:textId="0D9A0CDD" w:rsidR="00303132" w:rsidRDefault="00303132"/>
    <w:p w14:paraId="5D1F101E" w14:textId="246327D5" w:rsidR="00303132" w:rsidRDefault="00303132"/>
    <w:p w14:paraId="016BB8CF" w14:textId="2F4AAB21" w:rsidR="00303132" w:rsidRDefault="00303132"/>
    <w:p w14:paraId="626DFDE9" w14:textId="3800EA48" w:rsidR="00303132" w:rsidRDefault="00303132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03BA14C1">
                <wp:simplePos x="0" y="0"/>
                <wp:positionH relativeFrom="page">
                  <wp:posOffset>105410</wp:posOffset>
                </wp:positionH>
                <wp:positionV relativeFrom="paragraph">
                  <wp:posOffset>210820</wp:posOffset>
                </wp:positionV>
                <wp:extent cx="7391400" cy="1647825"/>
                <wp:effectExtent l="0" t="0" r="19050" b="2857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64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13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</w:t>
                            </w:r>
                            <w:proofErr w:type="spellStart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634" id="Text Box 63" o:spid="_x0000_s1054" type="#_x0000_t202" style="position:absolute;margin-left:8.3pt;margin-top:16.6pt;width:582pt;height:1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4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</w:t>
                      </w:r>
                      <w:proofErr w:type="spellStart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H&amp;E stained slide.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1F2AF6" w14:textId="392FF824" w:rsidR="00303132" w:rsidRDefault="00303132"/>
    <w:p w14:paraId="2FA5B97B" w14:textId="6AACA375" w:rsidR="00303132" w:rsidRDefault="00303132"/>
    <w:p w14:paraId="5FB9BF33" w14:textId="675E1692" w:rsidR="00303132" w:rsidRDefault="00303132"/>
    <w:p w14:paraId="4C537431" w14:textId="51C35F8E" w:rsidR="00303132" w:rsidRDefault="00303132"/>
    <w:p w14:paraId="0A609E6C" w14:textId="6621D5FB" w:rsidR="00303132" w:rsidRDefault="00303132"/>
    <w:p w14:paraId="18598CDD" w14:textId="14DF4D68" w:rsidR="006D721D" w:rsidRDefault="006D721D"/>
    <w:p w14:paraId="79DE3CB6" w14:textId="083F39AB" w:rsidR="006D721D" w:rsidRDefault="006D721D"/>
    <w:p w14:paraId="7788F54F" w14:textId="1CBA2A91" w:rsidR="006D721D" w:rsidRDefault="006D721D"/>
    <w:p w14:paraId="66F7D85A" w14:textId="55A93884" w:rsidR="006D721D" w:rsidRDefault="00835B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57EA0076">
                <wp:simplePos x="0" y="0"/>
                <wp:positionH relativeFrom="margin">
                  <wp:align>center</wp:align>
                </wp:positionH>
                <wp:positionV relativeFrom="paragraph">
                  <wp:posOffset>-413136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FA6236F" w14:textId="77777777" w:rsidR="00BD3ED8" w:rsidRPr="00EA1E41" w:rsidRDefault="00BD3ED8" w:rsidP="00BD3E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53AA3EED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453CEFA0" w14:textId="3C4D5A4B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DC1ABAF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5" type="#_x0000_t202" style="position:absolute;margin-left:0;margin-top:-32.55pt;width:570.5pt;height:208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FA6236F" w14:textId="77777777" w:rsidR="00BD3ED8" w:rsidRPr="00EA1E41" w:rsidRDefault="00BD3ED8" w:rsidP="00BD3ED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53AA3EED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453CEFA0" w14:textId="3C4D5A4B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4DC1ABAF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E17B3" w14:textId="3E1A2728" w:rsidR="006D721D" w:rsidRDefault="006D721D"/>
    <w:p w14:paraId="05F153AC" w14:textId="50EBFE3A" w:rsidR="006D721D" w:rsidRDefault="006D721D"/>
    <w:p w14:paraId="70476A83" w14:textId="36A88149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692B57E0" w:rsidR="006D721D" w:rsidRDefault="006D721D"/>
    <w:p w14:paraId="3D9B3457" w14:textId="4E9C5076" w:rsidR="006D721D" w:rsidRDefault="006D721D"/>
    <w:p w14:paraId="09EA83F0" w14:textId="25083002" w:rsidR="006D721D" w:rsidRDefault="006D721D"/>
    <w:p w14:paraId="5CD3F4D8" w14:textId="3CC70990" w:rsidR="006D721D" w:rsidRDefault="006D721D"/>
    <w:p w14:paraId="1C1F4075" w14:textId="31EDD866" w:rsidR="006D721D" w:rsidRDefault="006D721D"/>
    <w:p w14:paraId="4FEC6D61" w14:textId="732E3136" w:rsidR="006D721D" w:rsidRDefault="006D721D">
      <w:pPr>
        <w:rPr>
          <w:noProof/>
          <w:lang w:eastAsia="en-GB"/>
        </w:rPr>
      </w:pPr>
    </w:p>
    <w:p w14:paraId="14F08066" w14:textId="5802454A" w:rsidR="00717E54" w:rsidRDefault="00717E54">
      <w:pPr>
        <w:rPr>
          <w:noProof/>
          <w:lang w:eastAsia="en-GB"/>
        </w:rPr>
      </w:pPr>
    </w:p>
    <w:p w14:paraId="697A927B" w14:textId="276D834A" w:rsidR="00717E54" w:rsidRDefault="00717E54">
      <w:pPr>
        <w:rPr>
          <w:noProof/>
          <w:lang w:eastAsia="en-GB"/>
        </w:rPr>
      </w:pPr>
    </w:p>
    <w:p w14:paraId="1E527930" w14:textId="027C7E96" w:rsidR="00717E54" w:rsidRDefault="0030313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22D0A5C2">
                <wp:simplePos x="0" y="0"/>
                <wp:positionH relativeFrom="margin">
                  <wp:posOffset>-482600</wp:posOffset>
                </wp:positionH>
                <wp:positionV relativeFrom="paragraph">
                  <wp:posOffset>214630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8"/>
                            <a:chOff x="0" y="0"/>
                            <a:chExt cx="5238750" cy="1497965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5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6" style="position:absolute;margin-left:-38pt;margin-top:16.9pt;width:529.5pt;height:453pt;z-index:251671552;mso-position-horizontal-relative:margin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A1929"/>
    <w:rsid w:val="004463A2"/>
    <w:rsid w:val="00453EF1"/>
    <w:rsid w:val="00473FA6"/>
    <w:rsid w:val="004F4ECB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5BE7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50E95"/>
    <w:rsid w:val="00A6459D"/>
    <w:rsid w:val="00AC7089"/>
    <w:rsid w:val="00AD2666"/>
    <w:rsid w:val="00B14030"/>
    <w:rsid w:val="00B240C8"/>
    <w:rsid w:val="00B37406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59AD"/>
    <w:rsid w:val="00F64E00"/>
    <w:rsid w:val="00F66B7A"/>
    <w:rsid w:val="00F9141A"/>
    <w:rsid w:val="00FA115D"/>
    <w:rsid w:val="00FA1AC9"/>
    <w:rsid w:val="00FB693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test-information/cancer/solid-tumour/sample-requirements/referral-for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6</cp:revision>
  <cp:lastPrinted>2021-03-29T07:13:00Z</cp:lastPrinted>
  <dcterms:created xsi:type="dcterms:W3CDTF">2022-04-29T06:59:00Z</dcterms:created>
  <dcterms:modified xsi:type="dcterms:W3CDTF">2022-06-20T15:25:00Z</dcterms:modified>
</cp:coreProperties>
</file>