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928"/>
        <w:gridCol w:w="3969"/>
      </w:tblGrid>
      <w:tr w:rsidR="006263F5" w14:paraId="0F3402C7" w14:textId="77777777" w:rsidTr="007428B1">
        <w:trPr>
          <w:trHeight w:val="1659"/>
        </w:trPr>
        <w:tc>
          <w:tcPr>
            <w:tcW w:w="1701" w:type="dxa"/>
          </w:tcPr>
          <w:p w14:paraId="4DA2D0B8" w14:textId="56ABA77B" w:rsidR="006263F5" w:rsidRDefault="007428B1" w:rsidP="00C07923">
            <w:pPr>
              <w:pStyle w:val="Header"/>
              <w:rPr>
                <w:rFonts w:cs="Arial"/>
                <w:sz w:val="18"/>
                <w:szCs w:val="18"/>
              </w:rPr>
            </w:pPr>
            <w:r>
              <w:rPr>
                <w:noProof/>
              </w:rPr>
              <w:drawing>
                <wp:inline distT="0" distB="0" distL="0" distR="0" wp14:anchorId="5C711ED5" wp14:editId="7AB8B0FC">
                  <wp:extent cx="345440" cy="4425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inline>
              </w:drawing>
            </w:r>
            <w:r>
              <w:rPr>
                <w:rFonts w:cs="Arial"/>
                <w:sz w:val="18"/>
                <w:szCs w:val="18"/>
              </w:rPr>
              <w:t xml:space="preserve">       </w:t>
            </w:r>
            <w:r>
              <w:rPr>
                <w:noProof/>
              </w:rPr>
              <w:drawing>
                <wp:inline distT="0" distB="0" distL="0" distR="0" wp14:anchorId="1244FA1F" wp14:editId="7B3C21F8">
                  <wp:extent cx="345440" cy="4425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inline>
              </w:drawing>
            </w:r>
          </w:p>
          <w:p w14:paraId="7B063D6F" w14:textId="4133818B" w:rsidR="007428B1" w:rsidRDefault="007428B1" w:rsidP="007428B1">
            <w:pPr>
              <w:rPr>
                <w:rFonts w:ascii="Arial" w:hAnsi="Arial" w:cs="Arial"/>
                <w:b/>
                <w:bCs/>
                <w:sz w:val="12"/>
                <w:szCs w:val="12"/>
              </w:rPr>
            </w:pPr>
            <w:r>
              <w:rPr>
                <w:rFonts w:ascii="Arial" w:hAnsi="Arial" w:cs="Arial"/>
                <w:b/>
                <w:bCs/>
                <w:sz w:val="12"/>
                <w:szCs w:val="12"/>
              </w:rPr>
              <w:t xml:space="preserve">   9865                  </w:t>
            </w:r>
            <w:r>
              <w:rPr>
                <w:rFonts w:ascii="Arial" w:hAnsi="Arial" w:cs="Arial"/>
                <w:b/>
                <w:bCs/>
                <w:sz w:val="8"/>
                <w:szCs w:val="8"/>
              </w:rPr>
              <w:t xml:space="preserve"> </w:t>
            </w:r>
            <w:r>
              <w:rPr>
                <w:rFonts w:ascii="Arial" w:hAnsi="Arial" w:cs="Arial"/>
                <w:b/>
                <w:bCs/>
                <w:sz w:val="12"/>
                <w:szCs w:val="12"/>
              </w:rPr>
              <w:t>9322</w:t>
            </w:r>
          </w:p>
          <w:p w14:paraId="79B607F8" w14:textId="245D4DE3" w:rsidR="007428B1" w:rsidRPr="007428B1" w:rsidRDefault="007428B1" w:rsidP="00C07923">
            <w:pPr>
              <w:pStyle w:val="Header"/>
              <w:rPr>
                <w:rFonts w:cs="Arial"/>
                <w:sz w:val="16"/>
                <w:szCs w:val="16"/>
              </w:rPr>
            </w:pPr>
          </w:p>
        </w:tc>
        <w:tc>
          <w:tcPr>
            <w:tcW w:w="4928" w:type="dxa"/>
          </w:tcPr>
          <w:p w14:paraId="575CA230" w14:textId="77777777" w:rsidR="006263F5" w:rsidRPr="00871759" w:rsidRDefault="006263F5" w:rsidP="006263F5">
            <w:pPr>
              <w:pStyle w:val="Header"/>
              <w:jc w:val="both"/>
              <w:rPr>
                <w:rFonts w:cs="Arial"/>
                <w:b/>
                <w:color w:val="0065B7"/>
                <w:sz w:val="20"/>
                <w:szCs w:val="18"/>
              </w:rPr>
            </w:pPr>
            <w:proofErr w:type="gramStart"/>
            <w:r w:rsidRPr="00871759">
              <w:rPr>
                <w:rFonts w:cs="Arial"/>
                <w:b/>
                <w:color w:val="0065B7"/>
                <w:sz w:val="20"/>
                <w:szCs w:val="18"/>
              </w:rPr>
              <w:t>North West</w:t>
            </w:r>
            <w:proofErr w:type="gramEnd"/>
            <w:r w:rsidRPr="00871759">
              <w:rPr>
                <w:rFonts w:cs="Arial"/>
                <w:b/>
                <w:color w:val="0065B7"/>
                <w:sz w:val="20"/>
                <w:szCs w:val="18"/>
              </w:rPr>
              <w:t xml:space="preserve"> Genomic Laboratory Hub (Liverpool)</w:t>
            </w:r>
          </w:p>
          <w:p w14:paraId="17C6F743" w14:textId="77777777" w:rsidR="006263F5" w:rsidRPr="00233A15" w:rsidRDefault="006263F5" w:rsidP="006263F5">
            <w:pPr>
              <w:pStyle w:val="Header"/>
              <w:jc w:val="both"/>
              <w:rPr>
                <w:rFonts w:cs="Arial"/>
                <w:sz w:val="18"/>
              </w:rPr>
            </w:pPr>
            <w:r w:rsidRPr="00233A15">
              <w:rPr>
                <w:rFonts w:cs="Arial"/>
                <w:color w:val="0065B7"/>
                <w:sz w:val="18"/>
              </w:rPr>
              <w:t>Manchester Centre for Genomic Medicine</w:t>
            </w:r>
          </w:p>
          <w:p w14:paraId="4708876D" w14:textId="79DC179B" w:rsidR="006263F5" w:rsidRDefault="006263F5" w:rsidP="006263F5">
            <w:pPr>
              <w:pStyle w:val="Header"/>
              <w:jc w:val="both"/>
              <w:rPr>
                <w:rFonts w:cs="Arial"/>
                <w:sz w:val="18"/>
                <w:szCs w:val="18"/>
              </w:rPr>
            </w:pPr>
            <w:r>
              <w:rPr>
                <w:rFonts w:cs="Arial"/>
                <w:sz w:val="18"/>
                <w:szCs w:val="18"/>
              </w:rPr>
              <w:t>Liverpool Women’s Hospital, Crown Street, Liverpool, L8</w:t>
            </w:r>
            <w:r w:rsidR="004170AC">
              <w:rPr>
                <w:rFonts w:cs="Arial"/>
                <w:sz w:val="18"/>
                <w:szCs w:val="18"/>
              </w:rPr>
              <w:t xml:space="preserve"> 7</w:t>
            </w:r>
            <w:r>
              <w:rPr>
                <w:rFonts w:cs="Arial"/>
                <w:sz w:val="18"/>
                <w:szCs w:val="18"/>
              </w:rPr>
              <w:t>SS</w:t>
            </w:r>
          </w:p>
          <w:p w14:paraId="2D404261" w14:textId="6AB83A4B" w:rsidR="006263F5" w:rsidRDefault="006263F5" w:rsidP="006263F5">
            <w:pPr>
              <w:pStyle w:val="Header"/>
              <w:rPr>
                <w:rFonts w:cs="Arial"/>
                <w:sz w:val="18"/>
                <w:szCs w:val="18"/>
              </w:rPr>
            </w:pPr>
            <w:r w:rsidRPr="00233A15">
              <w:rPr>
                <w:rFonts w:cs="Arial"/>
                <w:sz w:val="18"/>
                <w:szCs w:val="18"/>
              </w:rPr>
              <w:t xml:space="preserve">Telephone: </w:t>
            </w:r>
            <w:r w:rsidRPr="00871759">
              <w:rPr>
                <w:rFonts w:cs="Arial"/>
                <w:sz w:val="18"/>
                <w:szCs w:val="18"/>
              </w:rPr>
              <w:t>0151 702 422</w:t>
            </w:r>
            <w:r w:rsidR="004170AC">
              <w:rPr>
                <w:rFonts w:cs="Arial"/>
                <w:sz w:val="18"/>
                <w:szCs w:val="18"/>
              </w:rPr>
              <w:t>8</w:t>
            </w:r>
          </w:p>
          <w:p w14:paraId="153F5EA7" w14:textId="77777777" w:rsidR="006263F5" w:rsidRPr="00C07923" w:rsidRDefault="006263F5" w:rsidP="006263F5">
            <w:pPr>
              <w:pStyle w:val="Header"/>
              <w:rPr>
                <w:rFonts w:cs="Arial"/>
                <w:sz w:val="18"/>
                <w:szCs w:val="18"/>
              </w:rPr>
            </w:pPr>
            <w:r w:rsidRPr="00C07923">
              <w:rPr>
                <w:rFonts w:cs="Arial"/>
                <w:sz w:val="18"/>
                <w:szCs w:val="18"/>
              </w:rPr>
              <w:t>Email: dna.liverpool@nhs.net</w:t>
            </w:r>
          </w:p>
          <w:p w14:paraId="3B1EF739" w14:textId="43B0B9A0" w:rsidR="006263F5" w:rsidRPr="00C07923" w:rsidRDefault="006263F5" w:rsidP="006263F5">
            <w:pPr>
              <w:pStyle w:val="Header"/>
              <w:rPr>
                <w:rFonts w:cs="Arial"/>
                <w:sz w:val="18"/>
                <w:szCs w:val="18"/>
              </w:rPr>
            </w:pPr>
            <w:r w:rsidRPr="00C07923">
              <w:rPr>
                <w:rFonts w:cs="Arial"/>
                <w:sz w:val="18"/>
                <w:szCs w:val="18"/>
              </w:rPr>
              <w:t>Website:</w:t>
            </w:r>
            <w:r w:rsidR="004170AC">
              <w:rPr>
                <w:rFonts w:cs="Arial"/>
                <w:sz w:val="18"/>
                <w:szCs w:val="18"/>
              </w:rPr>
              <w:t xml:space="preserve"> https://mft.nhs.uk/nwglh/</w:t>
            </w:r>
          </w:p>
          <w:p w14:paraId="2DFF1548" w14:textId="41FC4B7D" w:rsidR="006263F5" w:rsidRPr="00871759" w:rsidRDefault="004170AC" w:rsidP="006263F5">
            <w:pPr>
              <w:rPr>
                <w:rFonts w:cs="Arial"/>
                <w:sz w:val="18"/>
                <w:szCs w:val="18"/>
              </w:rPr>
            </w:pPr>
            <w:r>
              <w:rPr>
                <w:rFonts w:cs="Arial"/>
                <w:sz w:val="18"/>
                <w:szCs w:val="18"/>
              </w:rPr>
              <w:t>Scientific Operational Director</w:t>
            </w:r>
            <w:r w:rsidR="006263F5" w:rsidRPr="00C07923">
              <w:rPr>
                <w:rFonts w:cs="Arial"/>
                <w:sz w:val="18"/>
                <w:szCs w:val="18"/>
              </w:rPr>
              <w:t xml:space="preserve">: </w:t>
            </w:r>
            <w:proofErr w:type="spellStart"/>
            <w:r w:rsidR="006263F5" w:rsidRPr="00C07923">
              <w:rPr>
                <w:rFonts w:cs="Arial"/>
                <w:sz w:val="18"/>
                <w:szCs w:val="18"/>
              </w:rPr>
              <w:t>Dr.</w:t>
            </w:r>
            <w:proofErr w:type="spellEnd"/>
            <w:r w:rsidR="006263F5" w:rsidRPr="00C07923">
              <w:rPr>
                <w:rFonts w:cs="Arial"/>
                <w:sz w:val="18"/>
                <w:szCs w:val="18"/>
              </w:rPr>
              <w:t xml:space="preserve"> </w:t>
            </w:r>
            <w:r w:rsidR="008248C0">
              <w:rPr>
                <w:rFonts w:cs="Arial"/>
                <w:sz w:val="18"/>
                <w:szCs w:val="18"/>
              </w:rPr>
              <w:t>E Howard</w:t>
            </w:r>
          </w:p>
        </w:tc>
        <w:tc>
          <w:tcPr>
            <w:tcW w:w="3969" w:type="dxa"/>
          </w:tcPr>
          <w:p w14:paraId="2DE04140" w14:textId="77777777" w:rsidR="006263F5" w:rsidRDefault="006263F5" w:rsidP="00FA76CD">
            <w:pPr>
              <w:pStyle w:val="Header"/>
              <w:jc w:val="right"/>
              <w:rPr>
                <w:noProof/>
                <w:lang w:eastAsia="en-GB"/>
              </w:rPr>
            </w:pPr>
            <w:r>
              <w:rPr>
                <w:noProof/>
                <w:lang w:eastAsia="en-GB"/>
              </w:rPr>
              <w:drawing>
                <wp:anchor distT="0" distB="0" distL="114300" distR="114300" simplePos="0" relativeHeight="251668480" behindDoc="0" locked="0" layoutInCell="1" allowOverlap="1" wp14:anchorId="18CEE524" wp14:editId="54395312">
                  <wp:simplePos x="0" y="0"/>
                  <wp:positionH relativeFrom="column">
                    <wp:posOffset>121920</wp:posOffset>
                  </wp:positionH>
                  <wp:positionV relativeFrom="paragraph">
                    <wp:posOffset>34505</wp:posOffset>
                  </wp:positionV>
                  <wp:extent cx="2329132" cy="9992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32" cy="999267"/>
                          </a:xfrm>
                          <a:prstGeom prst="rect">
                            <a:avLst/>
                          </a:prstGeom>
                          <a:noFill/>
                        </pic:spPr>
                      </pic:pic>
                    </a:graphicData>
                  </a:graphic>
                  <wp14:sizeRelH relativeFrom="page">
                    <wp14:pctWidth>0</wp14:pctWidth>
                  </wp14:sizeRelH>
                  <wp14:sizeRelV relativeFrom="page">
                    <wp14:pctHeight>0</wp14:pctHeight>
                  </wp14:sizeRelV>
                </wp:anchor>
              </w:drawing>
            </w:r>
          </w:p>
        </w:tc>
      </w:tr>
    </w:tbl>
    <w:p w14:paraId="595B4D8E" w14:textId="77777777" w:rsidR="006F2D3A" w:rsidRDefault="006F2D3A" w:rsidP="00871759">
      <w:pPr>
        <w:pStyle w:val="Heading2"/>
        <w:spacing w:before="0"/>
        <w:rPr>
          <w:rFonts w:asciiTheme="minorHAnsi" w:hAnsiTheme="minorHAnsi"/>
          <w:color w:val="auto"/>
        </w:rPr>
      </w:pPr>
    </w:p>
    <w:p w14:paraId="1EBB2272" w14:textId="15B97CF9" w:rsidR="00AA1091" w:rsidRPr="00B93413" w:rsidRDefault="00D64137" w:rsidP="00B93413">
      <w:pPr>
        <w:pStyle w:val="Heading2"/>
        <w:spacing w:before="0"/>
        <w:jc w:val="center"/>
        <w:rPr>
          <w:rFonts w:asciiTheme="minorHAnsi" w:hAnsiTheme="minorHAnsi"/>
          <w:color w:val="auto"/>
        </w:rPr>
      </w:pPr>
      <w:r w:rsidRPr="00B93413">
        <w:rPr>
          <w:rFonts w:asciiTheme="minorHAnsi" w:hAnsiTheme="minorHAnsi"/>
          <w:color w:val="auto"/>
        </w:rPr>
        <w:t xml:space="preserve">REQUEST FOR </w:t>
      </w:r>
      <w:r>
        <w:rPr>
          <w:rFonts w:asciiTheme="minorHAnsi" w:hAnsiTheme="minorHAnsi"/>
          <w:color w:val="auto"/>
        </w:rPr>
        <w:t xml:space="preserve">GENETIC </w:t>
      </w:r>
      <w:r w:rsidRPr="00B93413">
        <w:rPr>
          <w:rFonts w:asciiTheme="minorHAnsi" w:hAnsiTheme="minorHAnsi"/>
          <w:color w:val="auto"/>
        </w:rPr>
        <w:t>CYSTIC FIBROSIS</w:t>
      </w:r>
      <w:r>
        <w:rPr>
          <w:rFonts w:asciiTheme="minorHAnsi" w:hAnsiTheme="minorHAnsi"/>
          <w:color w:val="auto"/>
        </w:rPr>
        <w:t xml:space="preserve"> (CF)</w:t>
      </w:r>
      <w:r w:rsidRPr="00B93413">
        <w:rPr>
          <w:rFonts w:asciiTheme="minorHAnsi" w:hAnsiTheme="minorHAnsi"/>
          <w:color w:val="auto"/>
        </w:rPr>
        <w:t xml:space="preserve"> CARRIER TESTING (</w:t>
      </w:r>
      <w:r w:rsidRPr="00B93413">
        <w:rPr>
          <w:rFonts w:asciiTheme="minorHAnsi" w:hAnsiTheme="minorHAnsi"/>
          <w:i/>
          <w:color w:val="auto"/>
        </w:rPr>
        <w:t>CFTR</w:t>
      </w:r>
      <w:r w:rsidRPr="00B93413">
        <w:rPr>
          <w:rFonts w:asciiTheme="minorHAnsi" w:hAnsiTheme="minorHAnsi"/>
          <w:color w:val="auto"/>
        </w:rPr>
        <w:t xml:space="preserve"> GENE)</w:t>
      </w:r>
      <w:r w:rsidR="00ED2FA4">
        <w:rPr>
          <w:rFonts w:asciiTheme="minorHAnsi" w:hAnsiTheme="minorHAnsi"/>
          <w:color w:val="auto"/>
        </w:rPr>
        <w:t xml:space="preserve"> – V</w:t>
      </w:r>
      <w:r w:rsidR="008248C0">
        <w:rPr>
          <w:rFonts w:asciiTheme="minorHAnsi" w:hAnsiTheme="minorHAnsi"/>
          <w:color w:val="auto"/>
        </w:rPr>
        <w:t>3</w:t>
      </w:r>
    </w:p>
    <w:p w14:paraId="0C252B6F" w14:textId="77777777" w:rsidR="00AA1091" w:rsidRDefault="00AA1091" w:rsidP="00B93413">
      <w:pPr>
        <w:spacing w:after="0"/>
        <w:jc w:val="center"/>
      </w:pPr>
      <w:r w:rsidRPr="00B93413">
        <w:t>(Form to be used by General Practitioners requesting cystic fibrosis</w:t>
      </w:r>
      <w:r w:rsidR="00ED2FA4">
        <w:t xml:space="preserve"> carrier</w:t>
      </w:r>
      <w:r w:rsidRPr="00B93413">
        <w:t xml:space="preserve"> testing)</w:t>
      </w:r>
    </w:p>
    <w:p w14:paraId="090007C3" w14:textId="77777777" w:rsidR="007B3B7B" w:rsidRDefault="007B3B7B" w:rsidP="007B3B7B">
      <w:pPr>
        <w:spacing w:after="0"/>
        <w:ind w:left="-567" w:right="-755"/>
        <w:jc w:val="both"/>
      </w:pPr>
    </w:p>
    <w:p w14:paraId="61366D6C" w14:textId="77777777" w:rsidR="007B3B7B" w:rsidRDefault="007B3B7B" w:rsidP="007B3B7B">
      <w:pPr>
        <w:spacing w:after="0"/>
        <w:ind w:left="-567" w:right="-755"/>
        <w:jc w:val="both"/>
      </w:pPr>
      <w:r w:rsidRPr="00B93413">
        <w:t xml:space="preserve">The </w:t>
      </w:r>
      <w:r w:rsidR="00F921A9">
        <w:t>North West NHS Genomic Laboratory Hub</w:t>
      </w:r>
      <w:r w:rsidRPr="00B93413">
        <w:t xml:space="preserve"> is able to offer cystic fibrosis (CF) carrier testing direct to general practitioners in either of the following two scenarios:</w:t>
      </w:r>
    </w:p>
    <w:p w14:paraId="0010C12C" w14:textId="77777777" w:rsidR="007B3B7B" w:rsidRPr="007B3B7B" w:rsidRDefault="007B3B7B" w:rsidP="007B3B7B">
      <w:pPr>
        <w:spacing w:after="0"/>
        <w:ind w:left="-567" w:right="-755"/>
        <w:jc w:val="both"/>
        <w:rPr>
          <w:sz w:val="10"/>
          <w:szCs w:val="10"/>
        </w:rPr>
      </w:pPr>
    </w:p>
    <w:p w14:paraId="1DCF6EE8" w14:textId="77777777" w:rsidR="007B3B7B" w:rsidRPr="00B93413" w:rsidRDefault="007B3B7B" w:rsidP="007B3B7B">
      <w:pPr>
        <w:pStyle w:val="ListParagraph"/>
        <w:numPr>
          <w:ilvl w:val="0"/>
          <w:numId w:val="4"/>
        </w:numPr>
        <w:spacing w:after="0"/>
        <w:ind w:left="0" w:right="-755" w:hanging="426"/>
        <w:jc w:val="both"/>
      </w:pPr>
      <w:r w:rsidRPr="00B93413">
        <w:t xml:space="preserve">Individuals with a family history of </w:t>
      </w:r>
      <w:r>
        <w:t>CF</w:t>
      </w:r>
      <w:r w:rsidRPr="00B93413">
        <w:t xml:space="preserve"> and therefore at an increased risk of being a carrier of </w:t>
      </w:r>
      <w:r>
        <w:t>CF</w:t>
      </w:r>
      <w:r w:rsidRPr="00B93413">
        <w:t xml:space="preserve"> (i.e. they have a family member who is affected</w:t>
      </w:r>
      <w:r>
        <w:t xml:space="preserve"> with,</w:t>
      </w:r>
      <w:r w:rsidRPr="00B93413">
        <w:t xml:space="preserve"> or is a carrier of</w:t>
      </w:r>
      <w:r>
        <w:t>,</w:t>
      </w:r>
      <w:r w:rsidRPr="00B93413">
        <w:t xml:space="preserve"> CF). Please note we cannot accept carrier testing requests for individuals </w:t>
      </w:r>
      <w:r>
        <w:t>under</w:t>
      </w:r>
      <w:r w:rsidRPr="00B93413">
        <w:t xml:space="preserve"> 16 years of age</w:t>
      </w:r>
      <w:r w:rsidR="00954E66">
        <w:t>,</w:t>
      </w:r>
      <w:r w:rsidRPr="00B93413">
        <w:t xml:space="preserve"> as they cannot give informed consent.</w:t>
      </w:r>
    </w:p>
    <w:p w14:paraId="39DE7D6B" w14:textId="77777777" w:rsidR="007B3B7B" w:rsidRPr="007B3B7B" w:rsidRDefault="007B3B7B" w:rsidP="007B3B7B">
      <w:pPr>
        <w:spacing w:after="0"/>
        <w:ind w:right="-755" w:hanging="426"/>
        <w:jc w:val="both"/>
        <w:rPr>
          <w:sz w:val="10"/>
          <w:szCs w:val="10"/>
        </w:rPr>
      </w:pPr>
    </w:p>
    <w:p w14:paraId="277E4FC2" w14:textId="77777777" w:rsidR="007B3B7B" w:rsidRPr="00B93413" w:rsidRDefault="007B3B7B" w:rsidP="007B3B7B">
      <w:pPr>
        <w:pStyle w:val="ListParagraph"/>
        <w:numPr>
          <w:ilvl w:val="0"/>
          <w:numId w:val="4"/>
        </w:numPr>
        <w:spacing w:after="0"/>
        <w:ind w:left="0" w:right="-755" w:hanging="426"/>
        <w:jc w:val="both"/>
      </w:pPr>
      <w:r w:rsidRPr="00B93413">
        <w:t>Individuals with a partner who is either affected</w:t>
      </w:r>
      <w:r>
        <w:t xml:space="preserve"> with,</w:t>
      </w:r>
      <w:r w:rsidRPr="00B93413">
        <w:t xml:space="preserve"> or is a </w:t>
      </w:r>
      <w:r>
        <w:t xml:space="preserve">confirmed </w:t>
      </w:r>
      <w:r w:rsidRPr="00B93413">
        <w:t>carrier of CF</w:t>
      </w:r>
      <w:r>
        <w:t>,</w:t>
      </w:r>
      <w:r w:rsidRPr="00B93413">
        <w:t xml:space="preserve"> and as a couple they wish to know their risk of having a child with </w:t>
      </w:r>
      <w:r>
        <w:t>CF</w:t>
      </w:r>
      <w:r w:rsidRPr="00B93413">
        <w:t xml:space="preserve">. </w:t>
      </w:r>
    </w:p>
    <w:p w14:paraId="33C68FCE" w14:textId="77777777" w:rsidR="007B3B7B" w:rsidRPr="007B3B7B" w:rsidRDefault="007B3B7B" w:rsidP="007B3B7B">
      <w:pPr>
        <w:spacing w:after="0"/>
        <w:ind w:left="-567" w:right="-755"/>
        <w:jc w:val="both"/>
        <w:rPr>
          <w:sz w:val="10"/>
          <w:szCs w:val="10"/>
        </w:rPr>
      </w:pPr>
    </w:p>
    <w:p w14:paraId="6387B2DE" w14:textId="77777777" w:rsidR="006F2D3A" w:rsidRDefault="007B3B7B" w:rsidP="007B3B7B">
      <w:pPr>
        <w:spacing w:after="0"/>
        <w:ind w:left="-567" w:right="-755"/>
        <w:jc w:val="both"/>
      </w:pPr>
      <w:r w:rsidRPr="00B93413">
        <w:t xml:space="preserve">If your patient has clinical symptoms suggestive of </w:t>
      </w:r>
      <w:r w:rsidR="00C93C4E">
        <w:t xml:space="preserve">CF </w:t>
      </w:r>
      <w:r w:rsidRPr="00B93413">
        <w:t xml:space="preserve">or a </w:t>
      </w:r>
      <w:r w:rsidRPr="004170AC">
        <w:rPr>
          <w:i/>
          <w:iCs/>
        </w:rPr>
        <w:t>CFTR</w:t>
      </w:r>
      <w:r w:rsidRPr="00B93413">
        <w:t>-related disorder, please refer them to the appropriate clinical speciality.</w:t>
      </w:r>
    </w:p>
    <w:p w14:paraId="67E5D11A" w14:textId="77777777" w:rsidR="007B3B7B" w:rsidRDefault="007B3B7B" w:rsidP="007B3B7B">
      <w:pPr>
        <w:spacing w:after="0"/>
        <w:ind w:left="-567" w:right="-755"/>
        <w:jc w:val="both"/>
      </w:pPr>
    </w:p>
    <w:p w14:paraId="1E27D172" w14:textId="1B55AFC9" w:rsidR="00833987" w:rsidRDefault="007B3B7B" w:rsidP="008248C0">
      <w:pPr>
        <w:spacing w:after="0"/>
        <w:ind w:left="-567" w:right="-755"/>
        <w:jc w:val="both"/>
      </w:pPr>
      <w:r w:rsidRPr="00B93413">
        <w:rPr>
          <w:sz w:val="20"/>
        </w:rPr>
        <w:t>Please note that funding for this service is currently met by contracting arrangements established prior to the Health and Social Care Act 2012. Therefore</w:t>
      </w:r>
      <w:r w:rsidR="004170AC">
        <w:rPr>
          <w:sz w:val="20"/>
        </w:rPr>
        <w:t>,</w:t>
      </w:r>
      <w:r w:rsidRPr="00B93413">
        <w:rPr>
          <w:sz w:val="20"/>
        </w:rPr>
        <w:t xml:space="preserve"> the costs are covered by the former Greater Manchester, Cumbri</w:t>
      </w:r>
      <w:r w:rsidR="004170AC">
        <w:rPr>
          <w:sz w:val="20"/>
        </w:rPr>
        <w:t>a,</w:t>
      </w:r>
      <w:r w:rsidRPr="00B93413">
        <w:rPr>
          <w:sz w:val="20"/>
        </w:rPr>
        <w:t xml:space="preserve"> Lancashire</w:t>
      </w:r>
      <w:r w:rsidR="004170AC">
        <w:rPr>
          <w:sz w:val="20"/>
        </w:rPr>
        <w:t>, Cheshire &amp; Merseyside</w:t>
      </w:r>
      <w:r w:rsidRPr="00B93413">
        <w:rPr>
          <w:sz w:val="20"/>
        </w:rPr>
        <w:t xml:space="preserve"> commissioning arrangements. For referrals outside this geographical area, please contact the laboratory for billing arrangements. </w:t>
      </w:r>
    </w:p>
    <w:p w14:paraId="789AD55B" w14:textId="77777777" w:rsidR="00833987" w:rsidRDefault="00833987" w:rsidP="00833987">
      <w:pPr>
        <w:spacing w:after="0"/>
        <w:ind w:left="-567" w:right="-755"/>
        <w:jc w:val="both"/>
        <w:rPr>
          <w:rFonts w:ascii="Calibri" w:hAnsi="Calibri"/>
          <w:b/>
        </w:rPr>
      </w:pPr>
    </w:p>
    <w:p w14:paraId="66F8072E" w14:textId="77777777" w:rsidR="00833987" w:rsidRDefault="00833987" w:rsidP="00833987">
      <w:pPr>
        <w:spacing w:after="0"/>
        <w:ind w:left="-567" w:right="-755"/>
        <w:jc w:val="both"/>
        <w:rPr>
          <w:rFonts w:ascii="Calibri" w:hAnsi="Calibri"/>
          <w:b/>
        </w:rPr>
      </w:pPr>
      <w:r>
        <w:rPr>
          <w:rFonts w:ascii="Calibri" w:hAnsi="Calibri"/>
          <w:b/>
        </w:rPr>
        <w:t>GUIDANCE NOTES</w:t>
      </w:r>
    </w:p>
    <w:p w14:paraId="54386B1E" w14:textId="77777777" w:rsidR="00833987" w:rsidRPr="00ED2FA4" w:rsidRDefault="00833987" w:rsidP="00833987">
      <w:pPr>
        <w:spacing w:after="0"/>
        <w:ind w:left="-567"/>
        <w:rPr>
          <w:b/>
        </w:rPr>
      </w:pPr>
      <w:r w:rsidRPr="00ED2FA4">
        <w:rPr>
          <w:rFonts w:ascii="Calibri" w:hAnsi="Calibri"/>
          <w:b/>
          <w:szCs w:val="19"/>
        </w:rPr>
        <w:t>P</w:t>
      </w:r>
      <w:r>
        <w:rPr>
          <w:rFonts w:ascii="Calibri" w:hAnsi="Calibri"/>
          <w:b/>
          <w:szCs w:val="19"/>
        </w:rPr>
        <w:t>lease complete sections 1 – 4 for all referrals and either section 5 or 6</w:t>
      </w:r>
    </w:p>
    <w:p w14:paraId="20BFB49A" w14:textId="77777777" w:rsidR="008C052A" w:rsidRDefault="008C052A" w:rsidP="008C052A">
      <w:pPr>
        <w:spacing w:after="0"/>
        <w:ind w:left="-567" w:right="-755"/>
        <w:jc w:val="both"/>
        <w:rPr>
          <w:rFonts w:ascii="Calibri" w:hAnsi="Calibri"/>
          <w:b/>
        </w:rPr>
      </w:pPr>
    </w:p>
    <w:p w14:paraId="75802E31" w14:textId="77777777" w:rsidR="008C052A" w:rsidRDefault="008C052A" w:rsidP="008C052A">
      <w:pPr>
        <w:spacing w:after="0"/>
        <w:ind w:left="-567" w:right="-755"/>
        <w:jc w:val="both"/>
        <w:rPr>
          <w:rFonts w:ascii="Calibri" w:hAnsi="Calibri"/>
          <w:b/>
        </w:rPr>
      </w:pPr>
      <w:r>
        <w:rPr>
          <w:rFonts w:ascii="Calibri" w:hAnsi="Calibri"/>
          <w:b/>
        </w:rPr>
        <w:t>Sample Information:</w:t>
      </w:r>
    </w:p>
    <w:p w14:paraId="5178FB1F" w14:textId="77777777" w:rsidR="00096F66" w:rsidRPr="00096F66" w:rsidRDefault="00096F66" w:rsidP="00096F66">
      <w:pPr>
        <w:pStyle w:val="ListParagraph"/>
        <w:numPr>
          <w:ilvl w:val="0"/>
          <w:numId w:val="6"/>
        </w:numPr>
        <w:spacing w:after="0"/>
        <w:ind w:left="-142" w:right="-755"/>
        <w:jc w:val="both"/>
      </w:pPr>
      <w:r w:rsidRPr="00096F66">
        <w:rPr>
          <w:sz w:val="18"/>
          <w:szCs w:val="18"/>
        </w:rPr>
        <w:t>Sample type required:  4ml venous blood sample in an EDTA tube. Store sample at 4</w:t>
      </w:r>
      <w:r>
        <w:rPr>
          <w:sz w:val="18"/>
          <w:szCs w:val="18"/>
        </w:rPr>
        <w:t>˚</w:t>
      </w:r>
      <w:r w:rsidRPr="00096F66">
        <w:rPr>
          <w:sz w:val="18"/>
          <w:szCs w:val="18"/>
        </w:rPr>
        <w:t xml:space="preserve">C if required. </w:t>
      </w:r>
    </w:p>
    <w:p w14:paraId="2946AEB4" w14:textId="77777777" w:rsidR="00096F66" w:rsidRPr="00096F66" w:rsidRDefault="00096F66" w:rsidP="00096F66">
      <w:pPr>
        <w:pStyle w:val="ListParagraph"/>
        <w:numPr>
          <w:ilvl w:val="0"/>
          <w:numId w:val="6"/>
        </w:numPr>
        <w:spacing w:after="0"/>
        <w:ind w:left="-142" w:right="-755"/>
        <w:jc w:val="both"/>
      </w:pPr>
      <w:r w:rsidRPr="00096F66">
        <w:rPr>
          <w:sz w:val="18"/>
          <w:szCs w:val="18"/>
        </w:rPr>
        <w:t>Samples in Lithium Heparin or Serum tubes are unsuitable for testing.</w:t>
      </w:r>
    </w:p>
    <w:p w14:paraId="17A8EC16" w14:textId="77777777" w:rsidR="008C052A" w:rsidRPr="00CA3DA7" w:rsidRDefault="008C052A" w:rsidP="00CA3DA7">
      <w:pPr>
        <w:pStyle w:val="ListParagraph"/>
        <w:numPr>
          <w:ilvl w:val="0"/>
          <w:numId w:val="6"/>
        </w:numPr>
        <w:spacing w:after="0"/>
        <w:ind w:left="-142" w:right="-755"/>
        <w:jc w:val="both"/>
        <w:rPr>
          <w:sz w:val="18"/>
        </w:rPr>
      </w:pPr>
      <w:r w:rsidRPr="00CA3DA7">
        <w:rPr>
          <w:sz w:val="18"/>
        </w:rPr>
        <w:t>In accordance with the Health &amp; Safety at Work Act and the COSHH Regulations, the laboratory must be informed of any infection risk associated with submitted samples.  The sender has the responsibility for minimising the risk to laboratory staff by giving sufficient information to enable the laboratory to take appropriate safety precautions when testing a specimen.</w:t>
      </w:r>
      <w:r w:rsidR="00096F66">
        <w:rPr>
          <w:sz w:val="18"/>
        </w:rPr>
        <w:t xml:space="preserve"> If the sample is high risk, please state the nature of the risk on the referral form. </w:t>
      </w:r>
    </w:p>
    <w:p w14:paraId="4675C06A" w14:textId="77777777" w:rsidR="00096F66" w:rsidRPr="00096F66" w:rsidRDefault="008C052A" w:rsidP="00096F66">
      <w:pPr>
        <w:pStyle w:val="ListParagraph"/>
        <w:numPr>
          <w:ilvl w:val="0"/>
          <w:numId w:val="6"/>
        </w:numPr>
        <w:spacing w:after="0"/>
        <w:ind w:left="-142" w:right="-755"/>
        <w:jc w:val="both"/>
        <w:rPr>
          <w:rFonts w:ascii="Calibri" w:hAnsi="Calibri"/>
          <w:b/>
        </w:rPr>
      </w:pPr>
      <w:r w:rsidRPr="00CA3DA7">
        <w:rPr>
          <w:sz w:val="18"/>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2E6373BB" w14:textId="77777777" w:rsidR="00ED2FA4" w:rsidRDefault="00ED2FA4" w:rsidP="00ED2FA4">
      <w:pPr>
        <w:spacing w:after="0"/>
      </w:pPr>
    </w:p>
    <w:p w14:paraId="385BA2E1" w14:textId="77777777" w:rsidR="00ED2FA4" w:rsidRDefault="00ED2FA4" w:rsidP="00ED2FA4">
      <w:pPr>
        <w:spacing w:after="0"/>
      </w:pPr>
    </w:p>
    <w:p w14:paraId="2E845254" w14:textId="77777777" w:rsidR="00ED2FA4" w:rsidRDefault="00833987" w:rsidP="008C052A">
      <w:pPr>
        <w:spacing w:after="0"/>
        <w:ind w:left="-567" w:right="-755"/>
        <w:jc w:val="both"/>
        <w:rPr>
          <w:rFonts w:ascii="Calibri" w:hAnsi="Calibri"/>
          <w:b/>
        </w:rPr>
      </w:pPr>
      <w:r w:rsidRPr="00ED2FA4">
        <w:rPr>
          <w:rFonts w:ascii="Calibri" w:hAnsi="Calibri"/>
          <w:b/>
        </w:rPr>
        <w:t>FORWARD THE COMPLETED REFERRAL F</w:t>
      </w:r>
      <w:r>
        <w:rPr>
          <w:rFonts w:ascii="Calibri" w:hAnsi="Calibri"/>
          <w:b/>
        </w:rPr>
        <w:t xml:space="preserve">ORM AND EDTA BLOOD SAMPLE TO SAMPLE RECEPTION AT THE </w:t>
      </w:r>
      <w:r w:rsidR="00F921A9">
        <w:rPr>
          <w:rFonts w:ascii="Calibri" w:hAnsi="Calibri"/>
          <w:b/>
        </w:rPr>
        <w:t xml:space="preserve">LIVERPOOL </w:t>
      </w:r>
      <w:r w:rsidRPr="00ED2FA4">
        <w:rPr>
          <w:rFonts w:ascii="Calibri" w:hAnsi="Calibri"/>
          <w:b/>
        </w:rPr>
        <w:t>LABORATORY</w:t>
      </w:r>
      <w:r>
        <w:rPr>
          <w:rFonts w:ascii="Calibri" w:hAnsi="Calibri"/>
          <w:b/>
        </w:rPr>
        <w:t xml:space="preserve"> </w:t>
      </w:r>
      <w:r w:rsidR="00F921A9">
        <w:rPr>
          <w:rFonts w:ascii="Calibri" w:hAnsi="Calibri"/>
          <w:b/>
        </w:rPr>
        <w:t xml:space="preserve">SITE </w:t>
      </w:r>
      <w:r>
        <w:rPr>
          <w:rFonts w:ascii="Calibri" w:hAnsi="Calibri"/>
          <w:b/>
        </w:rPr>
        <w:t>(full address above)</w:t>
      </w:r>
      <w:r w:rsidRPr="00ED2FA4">
        <w:rPr>
          <w:rFonts w:ascii="Calibri" w:hAnsi="Calibri"/>
          <w:b/>
        </w:rPr>
        <w:t>.</w:t>
      </w:r>
    </w:p>
    <w:p w14:paraId="25572A06" w14:textId="77777777" w:rsidR="008C052A" w:rsidRDefault="008C052A" w:rsidP="008C052A">
      <w:pPr>
        <w:spacing w:after="0"/>
        <w:ind w:left="-567" w:right="-755"/>
        <w:jc w:val="both"/>
        <w:rPr>
          <w:rFonts w:ascii="Calibri" w:hAnsi="Calibri"/>
          <w:b/>
        </w:rPr>
      </w:pPr>
    </w:p>
    <w:p w14:paraId="1BF3E2ED" w14:textId="77777777" w:rsidR="008C052A" w:rsidRPr="008C052A" w:rsidRDefault="008C052A" w:rsidP="008C052A">
      <w:pPr>
        <w:spacing w:after="0"/>
        <w:ind w:left="-567" w:right="-755"/>
        <w:jc w:val="both"/>
        <w:rPr>
          <w:rFonts w:ascii="Calibri" w:hAnsi="Calibri"/>
          <w:b/>
        </w:rPr>
      </w:pPr>
    </w:p>
    <w:p w14:paraId="76556128" w14:textId="77777777" w:rsidR="00ED2FA4" w:rsidRDefault="00ED2FA4" w:rsidP="00ED2FA4">
      <w:pPr>
        <w:spacing w:after="0"/>
      </w:pPr>
    </w:p>
    <w:p w14:paraId="447D2B2D" w14:textId="77777777" w:rsidR="00CA3DA7" w:rsidRDefault="00CA3DA7" w:rsidP="00ED2FA4">
      <w:pPr>
        <w:spacing w:after="0"/>
      </w:pPr>
    </w:p>
    <w:p w14:paraId="10EE29B4" w14:textId="77777777" w:rsidR="00ED2FA4" w:rsidRDefault="00ED2FA4" w:rsidP="00ED2FA4">
      <w:pPr>
        <w:spacing w:after="0"/>
      </w:pPr>
    </w:p>
    <w:p w14:paraId="1BC29564" w14:textId="77777777" w:rsidR="00CA3DA7" w:rsidRDefault="00CA3DA7" w:rsidP="00ED2FA4">
      <w:pPr>
        <w:spacing w:after="0"/>
      </w:pPr>
    </w:p>
    <w:p w14:paraId="12E9DD3F" w14:textId="77777777" w:rsidR="00ED2FA4" w:rsidRDefault="00ED2FA4" w:rsidP="00ED2FA4">
      <w:pPr>
        <w:spacing w:after="0"/>
      </w:pPr>
    </w:p>
    <w:p w14:paraId="30D96B0A" w14:textId="16D34425" w:rsidR="00ED2FA4" w:rsidRDefault="00ED2FA4" w:rsidP="00DB6AC9">
      <w:pPr>
        <w:spacing w:after="0"/>
        <w:rPr>
          <w:sz w:val="12"/>
        </w:rPr>
      </w:pPr>
    </w:p>
    <w:p w14:paraId="41EA008E" w14:textId="49241B81" w:rsidR="008248C0" w:rsidRPr="008248C0" w:rsidRDefault="008248C0" w:rsidP="008248C0">
      <w:pPr>
        <w:rPr>
          <w:sz w:val="12"/>
        </w:rPr>
      </w:pPr>
    </w:p>
    <w:p w14:paraId="09400E7D" w14:textId="79789717" w:rsidR="008248C0" w:rsidRPr="008248C0" w:rsidRDefault="008248C0" w:rsidP="008248C0">
      <w:pPr>
        <w:tabs>
          <w:tab w:val="left" w:pos="8235"/>
        </w:tabs>
        <w:rPr>
          <w:sz w:val="12"/>
        </w:rPr>
      </w:pPr>
      <w:r>
        <w:rPr>
          <w:sz w:val="12"/>
        </w:rPr>
        <w:tab/>
      </w:r>
    </w:p>
    <w:tbl>
      <w:tblPr>
        <w:tblStyle w:val="TableGrid"/>
        <w:tblW w:w="10487" w:type="dxa"/>
        <w:tblInd w:w="-567" w:type="dxa"/>
        <w:tblLayout w:type="fixed"/>
        <w:tblLook w:val="04A0" w:firstRow="1" w:lastRow="0" w:firstColumn="1" w:lastColumn="0" w:noHBand="0" w:noVBand="1"/>
      </w:tblPr>
      <w:tblGrid>
        <w:gridCol w:w="1701"/>
        <w:gridCol w:w="471"/>
        <w:gridCol w:w="2976"/>
        <w:gridCol w:w="236"/>
        <w:gridCol w:w="1245"/>
        <w:gridCol w:w="209"/>
        <w:gridCol w:w="3618"/>
        <w:gridCol w:w="31"/>
      </w:tblGrid>
      <w:tr w:rsidR="006263F5" w14:paraId="5ED68258" w14:textId="77777777" w:rsidTr="00036BA3">
        <w:trPr>
          <w:gridAfter w:val="1"/>
          <w:wAfter w:w="31" w:type="dxa"/>
          <w:trHeight w:val="1659"/>
        </w:trPr>
        <w:tc>
          <w:tcPr>
            <w:tcW w:w="1701" w:type="dxa"/>
            <w:tcBorders>
              <w:top w:val="nil"/>
              <w:left w:val="nil"/>
              <w:bottom w:val="nil"/>
              <w:right w:val="nil"/>
            </w:tcBorders>
          </w:tcPr>
          <w:p w14:paraId="60413A4C" w14:textId="77777777" w:rsidR="00036BA3" w:rsidRDefault="00036BA3" w:rsidP="00036BA3">
            <w:pPr>
              <w:pStyle w:val="Header"/>
              <w:rPr>
                <w:rFonts w:cs="Arial"/>
                <w:sz w:val="18"/>
                <w:szCs w:val="18"/>
              </w:rPr>
            </w:pPr>
            <w:r>
              <w:rPr>
                <w:noProof/>
              </w:rPr>
              <w:lastRenderedPageBreak/>
              <w:drawing>
                <wp:inline distT="0" distB="0" distL="0" distR="0" wp14:anchorId="0CE04201" wp14:editId="1250DE7B">
                  <wp:extent cx="345440" cy="442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inline>
              </w:drawing>
            </w:r>
            <w:r>
              <w:rPr>
                <w:rFonts w:cs="Arial"/>
                <w:sz w:val="18"/>
                <w:szCs w:val="18"/>
              </w:rPr>
              <w:t xml:space="preserve">       </w:t>
            </w:r>
            <w:r>
              <w:rPr>
                <w:noProof/>
              </w:rPr>
              <w:drawing>
                <wp:inline distT="0" distB="0" distL="0" distR="0" wp14:anchorId="4373DE6A" wp14:editId="4F285828">
                  <wp:extent cx="345440" cy="44259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inline>
              </w:drawing>
            </w:r>
          </w:p>
          <w:p w14:paraId="41664E8D" w14:textId="77777777" w:rsidR="00036BA3" w:rsidRDefault="00036BA3" w:rsidP="00036BA3">
            <w:pPr>
              <w:rPr>
                <w:rFonts w:ascii="Arial" w:hAnsi="Arial" w:cs="Arial"/>
                <w:b/>
                <w:bCs/>
                <w:sz w:val="12"/>
                <w:szCs w:val="12"/>
              </w:rPr>
            </w:pPr>
            <w:r>
              <w:rPr>
                <w:rFonts w:ascii="Arial" w:hAnsi="Arial" w:cs="Arial"/>
                <w:b/>
                <w:bCs/>
                <w:sz w:val="12"/>
                <w:szCs w:val="12"/>
              </w:rPr>
              <w:t xml:space="preserve">   9865                  </w:t>
            </w:r>
            <w:r>
              <w:rPr>
                <w:rFonts w:ascii="Arial" w:hAnsi="Arial" w:cs="Arial"/>
                <w:b/>
                <w:bCs/>
                <w:sz w:val="8"/>
                <w:szCs w:val="8"/>
              </w:rPr>
              <w:t xml:space="preserve"> </w:t>
            </w:r>
            <w:r>
              <w:rPr>
                <w:rFonts w:ascii="Arial" w:hAnsi="Arial" w:cs="Arial"/>
                <w:b/>
                <w:bCs/>
                <w:sz w:val="12"/>
                <w:szCs w:val="12"/>
              </w:rPr>
              <w:t>9322</w:t>
            </w:r>
          </w:p>
          <w:p w14:paraId="1FEC3E78" w14:textId="7B1E9B85" w:rsidR="006263F5" w:rsidRPr="00871759" w:rsidRDefault="006263F5" w:rsidP="00DC20CD">
            <w:pPr>
              <w:pStyle w:val="Header"/>
              <w:rPr>
                <w:rFonts w:cs="Arial"/>
                <w:sz w:val="18"/>
                <w:szCs w:val="18"/>
              </w:rPr>
            </w:pPr>
          </w:p>
        </w:tc>
        <w:tc>
          <w:tcPr>
            <w:tcW w:w="4928" w:type="dxa"/>
            <w:gridSpan w:val="4"/>
            <w:tcBorders>
              <w:top w:val="nil"/>
              <w:left w:val="nil"/>
              <w:bottom w:val="nil"/>
              <w:right w:val="nil"/>
            </w:tcBorders>
          </w:tcPr>
          <w:p w14:paraId="45254148" w14:textId="77777777" w:rsidR="006263F5" w:rsidRPr="00871759" w:rsidRDefault="006263F5" w:rsidP="00DC20CD">
            <w:pPr>
              <w:pStyle w:val="Header"/>
              <w:jc w:val="both"/>
              <w:rPr>
                <w:rFonts w:cs="Arial"/>
                <w:b/>
                <w:color w:val="0065B7"/>
                <w:sz w:val="20"/>
                <w:szCs w:val="18"/>
              </w:rPr>
            </w:pPr>
            <w:proofErr w:type="gramStart"/>
            <w:r w:rsidRPr="00871759">
              <w:rPr>
                <w:rFonts w:cs="Arial"/>
                <w:b/>
                <w:color w:val="0065B7"/>
                <w:sz w:val="20"/>
                <w:szCs w:val="18"/>
              </w:rPr>
              <w:t>North West</w:t>
            </w:r>
            <w:proofErr w:type="gramEnd"/>
            <w:r w:rsidRPr="00871759">
              <w:rPr>
                <w:rFonts w:cs="Arial"/>
                <w:b/>
                <w:color w:val="0065B7"/>
                <w:sz w:val="20"/>
                <w:szCs w:val="18"/>
              </w:rPr>
              <w:t xml:space="preserve"> Genomic Laboratory Hub (Liverpool)</w:t>
            </w:r>
          </w:p>
          <w:p w14:paraId="41465022" w14:textId="77777777" w:rsidR="006263F5" w:rsidRPr="00233A15" w:rsidRDefault="006263F5" w:rsidP="00DC20CD">
            <w:pPr>
              <w:pStyle w:val="Header"/>
              <w:jc w:val="both"/>
              <w:rPr>
                <w:rFonts w:cs="Arial"/>
                <w:sz w:val="18"/>
              </w:rPr>
            </w:pPr>
            <w:r w:rsidRPr="00233A15">
              <w:rPr>
                <w:rFonts w:cs="Arial"/>
                <w:color w:val="0065B7"/>
                <w:sz w:val="18"/>
              </w:rPr>
              <w:t>Manchester Centre for Genomic Medicine</w:t>
            </w:r>
          </w:p>
          <w:p w14:paraId="417CEE2F" w14:textId="4E5380AF" w:rsidR="006263F5" w:rsidRDefault="006263F5" w:rsidP="00DC20CD">
            <w:pPr>
              <w:pStyle w:val="Header"/>
              <w:jc w:val="both"/>
              <w:rPr>
                <w:rFonts w:cs="Arial"/>
                <w:sz w:val="18"/>
                <w:szCs w:val="18"/>
              </w:rPr>
            </w:pPr>
            <w:r>
              <w:rPr>
                <w:rFonts w:cs="Arial"/>
                <w:sz w:val="18"/>
                <w:szCs w:val="18"/>
              </w:rPr>
              <w:t>Liverpool Women’s Hospital, Crown Street, Liverpool, L8</w:t>
            </w:r>
            <w:r w:rsidR="004170AC">
              <w:rPr>
                <w:rFonts w:cs="Arial"/>
                <w:sz w:val="18"/>
                <w:szCs w:val="18"/>
              </w:rPr>
              <w:t xml:space="preserve"> 7</w:t>
            </w:r>
            <w:r>
              <w:rPr>
                <w:rFonts w:cs="Arial"/>
                <w:sz w:val="18"/>
                <w:szCs w:val="18"/>
              </w:rPr>
              <w:t>SS</w:t>
            </w:r>
          </w:p>
          <w:p w14:paraId="70CA6600" w14:textId="7ED97132" w:rsidR="006263F5" w:rsidRDefault="006263F5" w:rsidP="00DC20CD">
            <w:pPr>
              <w:pStyle w:val="Header"/>
              <w:rPr>
                <w:rFonts w:cs="Arial"/>
                <w:sz w:val="18"/>
                <w:szCs w:val="18"/>
              </w:rPr>
            </w:pPr>
            <w:r w:rsidRPr="00233A15">
              <w:rPr>
                <w:rFonts w:cs="Arial"/>
                <w:sz w:val="18"/>
                <w:szCs w:val="18"/>
              </w:rPr>
              <w:t xml:space="preserve">Telephone: </w:t>
            </w:r>
            <w:r w:rsidRPr="00871759">
              <w:rPr>
                <w:rFonts w:cs="Arial"/>
                <w:sz w:val="18"/>
                <w:szCs w:val="18"/>
              </w:rPr>
              <w:t>0151 702 422</w:t>
            </w:r>
            <w:r w:rsidR="004170AC">
              <w:rPr>
                <w:rFonts w:cs="Arial"/>
                <w:sz w:val="18"/>
                <w:szCs w:val="18"/>
              </w:rPr>
              <w:t>8</w:t>
            </w:r>
          </w:p>
          <w:p w14:paraId="1FB8018B" w14:textId="77777777" w:rsidR="006263F5" w:rsidRPr="00C07923" w:rsidRDefault="006263F5" w:rsidP="00DC20CD">
            <w:pPr>
              <w:pStyle w:val="Header"/>
              <w:rPr>
                <w:rFonts w:cs="Arial"/>
                <w:sz w:val="18"/>
                <w:szCs w:val="18"/>
              </w:rPr>
            </w:pPr>
            <w:r w:rsidRPr="00C07923">
              <w:rPr>
                <w:rFonts w:cs="Arial"/>
                <w:sz w:val="18"/>
                <w:szCs w:val="18"/>
              </w:rPr>
              <w:t>Email: dna.liverpool@nhs.net</w:t>
            </w:r>
          </w:p>
          <w:p w14:paraId="152C328B" w14:textId="77777777" w:rsidR="004170AC" w:rsidRPr="00C07923" w:rsidRDefault="004170AC" w:rsidP="004170AC">
            <w:pPr>
              <w:pStyle w:val="Header"/>
              <w:rPr>
                <w:rFonts w:cs="Arial"/>
                <w:sz w:val="18"/>
                <w:szCs w:val="18"/>
              </w:rPr>
            </w:pPr>
            <w:r w:rsidRPr="00C07923">
              <w:rPr>
                <w:rFonts w:cs="Arial"/>
                <w:sz w:val="18"/>
                <w:szCs w:val="18"/>
              </w:rPr>
              <w:t>Website:</w:t>
            </w:r>
            <w:r>
              <w:rPr>
                <w:rFonts w:cs="Arial"/>
                <w:sz w:val="18"/>
                <w:szCs w:val="18"/>
              </w:rPr>
              <w:t xml:space="preserve"> https://mft.nhs.uk/nwglh/</w:t>
            </w:r>
          </w:p>
          <w:p w14:paraId="7029EFEB" w14:textId="384F6331" w:rsidR="006263F5" w:rsidRDefault="004170AC" w:rsidP="00DC20CD">
            <w:pPr>
              <w:rPr>
                <w:rFonts w:cs="Arial"/>
                <w:sz w:val="18"/>
                <w:szCs w:val="18"/>
              </w:rPr>
            </w:pPr>
            <w:r>
              <w:rPr>
                <w:rFonts w:cs="Arial"/>
                <w:sz w:val="18"/>
                <w:szCs w:val="18"/>
              </w:rPr>
              <w:t>Scientific Operational Director</w:t>
            </w:r>
            <w:r w:rsidR="006263F5" w:rsidRPr="00C07923">
              <w:rPr>
                <w:rFonts w:cs="Arial"/>
                <w:sz w:val="18"/>
                <w:szCs w:val="18"/>
              </w:rPr>
              <w:t xml:space="preserve">: </w:t>
            </w:r>
            <w:proofErr w:type="spellStart"/>
            <w:r w:rsidR="006263F5" w:rsidRPr="00C07923">
              <w:rPr>
                <w:rFonts w:cs="Arial"/>
                <w:sz w:val="18"/>
                <w:szCs w:val="18"/>
              </w:rPr>
              <w:t>Dr.</w:t>
            </w:r>
            <w:proofErr w:type="spellEnd"/>
            <w:r w:rsidR="006263F5" w:rsidRPr="00C07923">
              <w:rPr>
                <w:rFonts w:cs="Arial"/>
                <w:sz w:val="18"/>
                <w:szCs w:val="18"/>
              </w:rPr>
              <w:t xml:space="preserve"> </w:t>
            </w:r>
            <w:r w:rsidR="008248C0">
              <w:rPr>
                <w:rFonts w:cs="Arial"/>
                <w:sz w:val="18"/>
                <w:szCs w:val="18"/>
              </w:rPr>
              <w:t>E Howard</w:t>
            </w:r>
          </w:p>
          <w:p w14:paraId="13E60448" w14:textId="77777777" w:rsidR="00F921A9" w:rsidRPr="00871759" w:rsidRDefault="00F921A9" w:rsidP="00DC20CD">
            <w:pPr>
              <w:rPr>
                <w:rFonts w:cs="Arial"/>
                <w:sz w:val="18"/>
                <w:szCs w:val="18"/>
              </w:rPr>
            </w:pPr>
          </w:p>
        </w:tc>
        <w:tc>
          <w:tcPr>
            <w:tcW w:w="3827" w:type="dxa"/>
            <w:gridSpan w:val="2"/>
            <w:tcBorders>
              <w:top w:val="nil"/>
              <w:left w:val="nil"/>
              <w:bottom w:val="nil"/>
              <w:right w:val="nil"/>
            </w:tcBorders>
          </w:tcPr>
          <w:p w14:paraId="7A3F0602" w14:textId="77777777" w:rsidR="006263F5" w:rsidRDefault="006263F5" w:rsidP="00DC20CD">
            <w:pPr>
              <w:pStyle w:val="Header"/>
              <w:jc w:val="right"/>
              <w:rPr>
                <w:noProof/>
                <w:lang w:eastAsia="en-GB"/>
              </w:rPr>
            </w:pPr>
            <w:r>
              <w:rPr>
                <w:noProof/>
                <w:lang w:eastAsia="en-GB"/>
              </w:rPr>
              <w:drawing>
                <wp:anchor distT="0" distB="0" distL="114300" distR="114300" simplePos="0" relativeHeight="251672576" behindDoc="0" locked="0" layoutInCell="1" allowOverlap="1" wp14:anchorId="27A86520" wp14:editId="023C557E">
                  <wp:simplePos x="0" y="0"/>
                  <wp:positionH relativeFrom="column">
                    <wp:posOffset>104572</wp:posOffset>
                  </wp:positionH>
                  <wp:positionV relativeFrom="paragraph">
                    <wp:posOffset>1182</wp:posOffset>
                  </wp:positionV>
                  <wp:extent cx="2329132" cy="9992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32" cy="999267"/>
                          </a:xfrm>
                          <a:prstGeom prst="rect">
                            <a:avLst/>
                          </a:prstGeom>
                          <a:noFill/>
                        </pic:spPr>
                      </pic:pic>
                    </a:graphicData>
                  </a:graphic>
                  <wp14:sizeRelH relativeFrom="page">
                    <wp14:pctWidth>0</wp14:pctWidth>
                  </wp14:sizeRelH>
                  <wp14:sizeRelV relativeFrom="page">
                    <wp14:pctHeight>0</wp14:pctHeight>
                  </wp14:sizeRelV>
                </wp:anchor>
              </w:drawing>
            </w:r>
          </w:p>
        </w:tc>
      </w:tr>
      <w:tr w:rsidR="00D64137" w14:paraId="147056F1"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gridSpan w:val="3"/>
            <w:tcBorders>
              <w:top w:val="single" w:sz="4" w:space="0" w:color="auto"/>
              <w:left w:val="single" w:sz="4" w:space="0" w:color="auto"/>
              <w:right w:val="single" w:sz="4" w:space="0" w:color="auto"/>
            </w:tcBorders>
          </w:tcPr>
          <w:p w14:paraId="6653617A" w14:textId="77777777" w:rsidR="00D64137" w:rsidRPr="00D64137" w:rsidRDefault="00D64137" w:rsidP="006F2D3A">
            <w:pPr>
              <w:rPr>
                <w:b/>
              </w:rPr>
            </w:pPr>
            <w:r w:rsidRPr="00D64137">
              <w:rPr>
                <w:b/>
              </w:rPr>
              <w:t>1. PATIENT DETAILS</w:t>
            </w:r>
            <w:r>
              <w:rPr>
                <w:b/>
              </w:rPr>
              <w:t xml:space="preserve"> </w:t>
            </w:r>
            <w:r w:rsidRPr="00183BA8">
              <w:rPr>
                <w:rFonts w:ascii="Calibri" w:hAnsi="Calibri"/>
                <w:b/>
                <w:i/>
                <w:sz w:val="17"/>
                <w:szCs w:val="17"/>
              </w:rPr>
              <w:t>(affix a printed label if available)</w:t>
            </w:r>
          </w:p>
        </w:tc>
        <w:tc>
          <w:tcPr>
            <w:tcW w:w="236" w:type="dxa"/>
            <w:tcBorders>
              <w:left w:val="single" w:sz="4" w:space="0" w:color="auto"/>
              <w:right w:val="single" w:sz="4" w:space="0" w:color="auto"/>
            </w:tcBorders>
          </w:tcPr>
          <w:p w14:paraId="27CF7AA9" w14:textId="77777777" w:rsidR="00D64137" w:rsidRPr="00D64137" w:rsidRDefault="00D64137" w:rsidP="00D64137">
            <w:pPr>
              <w:rPr>
                <w:b/>
              </w:rPr>
            </w:pPr>
          </w:p>
        </w:tc>
        <w:tc>
          <w:tcPr>
            <w:tcW w:w="5103" w:type="dxa"/>
            <w:gridSpan w:val="4"/>
            <w:tcBorders>
              <w:top w:val="single" w:sz="4" w:space="0" w:color="auto"/>
              <w:left w:val="single" w:sz="4" w:space="0" w:color="auto"/>
              <w:right w:val="single" w:sz="4" w:space="0" w:color="auto"/>
            </w:tcBorders>
          </w:tcPr>
          <w:p w14:paraId="5DA16A1A" w14:textId="77777777" w:rsidR="00D64137" w:rsidRDefault="00D64137" w:rsidP="00D64137">
            <w:r>
              <w:rPr>
                <w:b/>
              </w:rPr>
              <w:t>2</w:t>
            </w:r>
            <w:r w:rsidRPr="00D64137">
              <w:rPr>
                <w:b/>
              </w:rPr>
              <w:t xml:space="preserve">. </w:t>
            </w:r>
            <w:r>
              <w:rPr>
                <w:b/>
              </w:rPr>
              <w:t>REFERRING CLINICIAN</w:t>
            </w:r>
          </w:p>
        </w:tc>
      </w:tr>
      <w:tr w:rsidR="00D64137" w14:paraId="1B711BF0"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148" w:type="dxa"/>
            <w:gridSpan w:val="3"/>
            <w:tcBorders>
              <w:left w:val="single" w:sz="4" w:space="0" w:color="auto"/>
              <w:right w:val="single" w:sz="4" w:space="0" w:color="auto"/>
            </w:tcBorders>
            <w:vAlign w:val="center"/>
          </w:tcPr>
          <w:p w14:paraId="34C419D1" w14:textId="77777777" w:rsidR="00D64137" w:rsidRPr="00B93413" w:rsidRDefault="00D64137" w:rsidP="00D64137">
            <w:r>
              <w:t>Surname</w:t>
            </w:r>
            <w:r w:rsidRPr="00B93413">
              <w:t>:</w:t>
            </w:r>
          </w:p>
        </w:tc>
        <w:tc>
          <w:tcPr>
            <w:tcW w:w="236" w:type="dxa"/>
            <w:tcBorders>
              <w:left w:val="single" w:sz="4" w:space="0" w:color="auto"/>
              <w:right w:val="single" w:sz="4" w:space="0" w:color="auto"/>
            </w:tcBorders>
            <w:vAlign w:val="center"/>
          </w:tcPr>
          <w:p w14:paraId="621F3E97" w14:textId="77777777" w:rsidR="00D64137" w:rsidRPr="00B93413" w:rsidRDefault="00D64137" w:rsidP="00D64137"/>
        </w:tc>
        <w:tc>
          <w:tcPr>
            <w:tcW w:w="5103" w:type="dxa"/>
            <w:gridSpan w:val="4"/>
            <w:tcBorders>
              <w:left w:val="single" w:sz="4" w:space="0" w:color="auto"/>
              <w:right w:val="single" w:sz="4" w:space="0" w:color="auto"/>
            </w:tcBorders>
            <w:vAlign w:val="center"/>
          </w:tcPr>
          <w:p w14:paraId="63B114A0" w14:textId="77777777" w:rsidR="008C052A" w:rsidRDefault="00D64137" w:rsidP="00D64137">
            <w:r>
              <w:t>GP Name:</w:t>
            </w:r>
          </w:p>
        </w:tc>
      </w:tr>
      <w:tr w:rsidR="00D64137" w14:paraId="09F9D6E9"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148" w:type="dxa"/>
            <w:gridSpan w:val="3"/>
            <w:tcBorders>
              <w:left w:val="single" w:sz="4" w:space="0" w:color="auto"/>
              <w:right w:val="single" w:sz="4" w:space="0" w:color="auto"/>
            </w:tcBorders>
            <w:vAlign w:val="center"/>
          </w:tcPr>
          <w:p w14:paraId="5D49898C" w14:textId="77777777" w:rsidR="00D64137" w:rsidRPr="00B93413" w:rsidRDefault="00D64137" w:rsidP="00D64137">
            <w:r>
              <w:t>Forename:</w:t>
            </w:r>
          </w:p>
        </w:tc>
        <w:tc>
          <w:tcPr>
            <w:tcW w:w="236" w:type="dxa"/>
            <w:tcBorders>
              <w:left w:val="single" w:sz="4" w:space="0" w:color="auto"/>
              <w:right w:val="single" w:sz="4" w:space="0" w:color="auto"/>
            </w:tcBorders>
            <w:vAlign w:val="center"/>
          </w:tcPr>
          <w:p w14:paraId="692EA503" w14:textId="77777777" w:rsidR="00D64137" w:rsidRPr="00B93413" w:rsidRDefault="00D64137" w:rsidP="00D64137"/>
        </w:tc>
        <w:tc>
          <w:tcPr>
            <w:tcW w:w="5103" w:type="dxa"/>
            <w:gridSpan w:val="4"/>
            <w:tcBorders>
              <w:left w:val="single" w:sz="4" w:space="0" w:color="auto"/>
              <w:right w:val="single" w:sz="4" w:space="0" w:color="auto"/>
            </w:tcBorders>
            <w:vAlign w:val="center"/>
          </w:tcPr>
          <w:p w14:paraId="3D7D462C" w14:textId="77777777" w:rsidR="00D64137" w:rsidRDefault="00D64137" w:rsidP="00D64137">
            <w:r>
              <w:t>Surgery Address:</w:t>
            </w:r>
          </w:p>
        </w:tc>
      </w:tr>
      <w:tr w:rsidR="00D64137" w14:paraId="26F2E55A"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72" w:type="dxa"/>
            <w:gridSpan w:val="2"/>
            <w:tcBorders>
              <w:left w:val="single" w:sz="4" w:space="0" w:color="auto"/>
            </w:tcBorders>
            <w:vAlign w:val="center"/>
          </w:tcPr>
          <w:p w14:paraId="50B662B7" w14:textId="77777777" w:rsidR="00D64137" w:rsidRDefault="00D64137" w:rsidP="00D64137">
            <w:proofErr w:type="spellStart"/>
            <w:r>
              <w:t>DoB</w:t>
            </w:r>
            <w:proofErr w:type="spellEnd"/>
            <w:r>
              <w:t>:</w:t>
            </w:r>
          </w:p>
        </w:tc>
        <w:tc>
          <w:tcPr>
            <w:tcW w:w="2976" w:type="dxa"/>
            <w:tcBorders>
              <w:right w:val="single" w:sz="4" w:space="0" w:color="auto"/>
            </w:tcBorders>
            <w:vAlign w:val="center"/>
          </w:tcPr>
          <w:p w14:paraId="7FF5D78D" w14:textId="77777777" w:rsidR="00D64137" w:rsidRDefault="00D64137" w:rsidP="00D64137">
            <w:r>
              <w:t>NHS No:</w:t>
            </w:r>
          </w:p>
        </w:tc>
        <w:tc>
          <w:tcPr>
            <w:tcW w:w="236" w:type="dxa"/>
            <w:tcBorders>
              <w:left w:val="single" w:sz="4" w:space="0" w:color="auto"/>
              <w:right w:val="single" w:sz="4" w:space="0" w:color="auto"/>
            </w:tcBorders>
            <w:vAlign w:val="center"/>
          </w:tcPr>
          <w:p w14:paraId="155B2A98" w14:textId="77777777" w:rsidR="00D64137" w:rsidRDefault="00D64137" w:rsidP="00D64137"/>
        </w:tc>
        <w:tc>
          <w:tcPr>
            <w:tcW w:w="5103" w:type="dxa"/>
            <w:gridSpan w:val="4"/>
            <w:tcBorders>
              <w:left w:val="single" w:sz="4" w:space="0" w:color="auto"/>
              <w:right w:val="single" w:sz="4" w:space="0" w:color="auto"/>
            </w:tcBorders>
            <w:vAlign w:val="center"/>
          </w:tcPr>
          <w:p w14:paraId="657DD21F" w14:textId="77777777" w:rsidR="00D64137" w:rsidRDefault="00D64137" w:rsidP="00D64137"/>
        </w:tc>
      </w:tr>
      <w:tr w:rsidR="00D64137" w14:paraId="2013C1CE"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72" w:type="dxa"/>
            <w:gridSpan w:val="2"/>
            <w:tcBorders>
              <w:left w:val="single" w:sz="4" w:space="0" w:color="auto"/>
            </w:tcBorders>
            <w:vAlign w:val="center"/>
          </w:tcPr>
          <w:p w14:paraId="4F556B5C" w14:textId="77777777" w:rsidR="00D64137" w:rsidRDefault="00D64137" w:rsidP="00D64137">
            <w:r>
              <w:t>Sex:</w:t>
            </w:r>
          </w:p>
        </w:tc>
        <w:tc>
          <w:tcPr>
            <w:tcW w:w="2976" w:type="dxa"/>
            <w:tcBorders>
              <w:right w:val="single" w:sz="4" w:space="0" w:color="auto"/>
            </w:tcBorders>
            <w:vAlign w:val="center"/>
          </w:tcPr>
          <w:p w14:paraId="1B049512" w14:textId="77777777" w:rsidR="00D64137" w:rsidRDefault="00D64137" w:rsidP="00D64137">
            <w:r>
              <w:t>Hospital No:</w:t>
            </w:r>
          </w:p>
        </w:tc>
        <w:tc>
          <w:tcPr>
            <w:tcW w:w="236" w:type="dxa"/>
            <w:tcBorders>
              <w:left w:val="single" w:sz="4" w:space="0" w:color="auto"/>
              <w:right w:val="single" w:sz="4" w:space="0" w:color="auto"/>
            </w:tcBorders>
            <w:vAlign w:val="center"/>
          </w:tcPr>
          <w:p w14:paraId="19D7958E" w14:textId="77777777" w:rsidR="00D64137" w:rsidRDefault="00D64137" w:rsidP="00D64137"/>
        </w:tc>
        <w:tc>
          <w:tcPr>
            <w:tcW w:w="5103" w:type="dxa"/>
            <w:gridSpan w:val="4"/>
            <w:tcBorders>
              <w:left w:val="single" w:sz="4" w:space="0" w:color="auto"/>
              <w:right w:val="single" w:sz="4" w:space="0" w:color="auto"/>
            </w:tcBorders>
            <w:vAlign w:val="center"/>
          </w:tcPr>
          <w:p w14:paraId="7E911D08" w14:textId="77777777" w:rsidR="00D64137" w:rsidRDefault="00CA3DA7" w:rsidP="00D64137">
            <w:r>
              <w:t>Telephone No:</w:t>
            </w:r>
          </w:p>
        </w:tc>
      </w:tr>
      <w:tr w:rsidR="00D64137" w14:paraId="6DAC65CD"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148" w:type="dxa"/>
            <w:gridSpan w:val="3"/>
            <w:tcBorders>
              <w:left w:val="single" w:sz="4" w:space="0" w:color="auto"/>
              <w:right w:val="single" w:sz="4" w:space="0" w:color="auto"/>
            </w:tcBorders>
            <w:vAlign w:val="center"/>
          </w:tcPr>
          <w:p w14:paraId="30FEC617" w14:textId="77777777" w:rsidR="00D64137" w:rsidRDefault="00D64137" w:rsidP="00CA3DA7">
            <w:r>
              <w:t>Address:</w:t>
            </w:r>
          </w:p>
        </w:tc>
        <w:tc>
          <w:tcPr>
            <w:tcW w:w="236" w:type="dxa"/>
            <w:tcBorders>
              <w:left w:val="single" w:sz="4" w:space="0" w:color="auto"/>
              <w:right w:val="single" w:sz="4" w:space="0" w:color="auto"/>
            </w:tcBorders>
            <w:vAlign w:val="center"/>
          </w:tcPr>
          <w:p w14:paraId="39023A6C" w14:textId="77777777" w:rsidR="00D64137" w:rsidRDefault="00D64137" w:rsidP="00CA3DA7"/>
        </w:tc>
        <w:tc>
          <w:tcPr>
            <w:tcW w:w="5103" w:type="dxa"/>
            <w:gridSpan w:val="4"/>
            <w:tcBorders>
              <w:left w:val="single" w:sz="4" w:space="0" w:color="auto"/>
              <w:bottom w:val="single" w:sz="4" w:space="0" w:color="auto"/>
              <w:right w:val="single" w:sz="4" w:space="0" w:color="auto"/>
            </w:tcBorders>
            <w:vAlign w:val="center"/>
          </w:tcPr>
          <w:p w14:paraId="25880173" w14:textId="77777777" w:rsidR="00D64137" w:rsidRDefault="00CA3DA7" w:rsidP="00CA3DA7">
            <w:r>
              <w:t>Email:</w:t>
            </w:r>
          </w:p>
        </w:tc>
      </w:tr>
      <w:tr w:rsidR="00D64137" w14:paraId="368FB87B"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148" w:type="dxa"/>
            <w:gridSpan w:val="3"/>
            <w:tcBorders>
              <w:left w:val="single" w:sz="4" w:space="0" w:color="auto"/>
              <w:right w:val="single" w:sz="4" w:space="0" w:color="auto"/>
            </w:tcBorders>
          </w:tcPr>
          <w:p w14:paraId="09CA5F30" w14:textId="77777777" w:rsidR="00D64137" w:rsidRDefault="00D64137" w:rsidP="006F2D3A"/>
        </w:tc>
        <w:tc>
          <w:tcPr>
            <w:tcW w:w="236" w:type="dxa"/>
            <w:tcBorders>
              <w:left w:val="single" w:sz="4" w:space="0" w:color="auto"/>
              <w:right w:val="single" w:sz="4" w:space="0" w:color="auto"/>
            </w:tcBorders>
          </w:tcPr>
          <w:p w14:paraId="33B275B3" w14:textId="77777777" w:rsidR="00D64137" w:rsidRDefault="00D64137" w:rsidP="006F2D3A"/>
        </w:tc>
        <w:tc>
          <w:tcPr>
            <w:tcW w:w="5103" w:type="dxa"/>
            <w:gridSpan w:val="4"/>
            <w:tcBorders>
              <w:top w:val="single" w:sz="4" w:space="0" w:color="auto"/>
              <w:left w:val="single" w:sz="4" w:space="0" w:color="auto"/>
              <w:bottom w:val="single" w:sz="4" w:space="0" w:color="auto"/>
              <w:right w:val="single" w:sz="4" w:space="0" w:color="auto"/>
            </w:tcBorders>
            <w:vAlign w:val="center"/>
          </w:tcPr>
          <w:p w14:paraId="605A35E2" w14:textId="77777777" w:rsidR="00C93C4E" w:rsidRDefault="00CA3DA7" w:rsidP="00CA3DA7">
            <w:pPr>
              <w:rPr>
                <w:sz w:val="14"/>
                <w:szCs w:val="14"/>
              </w:rPr>
            </w:pPr>
            <w:r>
              <w:t>Consent Statement</w:t>
            </w:r>
            <w:r w:rsidR="00C93C4E">
              <w:rPr>
                <w:sz w:val="14"/>
                <w:szCs w:val="14"/>
              </w:rPr>
              <w:t>.</w:t>
            </w:r>
          </w:p>
          <w:p w14:paraId="7FD2017B" w14:textId="77777777" w:rsidR="00D64137" w:rsidRDefault="00C93C4E" w:rsidP="00CA3DA7">
            <w:r>
              <w:rPr>
                <w:sz w:val="16"/>
                <w:szCs w:val="14"/>
              </w:rPr>
              <w:t>I</w:t>
            </w:r>
            <w:r w:rsidR="00CA3DA7" w:rsidRPr="00C93C4E">
              <w:rPr>
                <w:sz w:val="16"/>
                <w:szCs w:val="14"/>
              </w:rPr>
              <w:t>t is the referring clinician</w:t>
            </w:r>
            <w:r>
              <w:rPr>
                <w:sz w:val="16"/>
                <w:szCs w:val="14"/>
              </w:rPr>
              <w:t>’s responsibility to ensure</w:t>
            </w:r>
            <w:r w:rsidR="00CA3DA7" w:rsidRPr="00C93C4E">
              <w:rPr>
                <w:sz w:val="16"/>
                <w:szCs w:val="14"/>
              </w:rPr>
              <w:t xml:space="preserve"> the patient/carer knows the purpose of the test and that DNA may be stored</w:t>
            </w:r>
          </w:p>
        </w:tc>
      </w:tr>
      <w:tr w:rsidR="00871759" w14:paraId="720AB963" w14:textId="77777777" w:rsidTr="0062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148" w:type="dxa"/>
            <w:gridSpan w:val="3"/>
            <w:tcBorders>
              <w:left w:val="single" w:sz="4" w:space="0" w:color="auto"/>
              <w:bottom w:val="single" w:sz="4" w:space="0" w:color="auto"/>
              <w:right w:val="single" w:sz="4" w:space="0" w:color="auto"/>
            </w:tcBorders>
          </w:tcPr>
          <w:p w14:paraId="42A516A2" w14:textId="77777777" w:rsidR="00871759" w:rsidRDefault="00871759" w:rsidP="006F2D3A">
            <w:r>
              <w:t>Postcode:</w:t>
            </w:r>
          </w:p>
        </w:tc>
        <w:tc>
          <w:tcPr>
            <w:tcW w:w="236" w:type="dxa"/>
            <w:tcBorders>
              <w:left w:val="single" w:sz="4" w:space="0" w:color="auto"/>
              <w:right w:val="single" w:sz="4" w:space="0" w:color="auto"/>
            </w:tcBorders>
          </w:tcPr>
          <w:p w14:paraId="5262176C" w14:textId="77777777" w:rsidR="00871759" w:rsidRDefault="00871759" w:rsidP="00D64137"/>
        </w:tc>
        <w:tc>
          <w:tcPr>
            <w:tcW w:w="1454" w:type="dxa"/>
            <w:gridSpan w:val="2"/>
            <w:tcBorders>
              <w:top w:val="single" w:sz="4" w:space="0" w:color="auto"/>
              <w:left w:val="single" w:sz="4" w:space="0" w:color="auto"/>
              <w:bottom w:val="single" w:sz="4" w:space="0" w:color="auto"/>
              <w:right w:val="single" w:sz="4" w:space="0" w:color="auto"/>
            </w:tcBorders>
            <w:vAlign w:val="center"/>
          </w:tcPr>
          <w:p w14:paraId="18296A85" w14:textId="77777777" w:rsidR="00871759" w:rsidRDefault="00871759" w:rsidP="00CA3DA7">
            <w:r>
              <w:t>GP Signature:</w:t>
            </w:r>
          </w:p>
        </w:tc>
        <w:tc>
          <w:tcPr>
            <w:tcW w:w="3649" w:type="dxa"/>
            <w:gridSpan w:val="2"/>
            <w:tcBorders>
              <w:top w:val="single" w:sz="4" w:space="0" w:color="auto"/>
              <w:left w:val="single" w:sz="4" w:space="0" w:color="auto"/>
              <w:bottom w:val="single" w:sz="4" w:space="0" w:color="auto"/>
              <w:right w:val="single" w:sz="4" w:space="0" w:color="auto"/>
            </w:tcBorders>
            <w:vAlign w:val="center"/>
          </w:tcPr>
          <w:p w14:paraId="07E83375" w14:textId="77777777" w:rsidR="00871759" w:rsidRDefault="00871759" w:rsidP="00871759"/>
        </w:tc>
      </w:tr>
    </w:tbl>
    <w:p w14:paraId="2076F969" w14:textId="77777777" w:rsidR="006F2D3A" w:rsidRPr="00C93C4E" w:rsidRDefault="006F2D3A" w:rsidP="006F2D3A">
      <w:pPr>
        <w:spacing w:after="0"/>
        <w:ind w:left="-567"/>
        <w:rPr>
          <w:sz w:val="16"/>
        </w:rPr>
      </w:pPr>
    </w:p>
    <w:tbl>
      <w:tblPr>
        <w:tblStyle w:val="TableGrid"/>
        <w:tblW w:w="10461" w:type="dxa"/>
        <w:tblInd w:w="-567" w:type="dxa"/>
        <w:tblBorders>
          <w:insideH w:val="none" w:sz="0" w:space="0" w:color="auto"/>
          <w:insideV w:val="none" w:sz="0" w:space="0" w:color="auto"/>
        </w:tblBorders>
        <w:tblLook w:val="04A0" w:firstRow="1" w:lastRow="0" w:firstColumn="1" w:lastColumn="0" w:noHBand="0" w:noVBand="1"/>
      </w:tblPr>
      <w:tblGrid>
        <w:gridCol w:w="4503"/>
        <w:gridCol w:w="236"/>
        <w:gridCol w:w="5722"/>
      </w:tblGrid>
      <w:tr w:rsidR="00954E66" w14:paraId="6D93F7C1" w14:textId="77777777" w:rsidTr="00954E66">
        <w:trPr>
          <w:trHeight w:val="397"/>
        </w:trPr>
        <w:tc>
          <w:tcPr>
            <w:tcW w:w="4503" w:type="dxa"/>
            <w:tcBorders>
              <w:bottom w:val="single" w:sz="4" w:space="0" w:color="auto"/>
            </w:tcBorders>
            <w:vAlign w:val="center"/>
          </w:tcPr>
          <w:p w14:paraId="0F4B0119" w14:textId="77777777" w:rsidR="00954E66" w:rsidRPr="008751DC" w:rsidRDefault="00954E66" w:rsidP="008751DC">
            <w:pPr>
              <w:rPr>
                <w:b/>
              </w:rPr>
            </w:pPr>
            <w:r w:rsidRPr="008751DC">
              <w:rPr>
                <w:b/>
              </w:rPr>
              <w:t>3. PATIENT’S ETHNICITY/COUNTRY OF ORIGIN:</w:t>
            </w:r>
          </w:p>
        </w:tc>
        <w:tc>
          <w:tcPr>
            <w:tcW w:w="236" w:type="dxa"/>
            <w:tcBorders>
              <w:bottom w:val="single" w:sz="4" w:space="0" w:color="auto"/>
              <w:right w:val="single" w:sz="4" w:space="0" w:color="auto"/>
            </w:tcBorders>
            <w:vAlign w:val="center"/>
          </w:tcPr>
          <w:p w14:paraId="4B75C84A" w14:textId="77777777" w:rsidR="00954E66" w:rsidRDefault="00954E66" w:rsidP="008751DC"/>
        </w:tc>
        <w:tc>
          <w:tcPr>
            <w:tcW w:w="5722" w:type="dxa"/>
            <w:tcBorders>
              <w:left w:val="single" w:sz="4" w:space="0" w:color="auto"/>
              <w:bottom w:val="single" w:sz="4" w:space="0" w:color="auto"/>
            </w:tcBorders>
            <w:vAlign w:val="center"/>
          </w:tcPr>
          <w:p w14:paraId="00919F2B" w14:textId="77777777" w:rsidR="00954E66" w:rsidRDefault="00954E66" w:rsidP="008751DC"/>
        </w:tc>
      </w:tr>
      <w:tr w:rsidR="00954E66" w14:paraId="4073BC44" w14:textId="77777777" w:rsidTr="00954E66">
        <w:trPr>
          <w:trHeight w:val="475"/>
        </w:trPr>
        <w:tc>
          <w:tcPr>
            <w:tcW w:w="10456" w:type="dxa"/>
            <w:gridSpan w:val="3"/>
            <w:tcBorders>
              <w:top w:val="single" w:sz="4" w:space="0" w:color="auto"/>
            </w:tcBorders>
            <w:vAlign w:val="center"/>
          </w:tcPr>
          <w:p w14:paraId="60949DB9" w14:textId="77777777" w:rsidR="00954E66" w:rsidRPr="008751DC" w:rsidRDefault="00954E66" w:rsidP="00096F66">
            <w:pPr>
              <w:rPr>
                <w:sz w:val="18"/>
                <w:szCs w:val="20"/>
              </w:rPr>
            </w:pPr>
            <w:r w:rsidRPr="008751DC">
              <w:rPr>
                <w:sz w:val="18"/>
                <w:szCs w:val="20"/>
              </w:rPr>
              <w:t xml:space="preserve">This information is </w:t>
            </w:r>
            <w:r>
              <w:rPr>
                <w:sz w:val="18"/>
                <w:szCs w:val="20"/>
              </w:rPr>
              <w:t>important</w:t>
            </w:r>
            <w:r w:rsidRPr="008751DC">
              <w:rPr>
                <w:sz w:val="18"/>
                <w:szCs w:val="20"/>
              </w:rPr>
              <w:t xml:space="preserve"> as the detection rate of </w:t>
            </w:r>
            <w:r>
              <w:rPr>
                <w:sz w:val="18"/>
                <w:szCs w:val="20"/>
              </w:rPr>
              <w:t>the</w:t>
            </w:r>
            <w:r w:rsidRPr="008751DC">
              <w:rPr>
                <w:sz w:val="18"/>
                <w:szCs w:val="20"/>
              </w:rPr>
              <w:t xml:space="preserve"> test varies between different ethnicities and populations</w:t>
            </w:r>
            <w:r>
              <w:rPr>
                <w:sz w:val="18"/>
                <w:szCs w:val="20"/>
              </w:rPr>
              <w:t>, and it critical for calculating residual carrier risks</w:t>
            </w:r>
            <w:r w:rsidRPr="008751DC">
              <w:rPr>
                <w:sz w:val="18"/>
                <w:szCs w:val="20"/>
              </w:rPr>
              <w:t>.</w:t>
            </w:r>
            <w:r>
              <w:rPr>
                <w:sz w:val="18"/>
                <w:szCs w:val="20"/>
              </w:rPr>
              <w:t xml:space="preserve"> </w:t>
            </w:r>
            <w:r w:rsidRPr="008751DC">
              <w:rPr>
                <w:sz w:val="18"/>
                <w:szCs w:val="20"/>
              </w:rPr>
              <w:t>Please be specific, i.e. white British rather than Caucasian, Polish rather than Eastern European.</w:t>
            </w:r>
          </w:p>
        </w:tc>
      </w:tr>
    </w:tbl>
    <w:p w14:paraId="330A526C" w14:textId="77777777" w:rsidR="00ED2FA4" w:rsidRPr="00283CE5" w:rsidRDefault="00ED2FA4" w:rsidP="00ED2FA4">
      <w:pPr>
        <w:spacing w:after="0"/>
        <w:rPr>
          <w:sz w:val="16"/>
        </w:rPr>
      </w:pPr>
    </w:p>
    <w:tbl>
      <w:tblPr>
        <w:tblStyle w:val="TableGrid"/>
        <w:tblW w:w="10456" w:type="dxa"/>
        <w:tblInd w:w="-567" w:type="dxa"/>
        <w:tblLook w:val="04A0" w:firstRow="1" w:lastRow="0" w:firstColumn="1" w:lastColumn="0" w:noHBand="0" w:noVBand="1"/>
      </w:tblPr>
      <w:tblGrid>
        <w:gridCol w:w="2943"/>
        <w:gridCol w:w="3261"/>
        <w:gridCol w:w="2051"/>
        <w:gridCol w:w="2201"/>
      </w:tblGrid>
      <w:tr w:rsidR="00954E66" w14:paraId="22A0050A" w14:textId="77777777" w:rsidTr="00954E66">
        <w:trPr>
          <w:trHeight w:val="340"/>
        </w:trPr>
        <w:tc>
          <w:tcPr>
            <w:tcW w:w="2943" w:type="dxa"/>
            <w:vAlign w:val="center"/>
          </w:tcPr>
          <w:p w14:paraId="2E08CB48" w14:textId="77777777" w:rsidR="00954E66" w:rsidRPr="008751DC" w:rsidRDefault="00954E66" w:rsidP="007B3B7B">
            <w:pPr>
              <w:rPr>
                <w:b/>
              </w:rPr>
            </w:pPr>
            <w:r>
              <w:rPr>
                <w:b/>
              </w:rPr>
              <w:t>4</w:t>
            </w:r>
            <w:r w:rsidRPr="008751DC">
              <w:rPr>
                <w:b/>
              </w:rPr>
              <w:t>. SAMPLE INFORMATION</w:t>
            </w:r>
            <w:r>
              <w:rPr>
                <w:b/>
              </w:rPr>
              <w:t>:</w:t>
            </w:r>
          </w:p>
        </w:tc>
        <w:tc>
          <w:tcPr>
            <w:tcW w:w="3261" w:type="dxa"/>
          </w:tcPr>
          <w:p w14:paraId="226B5F07" w14:textId="77777777" w:rsidR="00954E66" w:rsidRDefault="00954E66" w:rsidP="006F2D3A">
            <w:r>
              <w:t>Date Taken</w:t>
            </w:r>
          </w:p>
        </w:tc>
        <w:tc>
          <w:tcPr>
            <w:tcW w:w="2051" w:type="dxa"/>
          </w:tcPr>
          <w:p w14:paraId="0C29492B" w14:textId="77777777" w:rsidR="00954E66" w:rsidRDefault="00954E66" w:rsidP="006F2D3A">
            <w:r>
              <w:t>High Infection Risk:</w:t>
            </w:r>
          </w:p>
          <w:p w14:paraId="26E89DE3" w14:textId="77777777" w:rsidR="00954E66" w:rsidRDefault="00954E66" w:rsidP="006F2D3A">
            <w:r w:rsidRPr="00096F66">
              <w:rPr>
                <w:sz w:val="18"/>
              </w:rPr>
              <w:t>(See guidance notes)</w:t>
            </w:r>
          </w:p>
        </w:tc>
        <w:tc>
          <w:tcPr>
            <w:tcW w:w="2201" w:type="dxa"/>
          </w:tcPr>
          <w:p w14:paraId="44FDC7D6" w14:textId="77777777" w:rsidR="00954E66" w:rsidRDefault="00954E66"/>
          <w:p w14:paraId="56E82353" w14:textId="77777777" w:rsidR="00954E66" w:rsidRDefault="00954E66" w:rsidP="00954E66"/>
        </w:tc>
      </w:tr>
      <w:tr w:rsidR="008751DC" w14:paraId="1C8D3067" w14:textId="77777777" w:rsidTr="00D1041B">
        <w:tc>
          <w:tcPr>
            <w:tcW w:w="10456" w:type="dxa"/>
            <w:gridSpan w:val="4"/>
          </w:tcPr>
          <w:p w14:paraId="6FEE1AF6" w14:textId="77777777" w:rsidR="008751DC" w:rsidRPr="00C93C4E" w:rsidRDefault="008751DC" w:rsidP="00096F66">
            <w:pPr>
              <w:rPr>
                <w:sz w:val="18"/>
              </w:rPr>
            </w:pPr>
            <w:r w:rsidRPr="00C93C4E">
              <w:rPr>
                <w:sz w:val="18"/>
              </w:rPr>
              <w:t xml:space="preserve">4ml </w:t>
            </w:r>
            <w:r w:rsidR="00233A15" w:rsidRPr="00C93C4E">
              <w:rPr>
                <w:sz w:val="18"/>
              </w:rPr>
              <w:t xml:space="preserve">venous </w:t>
            </w:r>
            <w:r w:rsidRPr="00C93C4E">
              <w:rPr>
                <w:sz w:val="18"/>
              </w:rPr>
              <w:t>blood sample in a</w:t>
            </w:r>
            <w:r w:rsidR="00233A15" w:rsidRPr="00C93C4E">
              <w:rPr>
                <w:sz w:val="18"/>
              </w:rPr>
              <w:t>n</w:t>
            </w:r>
            <w:r w:rsidRPr="00C93C4E">
              <w:rPr>
                <w:sz w:val="18"/>
              </w:rPr>
              <w:t xml:space="preserve"> </w:t>
            </w:r>
            <w:r w:rsidRPr="00C93C4E">
              <w:rPr>
                <w:b/>
                <w:sz w:val="18"/>
              </w:rPr>
              <w:t>EDTA tube</w:t>
            </w:r>
            <w:r w:rsidR="00233A15" w:rsidRPr="00C93C4E">
              <w:rPr>
                <w:b/>
                <w:sz w:val="18"/>
              </w:rPr>
              <w:t>.</w:t>
            </w:r>
            <w:r w:rsidR="00233A15" w:rsidRPr="00C93C4E">
              <w:rPr>
                <w:sz w:val="18"/>
              </w:rPr>
              <w:t xml:space="preserve"> Store sample at 4</w:t>
            </w:r>
            <w:r w:rsidR="00233A15" w:rsidRPr="00C93C4E">
              <w:rPr>
                <w:sz w:val="18"/>
                <w:vertAlign w:val="superscript"/>
              </w:rPr>
              <w:t>O</w:t>
            </w:r>
            <w:r w:rsidR="00C93C4E">
              <w:rPr>
                <w:sz w:val="18"/>
              </w:rPr>
              <w:t xml:space="preserve">C if required. </w:t>
            </w:r>
            <w:r w:rsidR="00233A15" w:rsidRPr="00C93C4E">
              <w:rPr>
                <w:sz w:val="18"/>
              </w:rPr>
              <w:t>Lithium Heparin or Serum tubes are unsuitable for testing.</w:t>
            </w:r>
          </w:p>
        </w:tc>
      </w:tr>
    </w:tbl>
    <w:p w14:paraId="6F869B95" w14:textId="77777777" w:rsidR="00ED2FA4" w:rsidRPr="00CA51A3" w:rsidRDefault="00ED2FA4" w:rsidP="00833987">
      <w:pPr>
        <w:spacing w:after="0"/>
        <w:rPr>
          <w:sz w:val="16"/>
        </w:rPr>
      </w:pPr>
    </w:p>
    <w:tbl>
      <w:tblPr>
        <w:tblStyle w:val="TableGrid"/>
        <w:tblW w:w="10456" w:type="dxa"/>
        <w:tblInd w:w="-567" w:type="dxa"/>
        <w:tblBorders>
          <w:insideH w:val="none" w:sz="0" w:space="0" w:color="auto"/>
          <w:insideV w:val="none" w:sz="0" w:space="0" w:color="auto"/>
        </w:tblBorders>
        <w:tblLook w:val="04A0" w:firstRow="1" w:lastRow="0" w:firstColumn="1" w:lastColumn="0" w:noHBand="0" w:noVBand="1"/>
      </w:tblPr>
      <w:tblGrid>
        <w:gridCol w:w="3652"/>
        <w:gridCol w:w="6804"/>
      </w:tblGrid>
      <w:tr w:rsidR="008751DC" w14:paraId="4AB3EF24" w14:textId="77777777" w:rsidTr="00ED2FA4">
        <w:trPr>
          <w:trHeight w:val="340"/>
        </w:trPr>
        <w:tc>
          <w:tcPr>
            <w:tcW w:w="10456" w:type="dxa"/>
            <w:gridSpan w:val="2"/>
            <w:vAlign w:val="center"/>
          </w:tcPr>
          <w:p w14:paraId="1A0B9DDD" w14:textId="77777777" w:rsidR="008751DC" w:rsidRDefault="008751DC" w:rsidP="00AB085A">
            <w:r w:rsidRPr="008751DC">
              <w:rPr>
                <w:b/>
              </w:rPr>
              <w:t>5.</w:t>
            </w:r>
            <w:r>
              <w:t xml:space="preserve"> </w:t>
            </w:r>
            <w:r w:rsidRPr="008751DC">
              <w:rPr>
                <w:b/>
                <w:bCs/>
                <w:iCs/>
              </w:rPr>
              <w:t xml:space="preserve">PATIENT HAS A FAMILY HISTORY OF </w:t>
            </w:r>
            <w:r>
              <w:rPr>
                <w:b/>
                <w:bCs/>
                <w:iCs/>
              </w:rPr>
              <w:t>CF</w:t>
            </w:r>
            <w:r w:rsidR="00283CE5">
              <w:rPr>
                <w:b/>
                <w:bCs/>
                <w:iCs/>
              </w:rPr>
              <w:t xml:space="preserve">     </w:t>
            </w:r>
          </w:p>
        </w:tc>
      </w:tr>
      <w:tr w:rsidR="008751DC" w14:paraId="76DAC93D" w14:textId="77777777" w:rsidTr="00ED2FA4">
        <w:trPr>
          <w:trHeight w:val="737"/>
        </w:trPr>
        <w:tc>
          <w:tcPr>
            <w:tcW w:w="10456" w:type="dxa"/>
            <w:gridSpan w:val="2"/>
            <w:tcBorders>
              <w:bottom w:val="single" w:sz="4" w:space="0" w:color="auto"/>
            </w:tcBorders>
            <w:vAlign w:val="center"/>
          </w:tcPr>
          <w:p w14:paraId="73EA1955" w14:textId="77777777" w:rsidR="008751DC" w:rsidRPr="008751DC" w:rsidRDefault="007B3B7B" w:rsidP="00C93C4E">
            <w:pPr>
              <w:pStyle w:val="ListParagraph"/>
              <w:ind w:left="0"/>
            </w:pPr>
            <w:r w:rsidRPr="00AB085A">
              <w:rPr>
                <w:sz w:val="18"/>
              </w:rPr>
              <w:t xml:space="preserve">There are over 2000 different pathogenic variants / mutations in the </w:t>
            </w:r>
            <w:r w:rsidRPr="008248C0">
              <w:rPr>
                <w:i/>
                <w:iCs/>
                <w:sz w:val="18"/>
              </w:rPr>
              <w:t>CFTR</w:t>
            </w:r>
            <w:r w:rsidRPr="00AB085A">
              <w:rPr>
                <w:sz w:val="18"/>
              </w:rPr>
              <w:t xml:space="preserve"> gene. Our standard panel </w:t>
            </w:r>
            <w:r w:rsidR="00ED2FA4">
              <w:rPr>
                <w:sz w:val="18"/>
              </w:rPr>
              <w:t>covers 94% of those for patients of white British origin</w:t>
            </w:r>
            <w:r w:rsidRPr="00AB085A">
              <w:rPr>
                <w:sz w:val="18"/>
              </w:rPr>
              <w:t>. Providing information on the family member and the</w:t>
            </w:r>
            <w:r w:rsidR="00AB085A">
              <w:rPr>
                <w:sz w:val="18"/>
              </w:rPr>
              <w:t>ir</w:t>
            </w:r>
            <w:r w:rsidRPr="00AB085A">
              <w:rPr>
                <w:sz w:val="18"/>
              </w:rPr>
              <w:t xml:space="preserve"> pathogenic variant / mutation will allow us to initiate the most relevant test.</w:t>
            </w:r>
          </w:p>
        </w:tc>
      </w:tr>
      <w:tr w:rsidR="008751DC" w14:paraId="28FF0FD9" w14:textId="77777777" w:rsidTr="00ED2FA4">
        <w:trPr>
          <w:trHeight w:val="454"/>
        </w:trPr>
        <w:tc>
          <w:tcPr>
            <w:tcW w:w="3652" w:type="dxa"/>
            <w:tcBorders>
              <w:top w:val="single" w:sz="4" w:space="0" w:color="auto"/>
              <w:bottom w:val="single" w:sz="4" w:space="0" w:color="auto"/>
              <w:right w:val="single" w:sz="4" w:space="0" w:color="auto"/>
            </w:tcBorders>
            <w:vAlign w:val="center"/>
          </w:tcPr>
          <w:p w14:paraId="426710A3" w14:textId="77777777" w:rsidR="008751DC" w:rsidRDefault="00AB085A" w:rsidP="00AB085A">
            <w:r>
              <w:t>Name of relative(s):</w:t>
            </w:r>
          </w:p>
        </w:tc>
        <w:tc>
          <w:tcPr>
            <w:tcW w:w="6804" w:type="dxa"/>
            <w:tcBorders>
              <w:top w:val="single" w:sz="4" w:space="0" w:color="auto"/>
              <w:left w:val="single" w:sz="4" w:space="0" w:color="auto"/>
              <w:bottom w:val="single" w:sz="4" w:space="0" w:color="auto"/>
            </w:tcBorders>
            <w:vAlign w:val="center"/>
          </w:tcPr>
          <w:p w14:paraId="06F61137" w14:textId="77777777" w:rsidR="008751DC" w:rsidRDefault="008751DC" w:rsidP="00AB085A"/>
        </w:tc>
      </w:tr>
      <w:tr w:rsidR="008751DC" w14:paraId="0642245A" w14:textId="77777777" w:rsidTr="00ED2FA4">
        <w:trPr>
          <w:trHeight w:val="454"/>
        </w:trPr>
        <w:tc>
          <w:tcPr>
            <w:tcW w:w="3652" w:type="dxa"/>
            <w:tcBorders>
              <w:top w:val="single" w:sz="4" w:space="0" w:color="auto"/>
              <w:bottom w:val="single" w:sz="4" w:space="0" w:color="auto"/>
              <w:right w:val="single" w:sz="4" w:space="0" w:color="auto"/>
            </w:tcBorders>
            <w:vAlign w:val="center"/>
          </w:tcPr>
          <w:p w14:paraId="5C0FB965" w14:textId="77777777" w:rsidR="008751DC" w:rsidRDefault="00AB085A" w:rsidP="00AB085A">
            <w:proofErr w:type="spellStart"/>
            <w:r>
              <w:t>DoB</w:t>
            </w:r>
            <w:proofErr w:type="spellEnd"/>
            <w:r w:rsidRPr="00B93413">
              <w:t xml:space="preserve"> of relative</w:t>
            </w:r>
            <w:r>
              <w:t>(s):</w:t>
            </w:r>
          </w:p>
        </w:tc>
        <w:tc>
          <w:tcPr>
            <w:tcW w:w="6804" w:type="dxa"/>
            <w:tcBorders>
              <w:top w:val="single" w:sz="4" w:space="0" w:color="auto"/>
              <w:left w:val="single" w:sz="4" w:space="0" w:color="auto"/>
              <w:bottom w:val="single" w:sz="4" w:space="0" w:color="auto"/>
            </w:tcBorders>
            <w:vAlign w:val="center"/>
          </w:tcPr>
          <w:p w14:paraId="62482F0E" w14:textId="77777777" w:rsidR="008751DC" w:rsidRDefault="008751DC" w:rsidP="00AB085A"/>
        </w:tc>
      </w:tr>
      <w:tr w:rsidR="00AB085A" w14:paraId="4376B38D" w14:textId="77777777" w:rsidTr="00ED2FA4">
        <w:trPr>
          <w:trHeight w:val="454"/>
        </w:trPr>
        <w:tc>
          <w:tcPr>
            <w:tcW w:w="3652" w:type="dxa"/>
            <w:tcBorders>
              <w:top w:val="single" w:sz="4" w:space="0" w:color="auto"/>
              <w:bottom w:val="single" w:sz="4" w:space="0" w:color="auto"/>
              <w:right w:val="single" w:sz="4" w:space="0" w:color="auto"/>
            </w:tcBorders>
            <w:vAlign w:val="center"/>
          </w:tcPr>
          <w:p w14:paraId="32793244" w14:textId="77777777" w:rsidR="00AB085A" w:rsidRDefault="00AB085A" w:rsidP="00AB085A">
            <w:r>
              <w:t>Status of relative (affected or carrier):</w:t>
            </w:r>
          </w:p>
        </w:tc>
        <w:tc>
          <w:tcPr>
            <w:tcW w:w="6804" w:type="dxa"/>
            <w:tcBorders>
              <w:top w:val="single" w:sz="4" w:space="0" w:color="auto"/>
              <w:left w:val="single" w:sz="4" w:space="0" w:color="auto"/>
              <w:bottom w:val="single" w:sz="4" w:space="0" w:color="auto"/>
            </w:tcBorders>
            <w:vAlign w:val="center"/>
          </w:tcPr>
          <w:p w14:paraId="6E8A1C90" w14:textId="77777777" w:rsidR="00AB085A" w:rsidRDefault="00AB085A" w:rsidP="00AB085A"/>
        </w:tc>
      </w:tr>
      <w:tr w:rsidR="00AB085A" w14:paraId="2AA858D9" w14:textId="77777777" w:rsidTr="00ED2FA4">
        <w:tc>
          <w:tcPr>
            <w:tcW w:w="10456" w:type="dxa"/>
            <w:gridSpan w:val="2"/>
            <w:tcBorders>
              <w:top w:val="single" w:sz="4" w:space="0" w:color="auto"/>
              <w:bottom w:val="single" w:sz="4" w:space="0" w:color="auto"/>
            </w:tcBorders>
            <w:vAlign w:val="center"/>
          </w:tcPr>
          <w:p w14:paraId="3BD31026" w14:textId="77777777" w:rsidR="00AB085A" w:rsidRDefault="00AB085A" w:rsidP="00AB085A">
            <w:pPr>
              <w:rPr>
                <w:sz w:val="20"/>
              </w:rPr>
            </w:pPr>
            <w:r w:rsidRPr="00B93413">
              <w:t>Relationship to the patient</w:t>
            </w:r>
            <w:r>
              <w:t xml:space="preserve"> </w:t>
            </w:r>
            <w:r w:rsidRPr="00B93413">
              <w:rPr>
                <w:sz w:val="20"/>
              </w:rPr>
              <w:t>(i.e. mother, paternal uncle etc.)</w:t>
            </w:r>
            <w:r>
              <w:rPr>
                <w:sz w:val="20"/>
              </w:rPr>
              <w:t>, please draw a pedigree</w:t>
            </w:r>
            <w:r w:rsidR="000346AB">
              <w:rPr>
                <w:sz w:val="20"/>
              </w:rPr>
              <w:t xml:space="preserve"> if</w:t>
            </w:r>
            <w:r w:rsidR="00ED2FA4">
              <w:rPr>
                <w:sz w:val="20"/>
              </w:rPr>
              <w:t xml:space="preserve"> appropriate</w:t>
            </w:r>
          </w:p>
          <w:p w14:paraId="2B1F592C" w14:textId="77777777" w:rsidR="00AB085A" w:rsidRDefault="00AB085A" w:rsidP="00AB085A">
            <w:pPr>
              <w:rPr>
                <w:sz w:val="20"/>
              </w:rPr>
            </w:pPr>
          </w:p>
          <w:p w14:paraId="6CACBEE1" w14:textId="77777777" w:rsidR="00AB085A" w:rsidRDefault="00AB085A" w:rsidP="00AB085A">
            <w:pPr>
              <w:rPr>
                <w:sz w:val="20"/>
              </w:rPr>
            </w:pPr>
          </w:p>
          <w:p w14:paraId="3A23AC09" w14:textId="77777777" w:rsidR="00AB085A" w:rsidRDefault="00AB085A" w:rsidP="00AB085A">
            <w:pPr>
              <w:rPr>
                <w:sz w:val="20"/>
              </w:rPr>
            </w:pPr>
          </w:p>
          <w:p w14:paraId="058B9723" w14:textId="77777777" w:rsidR="00ED2FA4" w:rsidRDefault="00ED2FA4" w:rsidP="00AB085A">
            <w:pPr>
              <w:rPr>
                <w:sz w:val="20"/>
              </w:rPr>
            </w:pPr>
          </w:p>
          <w:p w14:paraId="5731C03A" w14:textId="77777777" w:rsidR="00AB085A" w:rsidRDefault="00AB085A" w:rsidP="00AB085A"/>
        </w:tc>
      </w:tr>
      <w:tr w:rsidR="00AB085A" w14:paraId="2459B08E" w14:textId="77777777" w:rsidTr="00ED2FA4">
        <w:trPr>
          <w:trHeight w:val="340"/>
        </w:trPr>
        <w:tc>
          <w:tcPr>
            <w:tcW w:w="10456" w:type="dxa"/>
            <w:gridSpan w:val="2"/>
            <w:tcBorders>
              <w:top w:val="single" w:sz="4" w:space="0" w:color="auto"/>
              <w:bottom w:val="single" w:sz="4" w:space="0" w:color="auto"/>
            </w:tcBorders>
            <w:vAlign w:val="center"/>
          </w:tcPr>
          <w:p w14:paraId="17654644" w14:textId="77777777" w:rsidR="00AB085A" w:rsidRDefault="00AB085A" w:rsidP="00AB085A">
            <w:r w:rsidRPr="00B93413">
              <w:t xml:space="preserve">Details of the </w:t>
            </w:r>
            <w:r>
              <w:t xml:space="preserve">familial </w:t>
            </w:r>
            <w:r w:rsidRPr="008248C0">
              <w:rPr>
                <w:i/>
                <w:iCs/>
              </w:rPr>
              <w:t>CFTR</w:t>
            </w:r>
            <w:r w:rsidRPr="00B93413">
              <w:t xml:space="preserve"> pathogenic variant</w:t>
            </w:r>
            <w:r>
              <w:t xml:space="preserve"> (if known):</w:t>
            </w:r>
          </w:p>
          <w:p w14:paraId="2345527B" w14:textId="77777777" w:rsidR="00ED2FA4" w:rsidRPr="00301D12" w:rsidRDefault="00ED2FA4" w:rsidP="00AB085A">
            <w:pPr>
              <w:rPr>
                <w:sz w:val="20"/>
              </w:rPr>
            </w:pPr>
          </w:p>
          <w:p w14:paraId="3579FFDE" w14:textId="77777777" w:rsidR="00ED2FA4" w:rsidRDefault="00ED2FA4" w:rsidP="00AB085A">
            <w:r w:rsidRPr="00ED2FA4">
              <w:rPr>
                <w:sz w:val="18"/>
              </w:rPr>
              <w:t xml:space="preserve">(If the relative was tested in the </w:t>
            </w:r>
            <w:r w:rsidR="00F921A9" w:rsidRPr="00F921A9">
              <w:rPr>
                <w:sz w:val="18"/>
              </w:rPr>
              <w:t>North West NHS Genomic Laboratory Hub</w:t>
            </w:r>
            <w:r w:rsidRPr="00ED2FA4">
              <w:rPr>
                <w:sz w:val="18"/>
              </w:rPr>
              <w:t>, we may be able to access this information)</w:t>
            </w:r>
          </w:p>
        </w:tc>
      </w:tr>
    </w:tbl>
    <w:p w14:paraId="1FD70750" w14:textId="77777777" w:rsidR="006F2D3A" w:rsidRPr="00C93C4E" w:rsidRDefault="006F2D3A" w:rsidP="00ED2FA4">
      <w:pPr>
        <w:spacing w:after="0"/>
        <w:ind w:left="-709"/>
        <w:rPr>
          <w:sz w:val="16"/>
        </w:rPr>
      </w:pPr>
    </w:p>
    <w:tbl>
      <w:tblPr>
        <w:tblStyle w:val="TableGrid"/>
        <w:tblW w:w="10456" w:type="dxa"/>
        <w:tblInd w:w="-567" w:type="dxa"/>
        <w:tblLook w:val="04A0" w:firstRow="1" w:lastRow="0" w:firstColumn="1" w:lastColumn="0" w:noHBand="0" w:noVBand="1"/>
      </w:tblPr>
      <w:tblGrid>
        <w:gridCol w:w="3732"/>
        <w:gridCol w:w="6724"/>
      </w:tblGrid>
      <w:tr w:rsidR="007B3B7B" w14:paraId="17BFDD38" w14:textId="77777777" w:rsidTr="00ED2FA4">
        <w:trPr>
          <w:trHeight w:val="340"/>
        </w:trPr>
        <w:tc>
          <w:tcPr>
            <w:tcW w:w="10456" w:type="dxa"/>
            <w:gridSpan w:val="2"/>
            <w:tcBorders>
              <w:top w:val="single" w:sz="4" w:space="0" w:color="auto"/>
              <w:left w:val="single" w:sz="4" w:space="0" w:color="auto"/>
              <w:bottom w:val="nil"/>
              <w:right w:val="single" w:sz="4" w:space="0" w:color="auto"/>
            </w:tcBorders>
            <w:vAlign w:val="center"/>
          </w:tcPr>
          <w:p w14:paraId="174045BB" w14:textId="77777777" w:rsidR="007B3B7B" w:rsidRDefault="00AB085A" w:rsidP="00AB085A">
            <w:r>
              <w:rPr>
                <w:b/>
              </w:rPr>
              <w:t>6</w:t>
            </w:r>
            <w:r w:rsidR="007B3B7B" w:rsidRPr="00AB085A">
              <w:rPr>
                <w:b/>
              </w:rPr>
              <w:t>. PARTNER OF</w:t>
            </w:r>
            <w:r w:rsidRPr="00AB085A">
              <w:rPr>
                <w:b/>
              </w:rPr>
              <w:t xml:space="preserve"> A</w:t>
            </w:r>
            <w:r w:rsidR="007B3B7B">
              <w:t xml:space="preserve"> </w:t>
            </w:r>
            <w:r w:rsidR="007B3B7B" w:rsidRPr="008751DC">
              <w:rPr>
                <w:b/>
                <w:bCs/>
                <w:iCs/>
              </w:rPr>
              <w:t xml:space="preserve">PATIENT </w:t>
            </w:r>
            <w:r>
              <w:rPr>
                <w:b/>
                <w:bCs/>
                <w:iCs/>
              </w:rPr>
              <w:t>WHO IS AFFECTED WITH, OR A CARRIER OF, CF</w:t>
            </w:r>
          </w:p>
        </w:tc>
      </w:tr>
      <w:tr w:rsidR="007B3B7B" w14:paraId="443AD0DF" w14:textId="77777777" w:rsidTr="00ED2FA4">
        <w:trPr>
          <w:trHeight w:val="340"/>
        </w:trPr>
        <w:tc>
          <w:tcPr>
            <w:tcW w:w="10456" w:type="dxa"/>
            <w:gridSpan w:val="2"/>
            <w:tcBorders>
              <w:top w:val="nil"/>
              <w:left w:val="single" w:sz="4" w:space="0" w:color="auto"/>
              <w:bottom w:val="single" w:sz="4" w:space="0" w:color="auto"/>
              <w:right w:val="single" w:sz="4" w:space="0" w:color="auto"/>
            </w:tcBorders>
            <w:vAlign w:val="center"/>
          </w:tcPr>
          <w:p w14:paraId="36966F5B" w14:textId="77777777" w:rsidR="007B3B7B" w:rsidRPr="008751DC" w:rsidRDefault="00AB085A" w:rsidP="00AB085A">
            <w:pPr>
              <w:pStyle w:val="ListParagraph"/>
              <w:ind w:left="0"/>
            </w:pPr>
            <w:r w:rsidRPr="00AB085A">
              <w:rPr>
                <w:sz w:val="18"/>
              </w:rPr>
              <w:t>Providing details of the patient’s partner will allow us to provide a pregnancy risk specific to this couple.</w:t>
            </w:r>
          </w:p>
        </w:tc>
      </w:tr>
      <w:tr w:rsidR="00ED2FA4" w14:paraId="6B310DBA" w14:textId="77777777" w:rsidTr="00ED2FA4">
        <w:trPr>
          <w:trHeight w:val="454"/>
        </w:trPr>
        <w:tc>
          <w:tcPr>
            <w:tcW w:w="3732" w:type="dxa"/>
            <w:tcBorders>
              <w:top w:val="single" w:sz="4" w:space="0" w:color="auto"/>
            </w:tcBorders>
            <w:vAlign w:val="center"/>
          </w:tcPr>
          <w:p w14:paraId="1F6BDA8C" w14:textId="77777777" w:rsidR="00ED2FA4" w:rsidRDefault="00ED2FA4" w:rsidP="00AB085A">
            <w:r w:rsidRPr="00B93413">
              <w:t>Name of partner</w:t>
            </w:r>
            <w:r>
              <w:t>:</w:t>
            </w:r>
          </w:p>
        </w:tc>
        <w:tc>
          <w:tcPr>
            <w:tcW w:w="6724" w:type="dxa"/>
            <w:tcBorders>
              <w:top w:val="single" w:sz="4" w:space="0" w:color="auto"/>
            </w:tcBorders>
            <w:vAlign w:val="center"/>
          </w:tcPr>
          <w:p w14:paraId="07ABF70B" w14:textId="77777777" w:rsidR="00ED2FA4" w:rsidRDefault="00ED2FA4" w:rsidP="00ED2FA4"/>
        </w:tc>
      </w:tr>
      <w:tr w:rsidR="00ED2FA4" w14:paraId="2907F7B7" w14:textId="77777777" w:rsidTr="00ED2FA4">
        <w:trPr>
          <w:trHeight w:val="454"/>
        </w:trPr>
        <w:tc>
          <w:tcPr>
            <w:tcW w:w="3732" w:type="dxa"/>
            <w:vAlign w:val="center"/>
          </w:tcPr>
          <w:p w14:paraId="53E88344" w14:textId="77777777" w:rsidR="00ED2FA4" w:rsidRDefault="00ED2FA4" w:rsidP="00AB085A">
            <w:proofErr w:type="spellStart"/>
            <w:r>
              <w:t>DoB</w:t>
            </w:r>
            <w:proofErr w:type="spellEnd"/>
            <w:r w:rsidRPr="00B93413">
              <w:t xml:space="preserve"> of</w:t>
            </w:r>
            <w:r>
              <w:t xml:space="preserve"> partner:</w:t>
            </w:r>
          </w:p>
        </w:tc>
        <w:tc>
          <w:tcPr>
            <w:tcW w:w="6724" w:type="dxa"/>
            <w:vAlign w:val="center"/>
          </w:tcPr>
          <w:p w14:paraId="1A00BAB8" w14:textId="77777777" w:rsidR="00ED2FA4" w:rsidRDefault="00ED2FA4" w:rsidP="00ED2FA4"/>
        </w:tc>
      </w:tr>
      <w:tr w:rsidR="00ED2FA4" w14:paraId="4DD1CA29" w14:textId="77777777" w:rsidTr="00ED2FA4">
        <w:trPr>
          <w:trHeight w:val="454"/>
        </w:trPr>
        <w:tc>
          <w:tcPr>
            <w:tcW w:w="3732" w:type="dxa"/>
            <w:vAlign w:val="center"/>
          </w:tcPr>
          <w:p w14:paraId="31B6FD46" w14:textId="77777777" w:rsidR="00ED2FA4" w:rsidRDefault="00ED2FA4" w:rsidP="00AB085A">
            <w:r>
              <w:t>Status of relative (affected or carrier):</w:t>
            </w:r>
          </w:p>
        </w:tc>
        <w:tc>
          <w:tcPr>
            <w:tcW w:w="6724" w:type="dxa"/>
            <w:vAlign w:val="center"/>
          </w:tcPr>
          <w:p w14:paraId="541F3F72" w14:textId="77777777" w:rsidR="00ED2FA4" w:rsidRDefault="00ED2FA4" w:rsidP="00ED2FA4"/>
        </w:tc>
      </w:tr>
      <w:tr w:rsidR="00C93C4E" w14:paraId="48FE40EA" w14:textId="77777777" w:rsidTr="00A850A8">
        <w:trPr>
          <w:trHeight w:val="454"/>
        </w:trPr>
        <w:tc>
          <w:tcPr>
            <w:tcW w:w="10456" w:type="dxa"/>
            <w:gridSpan w:val="2"/>
            <w:vAlign w:val="center"/>
          </w:tcPr>
          <w:p w14:paraId="04456742" w14:textId="77777777" w:rsidR="00C93C4E" w:rsidRDefault="00C93C4E" w:rsidP="00AB085A">
            <w:r w:rsidRPr="00B93413">
              <w:t>Details</w:t>
            </w:r>
            <w:r>
              <w:t xml:space="preserve"> of the partner’s </w:t>
            </w:r>
            <w:r w:rsidRPr="008248C0">
              <w:rPr>
                <w:i/>
                <w:iCs/>
              </w:rPr>
              <w:t>CFTR</w:t>
            </w:r>
            <w:r>
              <w:t xml:space="preserve"> variant (if known):</w:t>
            </w:r>
          </w:p>
          <w:p w14:paraId="7596F2B7" w14:textId="77777777" w:rsidR="00C93C4E" w:rsidRPr="00C93C4E" w:rsidRDefault="00C93C4E" w:rsidP="00ED2FA4">
            <w:pPr>
              <w:rPr>
                <w:sz w:val="20"/>
              </w:rPr>
            </w:pPr>
          </w:p>
          <w:p w14:paraId="3AEA48F9" w14:textId="77777777" w:rsidR="00C93C4E" w:rsidRDefault="00C93C4E" w:rsidP="00ED2FA4">
            <w:r w:rsidRPr="00ED2FA4">
              <w:rPr>
                <w:sz w:val="18"/>
              </w:rPr>
              <w:t xml:space="preserve">(If the relative was tested in the </w:t>
            </w:r>
            <w:r w:rsidR="00F921A9" w:rsidRPr="00F921A9">
              <w:rPr>
                <w:sz w:val="18"/>
              </w:rPr>
              <w:t>North West NHS Genomic Laboratory Hub</w:t>
            </w:r>
            <w:r w:rsidRPr="00ED2FA4">
              <w:rPr>
                <w:sz w:val="18"/>
              </w:rPr>
              <w:t>, we may be able to access this information)</w:t>
            </w:r>
          </w:p>
        </w:tc>
      </w:tr>
    </w:tbl>
    <w:p w14:paraId="5D0D1D49" w14:textId="77777777" w:rsidR="009D4AE3" w:rsidRPr="00ED2FA4" w:rsidRDefault="009D4AE3" w:rsidP="00301D12">
      <w:pPr>
        <w:spacing w:after="0"/>
        <w:rPr>
          <w:sz w:val="2"/>
          <w:szCs w:val="2"/>
        </w:rPr>
      </w:pPr>
    </w:p>
    <w:sectPr w:rsidR="009D4AE3" w:rsidRPr="00ED2FA4" w:rsidSect="00301D12">
      <w:headerReference w:type="default" r:id="rId10"/>
      <w:footerReference w:type="default" r:id="rId11"/>
      <w:pgSz w:w="11906" w:h="16838"/>
      <w:pgMar w:top="284" w:right="1440" w:bottom="426" w:left="1440" w:header="284"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FBD2" w14:textId="77777777" w:rsidR="004571FF" w:rsidRDefault="004571FF" w:rsidP="00A8527F">
      <w:pPr>
        <w:spacing w:after="0" w:line="240" w:lineRule="auto"/>
      </w:pPr>
      <w:r>
        <w:separator/>
      </w:r>
    </w:p>
  </w:endnote>
  <w:endnote w:type="continuationSeparator" w:id="0">
    <w:p w14:paraId="15287C74" w14:textId="77777777" w:rsidR="004571FF" w:rsidRDefault="004571FF" w:rsidP="00A8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A70" w14:textId="0F17A73C" w:rsidR="007210C0" w:rsidRPr="00301D12" w:rsidRDefault="00334ACF" w:rsidP="00233A15">
    <w:pPr>
      <w:pStyle w:val="Footer"/>
      <w:ind w:left="-709"/>
    </w:pPr>
    <w:r>
      <w:t xml:space="preserve">DOC4356 - </w:t>
    </w:r>
    <w:r w:rsidR="00301D12">
      <w:t>Request for Genetic Cystic Fibrosis (CF) Carrier testing (</w:t>
    </w:r>
    <w:r w:rsidR="00301D12">
      <w:rPr>
        <w:i/>
      </w:rPr>
      <w:t>CFTR</w:t>
    </w:r>
    <w:r w:rsidR="00871759">
      <w:t xml:space="preserve"> gene) – V</w:t>
    </w:r>
    <w:r w:rsidR="008248C0">
      <w:t>3</w:t>
    </w:r>
    <w:r w:rsidR="00301D12">
      <w:tab/>
      <w:t xml:space="preserve">Page </w:t>
    </w:r>
    <w:r w:rsidR="00301D12">
      <w:rPr>
        <w:b/>
      </w:rPr>
      <w:fldChar w:fldCharType="begin"/>
    </w:r>
    <w:r w:rsidR="00301D12">
      <w:rPr>
        <w:b/>
      </w:rPr>
      <w:instrText xml:space="preserve"> PAGE  \* Arabic  \* MERGEFORMAT </w:instrText>
    </w:r>
    <w:r w:rsidR="00301D12">
      <w:rPr>
        <w:b/>
      </w:rPr>
      <w:fldChar w:fldCharType="separate"/>
    </w:r>
    <w:r w:rsidR="00EA3D26">
      <w:rPr>
        <w:b/>
        <w:noProof/>
      </w:rPr>
      <w:t>2</w:t>
    </w:r>
    <w:r w:rsidR="00301D12">
      <w:rPr>
        <w:b/>
      </w:rPr>
      <w:fldChar w:fldCharType="end"/>
    </w:r>
    <w:r w:rsidR="00301D12">
      <w:t xml:space="preserve"> of </w:t>
    </w:r>
    <w:r w:rsidR="00301D12">
      <w:rPr>
        <w:b/>
      </w:rPr>
      <w:fldChar w:fldCharType="begin"/>
    </w:r>
    <w:r w:rsidR="00301D12">
      <w:rPr>
        <w:b/>
      </w:rPr>
      <w:instrText xml:space="preserve"> NUMPAGES  \* Arabic  \* MERGEFORMAT </w:instrText>
    </w:r>
    <w:r w:rsidR="00301D12">
      <w:rPr>
        <w:b/>
      </w:rPr>
      <w:fldChar w:fldCharType="separate"/>
    </w:r>
    <w:r w:rsidR="00EA3D26">
      <w:rPr>
        <w:b/>
        <w:noProof/>
      </w:rPr>
      <w:t>2</w:t>
    </w:r>
    <w:r w:rsidR="00301D1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8695" w14:textId="77777777" w:rsidR="004571FF" w:rsidRDefault="004571FF" w:rsidP="00A8527F">
      <w:pPr>
        <w:spacing w:after="0" w:line="240" w:lineRule="auto"/>
      </w:pPr>
      <w:r>
        <w:separator/>
      </w:r>
    </w:p>
  </w:footnote>
  <w:footnote w:type="continuationSeparator" w:id="0">
    <w:p w14:paraId="321CE84B" w14:textId="77777777" w:rsidR="004571FF" w:rsidRDefault="004571FF" w:rsidP="00A8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204" w14:textId="77777777" w:rsidR="00A8527F" w:rsidRPr="006F2D3A" w:rsidRDefault="00B93413" w:rsidP="006F2D3A">
    <w:pPr>
      <w:pStyle w:val="Header"/>
      <w:rPr>
        <w:sz w:val="2"/>
        <w:szCs w:val="2"/>
      </w:rPr>
    </w:pPr>
    <w:r w:rsidRPr="006F2D3A">
      <w:rPr>
        <w:noProof/>
        <w:sz w:val="2"/>
        <w:szCs w:val="2"/>
        <w:lang w:eastAsia="en-GB"/>
      </w:rPr>
      <w:drawing>
        <wp:anchor distT="36576" distB="36576" distL="36576" distR="36576" simplePos="0" relativeHeight="251658240" behindDoc="0" locked="0" layoutInCell="1" allowOverlap="1" wp14:anchorId="74D7E3A9" wp14:editId="1945C67A">
          <wp:simplePos x="0" y="0"/>
          <wp:positionH relativeFrom="column">
            <wp:posOffset>10346690</wp:posOffset>
          </wp:positionH>
          <wp:positionV relativeFrom="paragraph">
            <wp:posOffset>-382905</wp:posOffset>
          </wp:positionV>
          <wp:extent cx="755650" cy="10858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CBD"/>
    <w:multiLevelType w:val="hybridMultilevel"/>
    <w:tmpl w:val="1854CD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C5819B6"/>
    <w:multiLevelType w:val="hybridMultilevel"/>
    <w:tmpl w:val="67DC0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418EF"/>
    <w:multiLevelType w:val="hybridMultilevel"/>
    <w:tmpl w:val="990CF1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730EA"/>
    <w:multiLevelType w:val="hybridMultilevel"/>
    <w:tmpl w:val="56AA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3541B"/>
    <w:multiLevelType w:val="hybridMultilevel"/>
    <w:tmpl w:val="56E0581E"/>
    <w:lvl w:ilvl="0" w:tplc="1CFA1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D5BCD"/>
    <w:multiLevelType w:val="hybridMultilevel"/>
    <w:tmpl w:val="40FC9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91"/>
    <w:rsid w:val="000346AB"/>
    <w:rsid w:val="00036BA3"/>
    <w:rsid w:val="00061865"/>
    <w:rsid w:val="00071757"/>
    <w:rsid w:val="00096F66"/>
    <w:rsid w:val="000A3107"/>
    <w:rsid w:val="00117D9C"/>
    <w:rsid w:val="00155C8E"/>
    <w:rsid w:val="001F5A2D"/>
    <w:rsid w:val="00233A15"/>
    <w:rsid w:val="00283CE5"/>
    <w:rsid w:val="002A100C"/>
    <w:rsid w:val="00301D12"/>
    <w:rsid w:val="00334ACF"/>
    <w:rsid w:val="0041601C"/>
    <w:rsid w:val="004170AC"/>
    <w:rsid w:val="004571FF"/>
    <w:rsid w:val="00477D93"/>
    <w:rsid w:val="00497838"/>
    <w:rsid w:val="00600FD0"/>
    <w:rsid w:val="006263F5"/>
    <w:rsid w:val="0067437D"/>
    <w:rsid w:val="006F2D3A"/>
    <w:rsid w:val="007210C0"/>
    <w:rsid w:val="007428B1"/>
    <w:rsid w:val="007B3B7B"/>
    <w:rsid w:val="008248C0"/>
    <w:rsid w:val="00831C8C"/>
    <w:rsid w:val="00833987"/>
    <w:rsid w:val="008404C0"/>
    <w:rsid w:val="00866641"/>
    <w:rsid w:val="00871759"/>
    <w:rsid w:val="008751DC"/>
    <w:rsid w:val="008B4846"/>
    <w:rsid w:val="008C052A"/>
    <w:rsid w:val="00954E66"/>
    <w:rsid w:val="009D4AE3"/>
    <w:rsid w:val="00A8527F"/>
    <w:rsid w:val="00AA1091"/>
    <w:rsid w:val="00AB085A"/>
    <w:rsid w:val="00B252A3"/>
    <w:rsid w:val="00B25D0F"/>
    <w:rsid w:val="00B8357A"/>
    <w:rsid w:val="00B93413"/>
    <w:rsid w:val="00C07923"/>
    <w:rsid w:val="00C62EBD"/>
    <w:rsid w:val="00C67D3C"/>
    <w:rsid w:val="00C80D4D"/>
    <w:rsid w:val="00C93C4E"/>
    <w:rsid w:val="00CA3DA7"/>
    <w:rsid w:val="00CA51A3"/>
    <w:rsid w:val="00CD6AC6"/>
    <w:rsid w:val="00D64137"/>
    <w:rsid w:val="00D73CE6"/>
    <w:rsid w:val="00DB6AC9"/>
    <w:rsid w:val="00EA3D26"/>
    <w:rsid w:val="00ED2FA4"/>
    <w:rsid w:val="00F921A9"/>
    <w:rsid w:val="00FB4DFB"/>
    <w:rsid w:val="00FD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9D405"/>
  <w15:docId w15:val="{FDA5A72A-EA56-4624-8435-A36D15C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5"/>
  </w:style>
  <w:style w:type="paragraph" w:styleId="Heading1">
    <w:name w:val="heading 1"/>
    <w:basedOn w:val="Normal"/>
    <w:next w:val="Normal"/>
    <w:link w:val="Heading1Char"/>
    <w:uiPriority w:val="9"/>
    <w:qFormat/>
    <w:rsid w:val="00AA1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91"/>
    <w:pPr>
      <w:ind w:left="720"/>
      <w:contextualSpacing/>
    </w:pPr>
  </w:style>
  <w:style w:type="character" w:customStyle="1" w:styleId="Heading1Char">
    <w:name w:val="Heading 1 Char"/>
    <w:basedOn w:val="DefaultParagraphFont"/>
    <w:link w:val="Heading1"/>
    <w:uiPriority w:val="9"/>
    <w:rsid w:val="00AA10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601C"/>
    <w:rPr>
      <w:color w:val="0000FF" w:themeColor="hyperlink"/>
      <w:u w:val="single"/>
    </w:rPr>
  </w:style>
  <w:style w:type="paragraph" w:styleId="Header">
    <w:name w:val="header"/>
    <w:basedOn w:val="Normal"/>
    <w:link w:val="HeaderChar"/>
    <w:unhideWhenUsed/>
    <w:rsid w:val="00A8527F"/>
    <w:pPr>
      <w:tabs>
        <w:tab w:val="center" w:pos="4513"/>
        <w:tab w:val="right" w:pos="9026"/>
      </w:tabs>
      <w:spacing w:after="0" w:line="240" w:lineRule="auto"/>
    </w:pPr>
  </w:style>
  <w:style w:type="character" w:customStyle="1" w:styleId="HeaderChar">
    <w:name w:val="Header Char"/>
    <w:basedOn w:val="DefaultParagraphFont"/>
    <w:link w:val="Header"/>
    <w:rsid w:val="00A8527F"/>
  </w:style>
  <w:style w:type="paragraph" w:styleId="Footer">
    <w:name w:val="footer"/>
    <w:basedOn w:val="Normal"/>
    <w:link w:val="FooterChar"/>
    <w:uiPriority w:val="99"/>
    <w:unhideWhenUsed/>
    <w:rsid w:val="00A85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7F"/>
  </w:style>
  <w:style w:type="table" w:styleId="TableGrid">
    <w:name w:val="Table Grid"/>
    <w:basedOn w:val="TableNormal"/>
    <w:uiPriority w:val="59"/>
    <w:rsid w:val="00A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5C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C8E"/>
    <w:rPr>
      <w:b/>
      <w:bCs/>
      <w:i/>
      <w:iCs/>
      <w:color w:val="4F81BD" w:themeColor="accent1"/>
    </w:rPr>
  </w:style>
  <w:style w:type="character" w:styleId="IntenseEmphasis">
    <w:name w:val="Intense Emphasis"/>
    <w:basedOn w:val="DefaultParagraphFont"/>
    <w:uiPriority w:val="21"/>
    <w:qFormat/>
    <w:rsid w:val="00155C8E"/>
    <w:rPr>
      <w:b/>
      <w:bCs/>
      <w:i/>
      <w:iCs/>
      <w:color w:val="4F81BD" w:themeColor="accent1"/>
    </w:rPr>
  </w:style>
  <w:style w:type="character" w:styleId="Emphasis">
    <w:name w:val="Emphasis"/>
    <w:basedOn w:val="DefaultParagraphFont"/>
    <w:uiPriority w:val="20"/>
    <w:qFormat/>
    <w:rsid w:val="00155C8E"/>
    <w:rPr>
      <w:i/>
      <w:iCs/>
    </w:rPr>
  </w:style>
  <w:style w:type="paragraph" w:styleId="BalloonText">
    <w:name w:val="Balloon Text"/>
    <w:basedOn w:val="Normal"/>
    <w:link w:val="BalloonTextChar"/>
    <w:uiPriority w:val="99"/>
    <w:semiHidden/>
    <w:unhideWhenUsed/>
    <w:rsid w:val="00B8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7A"/>
    <w:rPr>
      <w:rFonts w:ascii="Tahoma" w:hAnsi="Tahoma" w:cs="Tahoma"/>
      <w:sz w:val="16"/>
      <w:szCs w:val="16"/>
    </w:rPr>
  </w:style>
  <w:style w:type="character" w:customStyle="1" w:styleId="Heading2Char">
    <w:name w:val="Heading 2 Char"/>
    <w:basedOn w:val="DefaultParagraphFont"/>
    <w:link w:val="Heading2"/>
    <w:uiPriority w:val="9"/>
    <w:rsid w:val="00B8357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B93413"/>
    <w:pPr>
      <w:tabs>
        <w:tab w:val="center" w:pos="5233"/>
      </w:tabs>
      <w:spacing w:after="0" w:line="240" w:lineRule="auto"/>
      <w:jc w:val="center"/>
    </w:pPr>
    <w:rPr>
      <w:rFonts w:ascii="Arial" w:eastAsia="Times New Roman" w:hAnsi="Arial" w:cs="Arial"/>
      <w:b/>
      <w:sz w:val="24"/>
      <w:szCs w:val="20"/>
      <w:u w:val="single"/>
    </w:rPr>
  </w:style>
  <w:style w:type="character" w:customStyle="1" w:styleId="BodyText2Char">
    <w:name w:val="Body Text 2 Char"/>
    <w:basedOn w:val="DefaultParagraphFont"/>
    <w:link w:val="BodyText2"/>
    <w:rsid w:val="00B93413"/>
    <w:rPr>
      <w:rFonts w:ascii="Arial" w:eastAsia="Times New Roman" w:hAnsi="Arial" w:cs="Arial"/>
      <w:b/>
      <w:sz w:val="24"/>
      <w:szCs w:val="20"/>
      <w:u w:val="single"/>
    </w:rPr>
  </w:style>
  <w:style w:type="paragraph" w:customStyle="1" w:styleId="Default">
    <w:name w:val="Default"/>
    <w:rsid w:val="00233A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8539">
      <w:bodyDiv w:val="1"/>
      <w:marLeft w:val="0"/>
      <w:marRight w:val="0"/>
      <w:marTop w:val="0"/>
      <w:marBottom w:val="0"/>
      <w:divBdr>
        <w:top w:val="none" w:sz="0" w:space="0" w:color="auto"/>
        <w:left w:val="none" w:sz="0" w:space="0" w:color="auto"/>
        <w:bottom w:val="none" w:sz="0" w:space="0" w:color="auto"/>
        <w:right w:val="none" w:sz="0" w:space="0" w:color="auto"/>
      </w:divBdr>
    </w:div>
    <w:div w:id="1565991749">
      <w:bodyDiv w:val="1"/>
      <w:marLeft w:val="0"/>
      <w:marRight w:val="0"/>
      <w:marTop w:val="0"/>
      <w:marBottom w:val="0"/>
      <w:divBdr>
        <w:top w:val="none" w:sz="0" w:space="0" w:color="auto"/>
        <w:left w:val="none" w:sz="0" w:space="0" w:color="auto"/>
        <w:bottom w:val="none" w:sz="0" w:space="0" w:color="auto"/>
        <w:right w:val="none" w:sz="0" w:space="0" w:color="auto"/>
      </w:divBdr>
    </w:div>
    <w:div w:id="16593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Drinkall Nicholas (RW3) CMFT Manchester</dc:creator>
  <cp:lastModifiedBy>Topping Anna (R0A) Manchester University NHS FT</cp:lastModifiedBy>
  <cp:revision>2</cp:revision>
  <cp:lastPrinted>2020-07-15T12:56:00Z</cp:lastPrinted>
  <dcterms:created xsi:type="dcterms:W3CDTF">2022-09-21T14:32:00Z</dcterms:created>
  <dcterms:modified xsi:type="dcterms:W3CDTF">2022-09-21T14:32:00Z</dcterms:modified>
</cp:coreProperties>
</file>