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18D84" w14:textId="05D6B966" w:rsidR="005A2D1A" w:rsidRDefault="005A2D1A" w:rsidP="005A2D1A">
      <w:pPr>
        <w:jc w:val="center"/>
        <w:rPr>
          <w:rFonts w:ascii="Arial" w:hAnsi="Arial"/>
          <w:b/>
          <w:sz w:val="28"/>
        </w:rPr>
      </w:pPr>
    </w:p>
    <w:p w14:paraId="42BC7874" w14:textId="77777777" w:rsidR="001D1E55" w:rsidRDefault="001D1E55" w:rsidP="001D1E55">
      <w:pPr>
        <w:rPr>
          <w:rFonts w:ascii="Arial" w:hAnsi="Arial"/>
          <w:b/>
          <w:sz w:val="28"/>
        </w:rPr>
      </w:pPr>
    </w:p>
    <w:p w14:paraId="6157C205" w14:textId="19F21276" w:rsidR="00C15065" w:rsidRPr="00D45402" w:rsidRDefault="00F25677" w:rsidP="001D1E55">
      <w:pPr>
        <w:jc w:val="center"/>
        <w:rPr>
          <w:rFonts w:ascii="Arial" w:hAnsi="Arial"/>
          <w:b/>
          <w:sz w:val="22"/>
          <w:szCs w:val="22"/>
        </w:rPr>
      </w:pPr>
      <w:r w:rsidRPr="00D45402">
        <w:rPr>
          <w:rFonts w:ascii="Arial" w:hAnsi="Arial"/>
          <w:b/>
          <w:sz w:val="22"/>
          <w:szCs w:val="22"/>
        </w:rPr>
        <w:t>Reception Volunteers</w:t>
      </w:r>
      <w:r w:rsidR="0030228D" w:rsidRPr="00D45402">
        <w:rPr>
          <w:rFonts w:ascii="Arial" w:hAnsi="Arial"/>
          <w:b/>
          <w:sz w:val="22"/>
          <w:szCs w:val="22"/>
        </w:rPr>
        <w:t xml:space="preserve"> </w:t>
      </w:r>
    </w:p>
    <w:p w14:paraId="7EBB3718" w14:textId="77777777" w:rsidR="003540E2" w:rsidRPr="0030228D" w:rsidRDefault="003540E2" w:rsidP="003A595E">
      <w:pPr>
        <w:rPr>
          <w:rFonts w:ascii="Arial" w:hAnsi="Arial"/>
          <w:b/>
          <w:color w:val="FF0000"/>
          <w:sz w:val="22"/>
          <w:szCs w:val="22"/>
        </w:rPr>
      </w:pPr>
    </w:p>
    <w:p w14:paraId="6F3D8888" w14:textId="77777777" w:rsidR="00C571C6" w:rsidRPr="00845A47" w:rsidRDefault="00877D9A" w:rsidP="00C571C6">
      <w:pPr>
        <w:jc w:val="center"/>
        <w:rPr>
          <w:rFonts w:ascii="Arial" w:hAnsi="Arial"/>
          <w:b/>
          <w:sz w:val="22"/>
          <w:szCs w:val="22"/>
        </w:rPr>
      </w:pPr>
      <w:r w:rsidRPr="00845A47">
        <w:rPr>
          <w:rFonts w:ascii="Arial" w:hAnsi="Arial"/>
          <w:b/>
          <w:sz w:val="22"/>
          <w:szCs w:val="22"/>
        </w:rPr>
        <w:t>Role</w:t>
      </w:r>
      <w:r w:rsidR="00C571C6" w:rsidRPr="00845A47">
        <w:rPr>
          <w:rFonts w:ascii="Arial" w:hAnsi="Arial"/>
          <w:b/>
          <w:sz w:val="22"/>
          <w:szCs w:val="22"/>
        </w:rPr>
        <w:t xml:space="preserve"> Description</w:t>
      </w:r>
    </w:p>
    <w:p w14:paraId="26ABAA24" w14:textId="77777777" w:rsidR="00C571C6" w:rsidRPr="00845A47" w:rsidRDefault="00C571C6" w:rsidP="00C571C6">
      <w:pPr>
        <w:jc w:val="both"/>
        <w:rPr>
          <w:rFonts w:ascii="Arial" w:hAnsi="Arial"/>
          <w:b/>
          <w:sz w:val="22"/>
          <w:szCs w:val="22"/>
        </w:rPr>
      </w:pPr>
    </w:p>
    <w:p w14:paraId="22AAEDBD" w14:textId="77777777" w:rsidR="00BF2FF6" w:rsidRPr="00845A47" w:rsidRDefault="00052DB9" w:rsidP="00C571C6">
      <w:pPr>
        <w:jc w:val="both"/>
        <w:rPr>
          <w:rFonts w:ascii="Arial" w:hAnsi="Arial"/>
          <w:b/>
          <w:sz w:val="22"/>
          <w:szCs w:val="22"/>
        </w:rPr>
      </w:pPr>
      <w:r w:rsidRPr="00845A47">
        <w:rPr>
          <w:rFonts w:ascii="Arial" w:hAnsi="Arial"/>
          <w:b/>
          <w:noProof/>
          <w:sz w:val="22"/>
          <w:szCs w:val="22"/>
        </w:rPr>
        <mc:AlternateContent>
          <mc:Choice Requires="wps">
            <w:drawing>
              <wp:anchor distT="0" distB="0" distL="114300" distR="114300" simplePos="0" relativeHeight="251656192" behindDoc="0" locked="0" layoutInCell="1" allowOverlap="1" wp14:anchorId="17D0A4AC" wp14:editId="3A4A0FAF">
                <wp:simplePos x="0" y="0"/>
                <wp:positionH relativeFrom="column">
                  <wp:posOffset>19050</wp:posOffset>
                </wp:positionH>
                <wp:positionV relativeFrom="paragraph">
                  <wp:posOffset>59055</wp:posOffset>
                </wp:positionV>
                <wp:extent cx="5314950" cy="0"/>
                <wp:effectExtent l="9525" t="9525"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885D34" id="_x0000_t32" coordsize="21600,21600" o:spt="32" o:oned="t" path="m,l21600,21600e" filled="f">
                <v:path arrowok="t" fillok="f" o:connecttype="none"/>
                <o:lock v:ext="edit" shapetype="t"/>
              </v:shapetype>
              <v:shape id="AutoShape 2" o:spid="_x0000_s1026" type="#_x0000_t32" style="position:absolute;margin-left:1.5pt;margin-top:4.65pt;width:418.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UnNAIAAHc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"/>
            </w:pict>
          </mc:Fallback>
        </mc:AlternateContent>
      </w:r>
    </w:p>
    <w:p w14:paraId="126F2A27" w14:textId="77777777" w:rsidR="00C571C6" w:rsidRPr="00D45402" w:rsidRDefault="002E5CA8" w:rsidP="00C571C6">
      <w:pPr>
        <w:jc w:val="both"/>
        <w:rPr>
          <w:rFonts w:ascii="Arial" w:hAnsi="Arial"/>
          <w:b/>
          <w:sz w:val="22"/>
          <w:szCs w:val="22"/>
        </w:rPr>
      </w:pPr>
      <w:r w:rsidRPr="00D45402">
        <w:rPr>
          <w:rFonts w:ascii="Arial" w:hAnsi="Arial"/>
          <w:b/>
          <w:sz w:val="22"/>
          <w:szCs w:val="22"/>
        </w:rPr>
        <w:t>ROLE DETAILS</w:t>
      </w:r>
    </w:p>
    <w:p w14:paraId="4DB0E060" w14:textId="77777777" w:rsidR="007F2CF0" w:rsidRPr="00437526" w:rsidRDefault="007F2CF0" w:rsidP="00C571C6">
      <w:pPr>
        <w:jc w:val="both"/>
        <w:rPr>
          <w:rFonts w:ascii="Arial" w:hAnsi="Arial"/>
          <w:b/>
          <w:sz w:val="22"/>
          <w:szCs w:val="22"/>
          <w:u w:val="single"/>
        </w:rPr>
      </w:pPr>
    </w:p>
    <w:p w14:paraId="159CA449" w14:textId="138EBD03" w:rsidR="007F2CF0" w:rsidRPr="00437526" w:rsidRDefault="00F409DE" w:rsidP="00C571C6">
      <w:pPr>
        <w:jc w:val="both"/>
        <w:rPr>
          <w:rFonts w:ascii="Arial" w:hAnsi="Arial"/>
          <w:sz w:val="22"/>
          <w:szCs w:val="22"/>
        </w:rPr>
      </w:pPr>
      <w:r w:rsidRPr="00437526">
        <w:rPr>
          <w:rFonts w:ascii="Arial" w:hAnsi="Arial"/>
          <w:b/>
          <w:sz w:val="22"/>
          <w:szCs w:val="22"/>
        </w:rPr>
        <w:t>Post</w:t>
      </w:r>
      <w:r w:rsidR="007F2CF0" w:rsidRPr="00437526">
        <w:rPr>
          <w:rFonts w:ascii="Arial" w:hAnsi="Arial"/>
          <w:b/>
          <w:sz w:val="22"/>
          <w:szCs w:val="22"/>
        </w:rPr>
        <w:t>:</w:t>
      </w:r>
      <w:r w:rsidR="007F2CF0" w:rsidRPr="00437526">
        <w:rPr>
          <w:rFonts w:ascii="Arial" w:hAnsi="Arial"/>
          <w:b/>
          <w:sz w:val="22"/>
          <w:szCs w:val="22"/>
        </w:rPr>
        <w:tab/>
      </w:r>
      <w:r w:rsidR="007F2CF0" w:rsidRPr="00437526">
        <w:rPr>
          <w:rFonts w:ascii="Arial" w:hAnsi="Arial"/>
          <w:b/>
          <w:sz w:val="22"/>
          <w:szCs w:val="22"/>
        </w:rPr>
        <w:tab/>
      </w:r>
      <w:r w:rsidR="00F25677" w:rsidRPr="008849CB">
        <w:rPr>
          <w:rFonts w:ascii="Arial" w:hAnsi="Arial"/>
          <w:bCs/>
          <w:sz w:val="22"/>
          <w:szCs w:val="22"/>
        </w:rPr>
        <w:t>Reception Volunteers</w:t>
      </w:r>
      <w:r w:rsidRPr="00437526">
        <w:rPr>
          <w:rFonts w:ascii="Arial" w:hAnsi="Arial"/>
          <w:b/>
          <w:sz w:val="22"/>
          <w:szCs w:val="22"/>
        </w:rPr>
        <w:tab/>
      </w:r>
    </w:p>
    <w:p w14:paraId="35573D17" w14:textId="77777777" w:rsidR="007F2CF0" w:rsidRPr="00437526" w:rsidRDefault="007F2CF0" w:rsidP="00C571C6">
      <w:pPr>
        <w:jc w:val="both"/>
        <w:rPr>
          <w:rFonts w:ascii="Arial" w:hAnsi="Arial"/>
          <w:sz w:val="22"/>
          <w:szCs w:val="22"/>
        </w:rPr>
      </w:pPr>
    </w:p>
    <w:p w14:paraId="6ECF7A83" w14:textId="4602D7D9" w:rsidR="007F2CF0" w:rsidRPr="00437526" w:rsidRDefault="007F2CF0" w:rsidP="00C571C6">
      <w:pPr>
        <w:jc w:val="both"/>
        <w:rPr>
          <w:rFonts w:ascii="Arial" w:hAnsi="Arial"/>
          <w:sz w:val="22"/>
          <w:szCs w:val="22"/>
        </w:rPr>
      </w:pPr>
      <w:r w:rsidRPr="00437526">
        <w:rPr>
          <w:rFonts w:ascii="Arial" w:hAnsi="Arial"/>
          <w:b/>
          <w:sz w:val="22"/>
          <w:szCs w:val="22"/>
        </w:rPr>
        <w:t>Department:</w:t>
      </w:r>
      <w:r w:rsidR="008849CB">
        <w:rPr>
          <w:rFonts w:ascii="Arial" w:hAnsi="Arial"/>
          <w:b/>
          <w:sz w:val="22"/>
          <w:szCs w:val="22"/>
        </w:rPr>
        <w:t xml:space="preserve">  </w:t>
      </w:r>
      <w:r w:rsidR="008849CB" w:rsidRPr="008849CB">
        <w:rPr>
          <w:rFonts w:ascii="Arial" w:hAnsi="Arial"/>
          <w:bCs/>
          <w:sz w:val="22"/>
          <w:szCs w:val="22"/>
        </w:rPr>
        <w:t>Reception</w:t>
      </w:r>
    </w:p>
    <w:p w14:paraId="289BE7A8" w14:textId="77777777" w:rsidR="007F2CF0" w:rsidRPr="00437526" w:rsidRDefault="007F2CF0" w:rsidP="00C571C6">
      <w:pPr>
        <w:jc w:val="both"/>
        <w:rPr>
          <w:rFonts w:ascii="Arial" w:hAnsi="Arial"/>
          <w:sz w:val="22"/>
          <w:szCs w:val="22"/>
        </w:rPr>
      </w:pPr>
    </w:p>
    <w:p w14:paraId="0012D973" w14:textId="760897E7" w:rsidR="007F2CF0" w:rsidRPr="00437526" w:rsidRDefault="007F2CF0" w:rsidP="00C571C6">
      <w:pPr>
        <w:jc w:val="both"/>
        <w:rPr>
          <w:rFonts w:ascii="Arial" w:hAnsi="Arial"/>
          <w:sz w:val="22"/>
          <w:szCs w:val="22"/>
        </w:rPr>
      </w:pPr>
      <w:r w:rsidRPr="00437526">
        <w:rPr>
          <w:rFonts w:ascii="Arial" w:hAnsi="Arial"/>
          <w:b/>
          <w:sz w:val="22"/>
          <w:szCs w:val="22"/>
        </w:rPr>
        <w:t>Base:</w:t>
      </w:r>
      <w:r w:rsidRPr="00437526">
        <w:rPr>
          <w:rFonts w:ascii="Arial" w:hAnsi="Arial"/>
          <w:b/>
          <w:sz w:val="22"/>
          <w:szCs w:val="22"/>
        </w:rPr>
        <w:tab/>
      </w:r>
      <w:r w:rsidRPr="00437526">
        <w:rPr>
          <w:rFonts w:ascii="Arial" w:hAnsi="Arial"/>
          <w:b/>
          <w:sz w:val="22"/>
          <w:szCs w:val="22"/>
        </w:rPr>
        <w:tab/>
      </w:r>
      <w:r w:rsidR="008849CB" w:rsidRPr="008849CB">
        <w:rPr>
          <w:rFonts w:ascii="Arial" w:hAnsi="Arial"/>
          <w:bCs/>
          <w:sz w:val="22"/>
          <w:szCs w:val="22"/>
        </w:rPr>
        <w:t>North Manchester</w:t>
      </w:r>
      <w:r w:rsidRPr="008849CB">
        <w:rPr>
          <w:rFonts w:ascii="Arial" w:hAnsi="Arial"/>
          <w:bCs/>
          <w:sz w:val="22"/>
          <w:szCs w:val="22"/>
        </w:rPr>
        <w:tab/>
      </w:r>
    </w:p>
    <w:p w14:paraId="40C0FDE1" w14:textId="77777777" w:rsidR="00DC69B3" w:rsidRDefault="00DC69B3" w:rsidP="00DC69B3">
      <w:pPr>
        <w:jc w:val="both"/>
        <w:rPr>
          <w:rFonts w:ascii="Arial" w:hAnsi="Arial"/>
          <w:sz w:val="22"/>
          <w:szCs w:val="22"/>
        </w:rPr>
      </w:pPr>
    </w:p>
    <w:p w14:paraId="015A571A" w14:textId="040A700F" w:rsidR="00DC69B3" w:rsidRPr="00DC69B3" w:rsidRDefault="00DC69B3" w:rsidP="00DC69B3">
      <w:pPr>
        <w:jc w:val="both"/>
        <w:rPr>
          <w:rFonts w:ascii="Arial" w:hAnsi="Arial"/>
          <w:sz w:val="22"/>
          <w:szCs w:val="22"/>
        </w:rPr>
      </w:pPr>
      <w:r w:rsidRPr="00DC69B3">
        <w:rPr>
          <w:rFonts w:ascii="Arial" w:hAnsi="Arial"/>
          <w:sz w:val="22"/>
          <w:szCs w:val="22"/>
        </w:rPr>
        <w:t xml:space="preserve">Flexible volunteering opportunity </w:t>
      </w:r>
      <w:r w:rsidR="00FA7EBA">
        <w:rPr>
          <w:rFonts w:ascii="Arial" w:hAnsi="Arial"/>
          <w:sz w:val="22"/>
          <w:szCs w:val="22"/>
        </w:rPr>
        <w:t>3-4</w:t>
      </w:r>
      <w:r w:rsidRPr="00DC69B3">
        <w:rPr>
          <w:rFonts w:ascii="Arial" w:hAnsi="Arial"/>
          <w:sz w:val="22"/>
          <w:szCs w:val="22"/>
        </w:rPr>
        <w:t xml:space="preserve"> hours per session Monday – Friday.</w:t>
      </w:r>
    </w:p>
    <w:p w14:paraId="38F7838A" w14:textId="77777777" w:rsidR="006221E6" w:rsidRDefault="006221E6" w:rsidP="00DC69B3">
      <w:pPr>
        <w:jc w:val="both"/>
        <w:rPr>
          <w:rFonts w:ascii="Arial" w:hAnsi="Arial"/>
          <w:sz w:val="22"/>
          <w:szCs w:val="22"/>
        </w:rPr>
      </w:pPr>
    </w:p>
    <w:p w14:paraId="6E2CB3D7" w14:textId="5E713B29" w:rsidR="007F2CF0" w:rsidRPr="00437526" w:rsidRDefault="00DC69B3" w:rsidP="00DC69B3">
      <w:pPr>
        <w:jc w:val="both"/>
        <w:rPr>
          <w:rFonts w:ascii="Arial" w:hAnsi="Arial"/>
          <w:sz w:val="22"/>
          <w:szCs w:val="22"/>
        </w:rPr>
      </w:pPr>
      <w:r w:rsidRPr="00DC69B3">
        <w:rPr>
          <w:rFonts w:ascii="Arial" w:hAnsi="Arial"/>
          <w:sz w:val="22"/>
          <w:szCs w:val="22"/>
        </w:rPr>
        <w:t>M</w:t>
      </w:r>
      <w:r w:rsidR="006221E6">
        <w:rPr>
          <w:rFonts w:ascii="Arial" w:hAnsi="Arial"/>
          <w:sz w:val="22"/>
          <w:szCs w:val="22"/>
        </w:rPr>
        <w:t>inimum of one</w:t>
      </w:r>
      <w:r w:rsidRPr="00DC69B3">
        <w:rPr>
          <w:rFonts w:ascii="Arial" w:hAnsi="Arial"/>
          <w:sz w:val="22"/>
          <w:szCs w:val="22"/>
        </w:rPr>
        <w:t xml:space="preserve"> session per wee</w:t>
      </w:r>
      <w:r w:rsidR="006221E6">
        <w:rPr>
          <w:rFonts w:ascii="Arial" w:hAnsi="Arial"/>
          <w:sz w:val="22"/>
          <w:szCs w:val="22"/>
        </w:rPr>
        <w:t xml:space="preserve">k. </w:t>
      </w:r>
      <w:r w:rsidRPr="00DC69B3">
        <w:rPr>
          <w:rFonts w:ascii="Arial" w:hAnsi="Arial"/>
          <w:sz w:val="22"/>
          <w:szCs w:val="22"/>
        </w:rPr>
        <w:tab/>
      </w:r>
    </w:p>
    <w:p w14:paraId="43FC3F9C" w14:textId="77777777" w:rsidR="007F2CF0" w:rsidRPr="00437526" w:rsidRDefault="00052DB9" w:rsidP="00C571C6">
      <w:pPr>
        <w:jc w:val="both"/>
        <w:rPr>
          <w:rFonts w:ascii="Arial" w:hAnsi="Arial"/>
          <w:sz w:val="22"/>
          <w:szCs w:val="22"/>
        </w:rPr>
      </w:pPr>
      <w:r w:rsidRPr="00437526">
        <w:rPr>
          <w:rFonts w:ascii="Arial" w:hAnsi="Arial"/>
          <w:noProof/>
          <w:sz w:val="22"/>
          <w:szCs w:val="22"/>
        </w:rPr>
        <mc:AlternateContent>
          <mc:Choice Requires="wps">
            <w:drawing>
              <wp:anchor distT="0" distB="0" distL="114300" distR="114300" simplePos="0" relativeHeight="251657216" behindDoc="0" locked="0" layoutInCell="1" allowOverlap="1" wp14:anchorId="094EF1D3" wp14:editId="349FDDEE">
                <wp:simplePos x="0" y="0"/>
                <wp:positionH relativeFrom="column">
                  <wp:posOffset>19050</wp:posOffset>
                </wp:positionH>
                <wp:positionV relativeFrom="paragraph">
                  <wp:posOffset>112395</wp:posOffset>
                </wp:positionV>
                <wp:extent cx="5229225" cy="0"/>
                <wp:effectExtent l="9525" t="9525" r="952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CE42F" id="AutoShape 3" o:spid="_x0000_s1026" type="#_x0000_t32" style="position:absolute;margin-left:1.5pt;margin-top:8.85pt;width:411.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"/>
            </w:pict>
          </mc:Fallback>
        </mc:AlternateContent>
      </w:r>
    </w:p>
    <w:p w14:paraId="3F211891" w14:textId="77777777" w:rsidR="007F2CF0" w:rsidRPr="00D45402" w:rsidRDefault="007F2CF0" w:rsidP="00C571C6">
      <w:pPr>
        <w:jc w:val="both"/>
        <w:rPr>
          <w:rFonts w:ascii="Arial" w:hAnsi="Arial"/>
          <w:b/>
          <w:sz w:val="22"/>
          <w:szCs w:val="22"/>
        </w:rPr>
      </w:pPr>
      <w:r w:rsidRPr="00D45402">
        <w:rPr>
          <w:rFonts w:ascii="Arial" w:hAnsi="Arial"/>
          <w:b/>
          <w:sz w:val="22"/>
          <w:szCs w:val="22"/>
        </w:rPr>
        <w:t>ORGANISATIONAL RELATIONSHIPS</w:t>
      </w:r>
    </w:p>
    <w:p w14:paraId="73B844CB" w14:textId="77777777" w:rsidR="007F2CF0" w:rsidRPr="00437526" w:rsidRDefault="007F2CF0" w:rsidP="00C571C6">
      <w:pPr>
        <w:jc w:val="both"/>
        <w:rPr>
          <w:rFonts w:ascii="Arial" w:hAnsi="Arial"/>
          <w:b/>
          <w:sz w:val="22"/>
          <w:szCs w:val="22"/>
        </w:rPr>
      </w:pPr>
    </w:p>
    <w:p w14:paraId="7F3422F1" w14:textId="1F5CC6C7" w:rsidR="007F2CF0" w:rsidRDefault="007508B6" w:rsidP="00C571C6">
      <w:pPr>
        <w:jc w:val="both"/>
        <w:rPr>
          <w:rFonts w:ascii="Arial" w:hAnsi="Arial"/>
          <w:sz w:val="22"/>
          <w:szCs w:val="22"/>
        </w:rPr>
      </w:pPr>
      <w:r>
        <w:rPr>
          <w:rFonts w:ascii="Arial" w:hAnsi="Arial"/>
          <w:b/>
          <w:sz w:val="22"/>
          <w:szCs w:val="22"/>
        </w:rPr>
        <w:t>Responsible</w:t>
      </w:r>
      <w:r w:rsidR="007F2CF0" w:rsidRPr="00437526">
        <w:rPr>
          <w:rFonts w:ascii="Arial" w:hAnsi="Arial"/>
          <w:b/>
          <w:sz w:val="22"/>
          <w:szCs w:val="22"/>
        </w:rPr>
        <w:t xml:space="preserve"> to:</w:t>
      </w:r>
      <w:r w:rsidR="00DC69B3">
        <w:rPr>
          <w:rFonts w:ascii="Arial" w:hAnsi="Arial"/>
          <w:b/>
          <w:sz w:val="22"/>
          <w:szCs w:val="22"/>
        </w:rPr>
        <w:t xml:space="preserve">     </w:t>
      </w:r>
      <w:r w:rsidR="00DC69B3" w:rsidRPr="00DC69B3">
        <w:rPr>
          <w:rFonts w:ascii="Arial" w:hAnsi="Arial"/>
          <w:sz w:val="22"/>
          <w:szCs w:val="22"/>
        </w:rPr>
        <w:t xml:space="preserve">Voluntary Services Manager </w:t>
      </w:r>
      <w:r w:rsidR="00DC69B3" w:rsidRPr="00DC69B3">
        <w:rPr>
          <w:rFonts w:ascii="Arial" w:hAnsi="Arial"/>
          <w:sz w:val="22"/>
          <w:szCs w:val="22"/>
        </w:rPr>
        <w:tab/>
      </w:r>
    </w:p>
    <w:p w14:paraId="0E2D79DB" w14:textId="77777777" w:rsidR="009B1317" w:rsidRPr="00437526" w:rsidRDefault="009B1317" w:rsidP="00C571C6">
      <w:pPr>
        <w:jc w:val="both"/>
        <w:rPr>
          <w:rFonts w:ascii="Arial" w:hAnsi="Arial"/>
          <w:sz w:val="22"/>
          <w:szCs w:val="22"/>
        </w:rPr>
      </w:pPr>
    </w:p>
    <w:p w14:paraId="01A8753E" w14:textId="6DAA17B7" w:rsidR="009B1317" w:rsidRPr="00437526" w:rsidRDefault="007508B6" w:rsidP="009B1317">
      <w:pPr>
        <w:jc w:val="both"/>
        <w:rPr>
          <w:rFonts w:ascii="Arial" w:hAnsi="Arial"/>
          <w:sz w:val="22"/>
          <w:szCs w:val="22"/>
        </w:rPr>
      </w:pPr>
      <w:r>
        <w:rPr>
          <w:rFonts w:ascii="Arial" w:hAnsi="Arial"/>
          <w:b/>
          <w:sz w:val="22"/>
          <w:szCs w:val="22"/>
        </w:rPr>
        <w:t>Accountable</w:t>
      </w:r>
      <w:r w:rsidR="007F2CF0" w:rsidRPr="00437526">
        <w:rPr>
          <w:rFonts w:ascii="Arial" w:hAnsi="Arial"/>
          <w:b/>
          <w:sz w:val="22"/>
          <w:szCs w:val="22"/>
        </w:rPr>
        <w:t xml:space="preserve"> to:</w:t>
      </w:r>
      <w:r>
        <w:rPr>
          <w:rFonts w:ascii="Arial" w:hAnsi="Arial"/>
          <w:b/>
          <w:sz w:val="22"/>
          <w:szCs w:val="22"/>
        </w:rPr>
        <w:t xml:space="preserve">     </w:t>
      </w:r>
      <w:r w:rsidR="00DC69B3" w:rsidRPr="00DC69B3">
        <w:rPr>
          <w:rFonts w:ascii="Arial" w:hAnsi="Arial"/>
          <w:bCs/>
          <w:sz w:val="22"/>
          <w:szCs w:val="22"/>
        </w:rPr>
        <w:t xml:space="preserve">Voluntary Services Manager </w:t>
      </w:r>
      <w:r w:rsidR="00DC69B3" w:rsidRPr="00DC69B3">
        <w:rPr>
          <w:rFonts w:ascii="Arial" w:hAnsi="Arial"/>
          <w:bCs/>
          <w:sz w:val="22"/>
          <w:szCs w:val="22"/>
        </w:rPr>
        <w:tab/>
      </w:r>
      <w:r w:rsidRPr="00DC69B3">
        <w:rPr>
          <w:rFonts w:ascii="Arial" w:hAnsi="Arial"/>
          <w:sz w:val="22"/>
          <w:szCs w:val="22"/>
        </w:rPr>
        <w:t xml:space="preserve">    </w:t>
      </w:r>
    </w:p>
    <w:p w14:paraId="36A68538" w14:textId="77777777" w:rsidR="009B1317" w:rsidRPr="00437526" w:rsidRDefault="009B1317" w:rsidP="009B1317">
      <w:pPr>
        <w:jc w:val="both"/>
        <w:rPr>
          <w:rFonts w:ascii="Arial" w:hAnsi="Arial"/>
          <w:sz w:val="22"/>
          <w:szCs w:val="22"/>
        </w:rPr>
      </w:pPr>
    </w:p>
    <w:p w14:paraId="2D5189F1" w14:textId="77777777" w:rsidR="007F2CF0" w:rsidRPr="00437526" w:rsidRDefault="00052DB9" w:rsidP="00C571C6">
      <w:pPr>
        <w:jc w:val="both"/>
        <w:rPr>
          <w:rFonts w:ascii="Arial" w:hAnsi="Arial"/>
          <w:b/>
          <w:sz w:val="22"/>
          <w:szCs w:val="22"/>
        </w:rPr>
      </w:pPr>
      <w:r w:rsidRPr="00437526">
        <w:rPr>
          <w:rFonts w:ascii="Arial" w:hAnsi="Arial"/>
          <w:b/>
          <w:noProof/>
          <w:sz w:val="22"/>
          <w:szCs w:val="22"/>
        </w:rPr>
        <mc:AlternateContent>
          <mc:Choice Requires="wps">
            <w:drawing>
              <wp:anchor distT="0" distB="0" distL="114300" distR="114300" simplePos="0" relativeHeight="251658240" behindDoc="0" locked="0" layoutInCell="1" allowOverlap="1" wp14:anchorId="7411C8BA" wp14:editId="694E7C88">
                <wp:simplePos x="0" y="0"/>
                <wp:positionH relativeFrom="column">
                  <wp:posOffset>19050</wp:posOffset>
                </wp:positionH>
                <wp:positionV relativeFrom="paragraph">
                  <wp:posOffset>114935</wp:posOffset>
                </wp:positionV>
                <wp:extent cx="5229225" cy="0"/>
                <wp:effectExtent l="9525" t="13335" r="9525" b="57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B2A6A" id="AutoShape 4" o:spid="_x0000_s1026" type="#_x0000_t32" style="position:absolute;margin-left:1.5pt;margin-top:9.05pt;width:41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"/>
            </w:pict>
          </mc:Fallback>
        </mc:AlternateContent>
      </w:r>
    </w:p>
    <w:p w14:paraId="2C25A444" w14:textId="2899797A" w:rsidR="008D09E9" w:rsidRPr="00D45402" w:rsidRDefault="009E529F" w:rsidP="00C571C6">
      <w:pPr>
        <w:jc w:val="both"/>
        <w:rPr>
          <w:rFonts w:ascii="Arial" w:hAnsi="Arial"/>
          <w:b/>
          <w:sz w:val="22"/>
          <w:szCs w:val="22"/>
        </w:rPr>
      </w:pPr>
      <w:r w:rsidRPr="00D45402">
        <w:rPr>
          <w:rFonts w:ascii="Arial" w:hAnsi="Arial"/>
          <w:b/>
          <w:sz w:val="22"/>
          <w:szCs w:val="22"/>
        </w:rPr>
        <w:t>JOB PURPOSE</w:t>
      </w:r>
    </w:p>
    <w:p w14:paraId="63880D1A" w14:textId="77777777" w:rsidR="00AA6A44" w:rsidRPr="00AA6A44" w:rsidRDefault="00AA6A44" w:rsidP="00AA6A44">
      <w:pPr>
        <w:jc w:val="both"/>
        <w:rPr>
          <w:rFonts w:ascii="Arial" w:hAnsi="Arial"/>
          <w:bCs/>
          <w:sz w:val="22"/>
          <w:szCs w:val="22"/>
        </w:rPr>
      </w:pPr>
      <w:r w:rsidRPr="00AA6A44">
        <w:rPr>
          <w:rFonts w:ascii="Arial" w:hAnsi="Arial"/>
          <w:bCs/>
          <w:sz w:val="22"/>
          <w:szCs w:val="22"/>
        </w:rPr>
        <w:t>The primary role of the reception volunteer is to provide a professional welcome to patients, visitors and staff when arriving at the hospital. Thereby creating a friendly, welcoming environment which will assist in enhancing the patient experience.</w:t>
      </w:r>
    </w:p>
    <w:p w14:paraId="756B9128" w14:textId="77777777" w:rsidR="00AA6A44" w:rsidRPr="00AA6A44" w:rsidRDefault="00AA6A44" w:rsidP="00AA6A44">
      <w:pPr>
        <w:jc w:val="both"/>
        <w:rPr>
          <w:rFonts w:ascii="Arial" w:hAnsi="Arial"/>
          <w:bCs/>
          <w:sz w:val="22"/>
          <w:szCs w:val="22"/>
        </w:rPr>
      </w:pPr>
    </w:p>
    <w:p w14:paraId="22D60C5F" w14:textId="09630FB5" w:rsidR="00756CE3" w:rsidRPr="00AA6A44" w:rsidRDefault="00AA6A44" w:rsidP="00AA6A44">
      <w:pPr>
        <w:jc w:val="both"/>
        <w:rPr>
          <w:rFonts w:ascii="Arial" w:hAnsi="Arial"/>
          <w:bCs/>
          <w:sz w:val="22"/>
          <w:szCs w:val="22"/>
        </w:rPr>
      </w:pPr>
      <w:r w:rsidRPr="00AA6A44">
        <w:rPr>
          <w:rFonts w:ascii="Arial" w:hAnsi="Arial"/>
          <w:bCs/>
          <w:sz w:val="22"/>
          <w:szCs w:val="22"/>
        </w:rPr>
        <w:t xml:space="preserve">The reception volunteer is a key role in assisting visitors, patients and staff who are coming to the hospital. Often hospitals can be difficult to navigate causing patients and visitors’ confusion and unnecessary </w:t>
      </w:r>
      <w:r w:rsidRPr="00403149">
        <w:rPr>
          <w:rFonts w:ascii="Arial" w:hAnsi="Arial"/>
          <w:bCs/>
          <w:sz w:val="22"/>
          <w:szCs w:val="22"/>
        </w:rPr>
        <w:t>stress</w:t>
      </w:r>
      <w:r w:rsidR="00E90CCF" w:rsidRPr="00403149">
        <w:rPr>
          <w:rFonts w:ascii="Arial" w:hAnsi="Arial"/>
          <w:bCs/>
          <w:sz w:val="22"/>
          <w:szCs w:val="22"/>
        </w:rPr>
        <w:t>.  I</w:t>
      </w:r>
      <w:r w:rsidRPr="00403149">
        <w:rPr>
          <w:rFonts w:ascii="Arial" w:hAnsi="Arial"/>
          <w:bCs/>
          <w:sz w:val="22"/>
          <w:szCs w:val="22"/>
        </w:rPr>
        <w:t xml:space="preserve">t is </w:t>
      </w:r>
      <w:r w:rsidRPr="00AA6A44">
        <w:rPr>
          <w:rFonts w:ascii="Arial" w:hAnsi="Arial"/>
          <w:bCs/>
          <w:sz w:val="22"/>
          <w:szCs w:val="22"/>
        </w:rPr>
        <w:t>essential that volunteers have a calm and friendly manner at all times.</w:t>
      </w:r>
    </w:p>
    <w:p w14:paraId="2F9A9FF6" w14:textId="77777777" w:rsidR="00240235" w:rsidRPr="00437526" w:rsidRDefault="00240235" w:rsidP="00C571C6">
      <w:pPr>
        <w:jc w:val="both"/>
        <w:rPr>
          <w:rFonts w:ascii="Arial" w:hAnsi="Arial"/>
          <w:b/>
          <w:sz w:val="22"/>
          <w:szCs w:val="22"/>
        </w:rPr>
      </w:pPr>
    </w:p>
    <w:p w14:paraId="59F76107" w14:textId="77777777" w:rsidR="00845A47" w:rsidRPr="00437526" w:rsidRDefault="00052DB9" w:rsidP="00845A47">
      <w:pPr>
        <w:jc w:val="both"/>
        <w:rPr>
          <w:rFonts w:ascii="Arial" w:hAnsi="Arial" w:cs="Arial"/>
          <w:b/>
          <w:sz w:val="22"/>
          <w:szCs w:val="22"/>
        </w:rPr>
      </w:pPr>
      <w:r w:rsidRPr="00437526">
        <w:rPr>
          <w:rFonts w:ascii="Arial" w:hAnsi="Arial"/>
          <w:noProof/>
          <w:sz w:val="22"/>
          <w:szCs w:val="22"/>
        </w:rPr>
        <mc:AlternateContent>
          <mc:Choice Requires="wps">
            <w:drawing>
              <wp:anchor distT="0" distB="0" distL="114300" distR="114300" simplePos="0" relativeHeight="251659264" behindDoc="0" locked="0" layoutInCell="1" allowOverlap="1" wp14:anchorId="030C5C14" wp14:editId="0C35299C">
                <wp:simplePos x="0" y="0"/>
                <wp:positionH relativeFrom="column">
                  <wp:posOffset>19050</wp:posOffset>
                </wp:positionH>
                <wp:positionV relativeFrom="paragraph">
                  <wp:posOffset>95885</wp:posOffset>
                </wp:positionV>
                <wp:extent cx="5314950" cy="0"/>
                <wp:effectExtent l="9525" t="9525"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9A1BD" id="AutoShape 5" o:spid="_x0000_s1026" type="#_x0000_t32" style="position:absolute;margin-left:1.5pt;margin-top:7.55pt;width:41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W7lNAIAAHc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"/>
            </w:pict>
          </mc:Fallback>
        </mc:AlternateContent>
      </w:r>
    </w:p>
    <w:p w14:paraId="02524062" w14:textId="07664A72" w:rsidR="009E529F" w:rsidRPr="00D45402" w:rsidRDefault="009E529F" w:rsidP="009E529F">
      <w:pPr>
        <w:jc w:val="both"/>
        <w:rPr>
          <w:rFonts w:ascii="Arial" w:hAnsi="Arial"/>
          <w:b/>
          <w:sz w:val="22"/>
          <w:szCs w:val="22"/>
        </w:rPr>
      </w:pPr>
      <w:r w:rsidRPr="00D45402">
        <w:rPr>
          <w:rFonts w:ascii="Arial" w:hAnsi="Arial"/>
          <w:b/>
          <w:sz w:val="22"/>
          <w:szCs w:val="22"/>
        </w:rPr>
        <w:t>KEY DUTIES AND RESPONSIBILITIES</w:t>
      </w:r>
    </w:p>
    <w:p w14:paraId="7A42990E" w14:textId="67F69D47" w:rsidR="00756CE3" w:rsidRDefault="00756CE3" w:rsidP="009E529F">
      <w:pPr>
        <w:jc w:val="both"/>
        <w:rPr>
          <w:rFonts w:ascii="Arial" w:hAnsi="Arial"/>
          <w:b/>
          <w:sz w:val="22"/>
          <w:szCs w:val="22"/>
        </w:rPr>
      </w:pPr>
    </w:p>
    <w:p w14:paraId="55886C99" w14:textId="04FDB0BE" w:rsidR="00AA6A44" w:rsidRPr="00AA6A44" w:rsidRDefault="00AA6A44" w:rsidP="00AA6A44">
      <w:pPr>
        <w:pStyle w:val="ListParagraph"/>
        <w:numPr>
          <w:ilvl w:val="0"/>
          <w:numId w:val="20"/>
        </w:numPr>
        <w:jc w:val="both"/>
        <w:rPr>
          <w:rFonts w:ascii="Arial" w:hAnsi="Arial"/>
          <w:bCs/>
          <w:sz w:val="22"/>
          <w:szCs w:val="22"/>
        </w:rPr>
      </w:pPr>
      <w:r w:rsidRPr="00AA6A44">
        <w:rPr>
          <w:rFonts w:ascii="Arial" w:hAnsi="Arial"/>
          <w:bCs/>
          <w:sz w:val="22"/>
          <w:szCs w:val="22"/>
        </w:rPr>
        <w:t xml:space="preserve">As visitors and patients arrive at the reception welcome them and ask if they need help. </w:t>
      </w:r>
    </w:p>
    <w:p w14:paraId="6DBB128E" w14:textId="77777777" w:rsidR="00AA6A44" w:rsidRPr="00AA6A44" w:rsidRDefault="00AA6A44" w:rsidP="00AA6A44">
      <w:pPr>
        <w:jc w:val="both"/>
        <w:rPr>
          <w:rFonts w:ascii="Arial" w:hAnsi="Arial"/>
          <w:bCs/>
          <w:sz w:val="22"/>
          <w:szCs w:val="22"/>
        </w:rPr>
      </w:pPr>
    </w:p>
    <w:p w14:paraId="3CC3BDC8" w14:textId="156EE90A" w:rsidR="00AA6A44" w:rsidRPr="00AA6A44" w:rsidRDefault="00AA6A44" w:rsidP="00AA6A44">
      <w:pPr>
        <w:pStyle w:val="ListParagraph"/>
        <w:numPr>
          <w:ilvl w:val="0"/>
          <w:numId w:val="20"/>
        </w:numPr>
        <w:jc w:val="both"/>
        <w:rPr>
          <w:rFonts w:ascii="Arial" w:hAnsi="Arial"/>
          <w:bCs/>
          <w:sz w:val="22"/>
          <w:szCs w:val="22"/>
        </w:rPr>
      </w:pPr>
      <w:r w:rsidRPr="00AA6A44">
        <w:rPr>
          <w:rFonts w:ascii="Arial" w:hAnsi="Arial"/>
          <w:bCs/>
          <w:sz w:val="22"/>
          <w:szCs w:val="22"/>
        </w:rPr>
        <w:t xml:space="preserve">Key phases can act as ice breakers when approaching visitors or patients, such as; Hello my name is ……. I’m a volunteer can I help you? Would you like some help? </w:t>
      </w:r>
    </w:p>
    <w:p w14:paraId="3C548696" w14:textId="77777777" w:rsidR="00AA6A44" w:rsidRPr="00AA6A44" w:rsidRDefault="00AA6A44" w:rsidP="00AA6A44">
      <w:pPr>
        <w:jc w:val="both"/>
        <w:rPr>
          <w:rFonts w:ascii="Arial" w:hAnsi="Arial"/>
          <w:bCs/>
          <w:sz w:val="22"/>
          <w:szCs w:val="22"/>
        </w:rPr>
      </w:pPr>
    </w:p>
    <w:p w14:paraId="11BBF5AC" w14:textId="29224D23" w:rsidR="00AA6A44" w:rsidRPr="00AA6A44" w:rsidRDefault="00AA6A44" w:rsidP="00AA6A44">
      <w:pPr>
        <w:pStyle w:val="ListParagraph"/>
        <w:numPr>
          <w:ilvl w:val="0"/>
          <w:numId w:val="20"/>
        </w:numPr>
        <w:jc w:val="both"/>
        <w:rPr>
          <w:rFonts w:ascii="Arial" w:hAnsi="Arial"/>
          <w:bCs/>
          <w:sz w:val="22"/>
          <w:szCs w:val="22"/>
        </w:rPr>
      </w:pPr>
      <w:r w:rsidRPr="00AA6A44">
        <w:rPr>
          <w:rFonts w:ascii="Arial" w:hAnsi="Arial"/>
          <w:bCs/>
          <w:sz w:val="22"/>
          <w:szCs w:val="22"/>
        </w:rPr>
        <w:t>Remember to smile and be friendly in your approach and enjoy the experience of helping others.</w:t>
      </w:r>
    </w:p>
    <w:p w14:paraId="72CC7E67" w14:textId="77777777" w:rsidR="00AA6A44" w:rsidRPr="00AA6A44" w:rsidRDefault="00AA6A44" w:rsidP="00AA6A44">
      <w:pPr>
        <w:jc w:val="both"/>
        <w:rPr>
          <w:rFonts w:ascii="Arial" w:hAnsi="Arial"/>
          <w:bCs/>
          <w:sz w:val="22"/>
          <w:szCs w:val="22"/>
        </w:rPr>
      </w:pPr>
    </w:p>
    <w:p w14:paraId="2A1A3B17" w14:textId="18D1313E" w:rsidR="00AA6A44" w:rsidRPr="00AA6A44" w:rsidRDefault="00AA6A44" w:rsidP="00AA6A44">
      <w:pPr>
        <w:pStyle w:val="ListParagraph"/>
        <w:numPr>
          <w:ilvl w:val="0"/>
          <w:numId w:val="20"/>
        </w:numPr>
        <w:jc w:val="both"/>
        <w:rPr>
          <w:rFonts w:ascii="Arial" w:hAnsi="Arial"/>
          <w:bCs/>
          <w:sz w:val="22"/>
          <w:szCs w:val="22"/>
        </w:rPr>
      </w:pPr>
      <w:r w:rsidRPr="00AA6A44">
        <w:rPr>
          <w:rFonts w:ascii="Arial" w:hAnsi="Arial"/>
          <w:bCs/>
          <w:sz w:val="22"/>
          <w:szCs w:val="22"/>
        </w:rPr>
        <w:t xml:space="preserve">Direct people or offer to personally accompany them (if able) to ensure they get to the right place in a timely manner. Or ask a hospital guide volunteer to assist. </w:t>
      </w:r>
    </w:p>
    <w:p w14:paraId="4B59BCFE" w14:textId="77777777" w:rsidR="00AA6A44" w:rsidRPr="00AA6A44" w:rsidRDefault="00AA6A44" w:rsidP="00AA6A44">
      <w:pPr>
        <w:jc w:val="both"/>
        <w:rPr>
          <w:rFonts w:ascii="Arial" w:hAnsi="Arial"/>
          <w:bCs/>
          <w:sz w:val="22"/>
          <w:szCs w:val="22"/>
        </w:rPr>
      </w:pPr>
    </w:p>
    <w:p w14:paraId="4CB43BBB" w14:textId="333304C6" w:rsidR="00AA6A44" w:rsidRPr="00AA6A44" w:rsidRDefault="00AA6A44" w:rsidP="00AA6A44">
      <w:pPr>
        <w:pStyle w:val="ListParagraph"/>
        <w:numPr>
          <w:ilvl w:val="0"/>
          <w:numId w:val="20"/>
        </w:numPr>
        <w:jc w:val="both"/>
        <w:rPr>
          <w:rFonts w:ascii="Arial" w:hAnsi="Arial"/>
          <w:bCs/>
          <w:sz w:val="22"/>
          <w:szCs w:val="22"/>
        </w:rPr>
      </w:pPr>
      <w:r w:rsidRPr="00AA6A44">
        <w:rPr>
          <w:rFonts w:ascii="Arial" w:hAnsi="Arial"/>
          <w:bCs/>
          <w:sz w:val="22"/>
          <w:szCs w:val="22"/>
        </w:rPr>
        <w:lastRenderedPageBreak/>
        <w:t xml:space="preserve">Giving out information leaflets on bus routes, parking or signposting people to the free phone taxi service. </w:t>
      </w:r>
    </w:p>
    <w:p w14:paraId="39645E82" w14:textId="77777777" w:rsidR="00AA6A44" w:rsidRPr="00AA6A44" w:rsidRDefault="00AA6A44" w:rsidP="00AA6A44">
      <w:pPr>
        <w:jc w:val="both"/>
        <w:rPr>
          <w:rFonts w:ascii="Arial" w:hAnsi="Arial"/>
          <w:bCs/>
          <w:sz w:val="22"/>
          <w:szCs w:val="22"/>
        </w:rPr>
      </w:pPr>
    </w:p>
    <w:p w14:paraId="5A8A7871" w14:textId="77777777" w:rsidR="00AA6A44" w:rsidRPr="00AA6A44" w:rsidRDefault="00AA6A44" w:rsidP="00AA6A44">
      <w:pPr>
        <w:jc w:val="both"/>
        <w:rPr>
          <w:rFonts w:ascii="Arial" w:hAnsi="Arial"/>
          <w:bCs/>
          <w:sz w:val="22"/>
          <w:szCs w:val="22"/>
        </w:rPr>
      </w:pPr>
      <w:r w:rsidRPr="00AA6A44">
        <w:rPr>
          <w:rFonts w:ascii="Arial" w:hAnsi="Arial"/>
          <w:bCs/>
          <w:sz w:val="22"/>
          <w:szCs w:val="22"/>
        </w:rPr>
        <w:t xml:space="preserve"> </w:t>
      </w:r>
    </w:p>
    <w:p w14:paraId="0D3B7161" w14:textId="49C97B01" w:rsidR="00AA6A44" w:rsidRPr="00AA6A44" w:rsidRDefault="00AA6A44" w:rsidP="00610448">
      <w:pPr>
        <w:pStyle w:val="ListParagraph"/>
        <w:numPr>
          <w:ilvl w:val="0"/>
          <w:numId w:val="20"/>
        </w:numPr>
        <w:jc w:val="both"/>
        <w:rPr>
          <w:rFonts w:ascii="Arial" w:hAnsi="Arial"/>
          <w:bCs/>
          <w:sz w:val="22"/>
          <w:szCs w:val="22"/>
        </w:rPr>
      </w:pPr>
      <w:r w:rsidRPr="00AA6A44">
        <w:rPr>
          <w:rFonts w:ascii="Arial" w:hAnsi="Arial"/>
          <w:bCs/>
          <w:sz w:val="22"/>
          <w:szCs w:val="22"/>
        </w:rPr>
        <w:t xml:space="preserve">Signpost visitors and patients to key facilities such as A&amp;E, X-ray, pharmacy, PALS, toilets, taxi phones and collection points, vending machines. Café and shop, outpatient clinics and wards </w:t>
      </w:r>
    </w:p>
    <w:p w14:paraId="3C79400C" w14:textId="77777777" w:rsidR="00AA6A44" w:rsidRPr="00610448" w:rsidRDefault="00AA6A44" w:rsidP="00610448">
      <w:pPr>
        <w:jc w:val="both"/>
        <w:rPr>
          <w:rFonts w:ascii="Arial" w:hAnsi="Arial"/>
          <w:bCs/>
          <w:sz w:val="22"/>
          <w:szCs w:val="22"/>
        </w:rPr>
      </w:pPr>
    </w:p>
    <w:p w14:paraId="129AF3D7" w14:textId="51DF4347" w:rsidR="00AA6A44" w:rsidRPr="00AA6A44" w:rsidRDefault="00AA6A44" w:rsidP="00610448">
      <w:pPr>
        <w:pStyle w:val="ListParagraph"/>
        <w:numPr>
          <w:ilvl w:val="0"/>
          <w:numId w:val="20"/>
        </w:numPr>
        <w:jc w:val="both"/>
        <w:rPr>
          <w:rFonts w:ascii="Arial" w:hAnsi="Arial"/>
          <w:bCs/>
          <w:sz w:val="22"/>
          <w:szCs w:val="22"/>
        </w:rPr>
      </w:pPr>
      <w:r w:rsidRPr="00AA6A44">
        <w:rPr>
          <w:rFonts w:ascii="Arial" w:hAnsi="Arial"/>
          <w:bCs/>
          <w:sz w:val="22"/>
          <w:szCs w:val="22"/>
        </w:rPr>
        <w:t xml:space="preserve">If you are ever unsure of the location always ask a member of staff or another volunteer to assist you. </w:t>
      </w:r>
    </w:p>
    <w:p w14:paraId="5D892CA9" w14:textId="77777777" w:rsidR="00AA6A44" w:rsidRPr="00AA6A44" w:rsidRDefault="00AA6A44" w:rsidP="00610448">
      <w:pPr>
        <w:pStyle w:val="ListParagraph"/>
        <w:jc w:val="both"/>
        <w:rPr>
          <w:rFonts w:ascii="Arial" w:hAnsi="Arial"/>
          <w:bCs/>
          <w:sz w:val="22"/>
          <w:szCs w:val="22"/>
        </w:rPr>
      </w:pPr>
    </w:p>
    <w:p w14:paraId="50DA8A80" w14:textId="77777777" w:rsidR="00E90CCF" w:rsidRDefault="00AA6A44" w:rsidP="00924049">
      <w:pPr>
        <w:pStyle w:val="ListParagraph"/>
        <w:numPr>
          <w:ilvl w:val="0"/>
          <w:numId w:val="20"/>
        </w:numPr>
        <w:jc w:val="both"/>
        <w:rPr>
          <w:rFonts w:ascii="Arial" w:hAnsi="Arial"/>
          <w:bCs/>
          <w:sz w:val="22"/>
          <w:szCs w:val="22"/>
        </w:rPr>
      </w:pPr>
      <w:r w:rsidRPr="00E90CCF">
        <w:rPr>
          <w:rFonts w:ascii="Arial" w:hAnsi="Arial"/>
          <w:bCs/>
          <w:sz w:val="22"/>
          <w:szCs w:val="22"/>
        </w:rPr>
        <w:t xml:space="preserve">Contacting the </w:t>
      </w:r>
      <w:r w:rsidRPr="00403149">
        <w:rPr>
          <w:rFonts w:ascii="Arial" w:hAnsi="Arial"/>
          <w:bCs/>
          <w:sz w:val="22"/>
          <w:szCs w:val="22"/>
        </w:rPr>
        <w:t xml:space="preserve">Portering </w:t>
      </w:r>
      <w:r w:rsidR="00E90CCF" w:rsidRPr="00403149">
        <w:rPr>
          <w:rFonts w:ascii="Arial" w:hAnsi="Arial"/>
          <w:bCs/>
          <w:sz w:val="22"/>
          <w:szCs w:val="22"/>
        </w:rPr>
        <w:t>D</w:t>
      </w:r>
      <w:r w:rsidRPr="00403149">
        <w:rPr>
          <w:rFonts w:ascii="Arial" w:hAnsi="Arial"/>
          <w:bCs/>
          <w:sz w:val="22"/>
          <w:szCs w:val="22"/>
        </w:rPr>
        <w:t xml:space="preserve">epartment </w:t>
      </w:r>
      <w:r w:rsidRPr="00E90CCF">
        <w:rPr>
          <w:rFonts w:ascii="Arial" w:hAnsi="Arial"/>
          <w:bCs/>
          <w:sz w:val="22"/>
          <w:szCs w:val="22"/>
        </w:rPr>
        <w:t>as required for wheelchair assistance</w:t>
      </w:r>
      <w:r w:rsidR="00E90CCF">
        <w:rPr>
          <w:rFonts w:ascii="Arial" w:hAnsi="Arial"/>
          <w:bCs/>
          <w:sz w:val="22"/>
          <w:szCs w:val="22"/>
        </w:rPr>
        <w:t>.</w:t>
      </w:r>
    </w:p>
    <w:p w14:paraId="6B001E93" w14:textId="77777777" w:rsidR="00E90CCF" w:rsidRPr="00E90CCF" w:rsidRDefault="00E90CCF" w:rsidP="00E90CCF">
      <w:pPr>
        <w:pStyle w:val="ListParagraph"/>
        <w:rPr>
          <w:rFonts w:ascii="Arial" w:hAnsi="Arial"/>
          <w:bCs/>
          <w:sz w:val="22"/>
          <w:szCs w:val="22"/>
        </w:rPr>
      </w:pPr>
    </w:p>
    <w:p w14:paraId="01A1E0A5" w14:textId="7E7B1094" w:rsidR="00AA6A44" w:rsidRPr="00E90CCF" w:rsidRDefault="00AA6A44" w:rsidP="00E90CCF">
      <w:pPr>
        <w:pStyle w:val="ListParagraph"/>
        <w:numPr>
          <w:ilvl w:val="0"/>
          <w:numId w:val="20"/>
        </w:numPr>
        <w:jc w:val="both"/>
        <w:rPr>
          <w:rFonts w:ascii="Arial" w:hAnsi="Arial"/>
          <w:bCs/>
          <w:sz w:val="22"/>
          <w:szCs w:val="22"/>
        </w:rPr>
      </w:pPr>
      <w:r w:rsidRPr="00E90CCF">
        <w:rPr>
          <w:rFonts w:ascii="Arial" w:hAnsi="Arial"/>
          <w:bCs/>
          <w:sz w:val="22"/>
          <w:szCs w:val="22"/>
        </w:rPr>
        <w:t xml:space="preserve">Ensure that there are sufficient wheelchairs located at the main entrance for </w:t>
      </w:r>
      <w:r w:rsidR="00E90CCF" w:rsidRPr="00E90CCF">
        <w:rPr>
          <w:rFonts w:ascii="Arial" w:hAnsi="Arial"/>
          <w:bCs/>
          <w:sz w:val="22"/>
          <w:szCs w:val="22"/>
        </w:rPr>
        <w:t xml:space="preserve">        </w:t>
      </w:r>
      <w:r w:rsidRPr="00E90CCF">
        <w:rPr>
          <w:rFonts w:ascii="Arial" w:hAnsi="Arial"/>
          <w:bCs/>
          <w:sz w:val="22"/>
          <w:szCs w:val="22"/>
        </w:rPr>
        <w:t xml:space="preserve">visitors or patients who may require them. As a volunteer you are able to push a </w:t>
      </w:r>
      <w:r w:rsidR="00E90CCF" w:rsidRPr="00E90CCF">
        <w:rPr>
          <w:rFonts w:ascii="Arial" w:hAnsi="Arial"/>
          <w:bCs/>
          <w:sz w:val="22"/>
          <w:szCs w:val="22"/>
        </w:rPr>
        <w:t xml:space="preserve">  </w:t>
      </w:r>
      <w:r w:rsidRPr="00E90CCF">
        <w:rPr>
          <w:rFonts w:ascii="Arial" w:hAnsi="Arial"/>
          <w:bCs/>
          <w:sz w:val="22"/>
          <w:szCs w:val="22"/>
        </w:rPr>
        <w:t xml:space="preserve">wheelchair if you have </w:t>
      </w:r>
      <w:r w:rsidR="00403149">
        <w:rPr>
          <w:rFonts w:ascii="Arial" w:hAnsi="Arial"/>
          <w:bCs/>
          <w:sz w:val="22"/>
          <w:szCs w:val="22"/>
        </w:rPr>
        <w:t xml:space="preserve">not </w:t>
      </w:r>
      <w:r w:rsidR="00E90CCF" w:rsidRPr="00403149">
        <w:rPr>
          <w:rFonts w:ascii="Arial" w:hAnsi="Arial"/>
          <w:bCs/>
          <w:sz w:val="22"/>
          <w:szCs w:val="22"/>
        </w:rPr>
        <w:t>undertaken the mandatory Moving &amp; Handling</w:t>
      </w:r>
      <w:r w:rsidRPr="00E90CCF">
        <w:rPr>
          <w:rFonts w:ascii="Arial" w:hAnsi="Arial"/>
          <w:bCs/>
          <w:sz w:val="22"/>
          <w:szCs w:val="22"/>
        </w:rPr>
        <w:t xml:space="preserve"> training. </w:t>
      </w:r>
    </w:p>
    <w:p w14:paraId="3A33D6EF" w14:textId="77777777" w:rsidR="00AA6A44" w:rsidRPr="00403149" w:rsidRDefault="00AA6A44" w:rsidP="006C6F3C">
      <w:pPr>
        <w:pStyle w:val="ListParagraph"/>
        <w:shd w:val="clear" w:color="auto" w:fill="FFFFFF" w:themeFill="background1"/>
        <w:jc w:val="both"/>
        <w:rPr>
          <w:rFonts w:ascii="Arial" w:hAnsi="Arial"/>
          <w:bCs/>
          <w:sz w:val="22"/>
          <w:szCs w:val="22"/>
        </w:rPr>
      </w:pPr>
    </w:p>
    <w:p w14:paraId="71C9631E" w14:textId="5D911ACA" w:rsidR="00AA6A44" w:rsidRPr="00403149" w:rsidRDefault="00AA6A44" w:rsidP="006C6F3C">
      <w:pPr>
        <w:pStyle w:val="ListParagraph"/>
        <w:numPr>
          <w:ilvl w:val="0"/>
          <w:numId w:val="20"/>
        </w:numPr>
        <w:shd w:val="clear" w:color="auto" w:fill="FFFFFF" w:themeFill="background1"/>
        <w:jc w:val="both"/>
        <w:rPr>
          <w:rFonts w:ascii="Arial" w:hAnsi="Arial"/>
          <w:bCs/>
          <w:sz w:val="22"/>
          <w:szCs w:val="22"/>
        </w:rPr>
      </w:pPr>
      <w:r w:rsidRPr="00AA6A44">
        <w:rPr>
          <w:rFonts w:ascii="Arial" w:hAnsi="Arial"/>
          <w:bCs/>
          <w:sz w:val="22"/>
          <w:szCs w:val="22"/>
        </w:rPr>
        <w:t>If the visitor or patient has any medical concerns always seek help from a member of staff at the closest war</w:t>
      </w:r>
      <w:r w:rsidR="00403149">
        <w:rPr>
          <w:rFonts w:ascii="Arial" w:hAnsi="Arial"/>
          <w:bCs/>
          <w:sz w:val="22"/>
          <w:szCs w:val="22"/>
        </w:rPr>
        <w:t>d/</w:t>
      </w:r>
      <w:r w:rsidRPr="00AA6A44">
        <w:rPr>
          <w:rFonts w:ascii="Arial" w:hAnsi="Arial"/>
          <w:bCs/>
          <w:sz w:val="22"/>
          <w:szCs w:val="22"/>
        </w:rPr>
        <w:t>department</w:t>
      </w:r>
      <w:r w:rsidR="00403149">
        <w:rPr>
          <w:rFonts w:ascii="Arial" w:hAnsi="Arial"/>
          <w:bCs/>
          <w:sz w:val="22"/>
          <w:szCs w:val="22"/>
        </w:rPr>
        <w:t xml:space="preserve"> or the emergency </w:t>
      </w:r>
      <w:r w:rsidR="006C6F3C" w:rsidRPr="00403149">
        <w:rPr>
          <w:rFonts w:ascii="Arial" w:hAnsi="Arial"/>
          <w:bCs/>
          <w:sz w:val="22"/>
          <w:szCs w:val="22"/>
        </w:rPr>
        <w:t>number 2222</w:t>
      </w:r>
      <w:r w:rsidR="00403149" w:rsidRPr="00403149">
        <w:rPr>
          <w:rFonts w:ascii="Arial" w:hAnsi="Arial"/>
          <w:bCs/>
          <w:sz w:val="22"/>
          <w:szCs w:val="22"/>
        </w:rPr>
        <w:t>.</w:t>
      </w:r>
    </w:p>
    <w:p w14:paraId="55EC6876" w14:textId="77777777" w:rsidR="00AA6A44" w:rsidRPr="00AA6A44" w:rsidRDefault="00AA6A44" w:rsidP="00610448">
      <w:pPr>
        <w:pStyle w:val="ListParagraph"/>
        <w:jc w:val="both"/>
        <w:rPr>
          <w:rFonts w:ascii="Arial" w:hAnsi="Arial"/>
          <w:bCs/>
          <w:sz w:val="22"/>
          <w:szCs w:val="22"/>
        </w:rPr>
      </w:pPr>
    </w:p>
    <w:p w14:paraId="69706CBA" w14:textId="07792B2E" w:rsidR="00AA6A44" w:rsidRPr="00AA6A44" w:rsidRDefault="00AA6A44" w:rsidP="00610448">
      <w:pPr>
        <w:pStyle w:val="ListParagraph"/>
        <w:numPr>
          <w:ilvl w:val="0"/>
          <w:numId w:val="20"/>
        </w:numPr>
        <w:jc w:val="both"/>
        <w:rPr>
          <w:rFonts w:ascii="Arial" w:hAnsi="Arial"/>
          <w:bCs/>
          <w:sz w:val="22"/>
          <w:szCs w:val="22"/>
        </w:rPr>
      </w:pPr>
      <w:r w:rsidRPr="00AA6A44">
        <w:rPr>
          <w:rFonts w:ascii="Arial" w:hAnsi="Arial"/>
          <w:bCs/>
          <w:sz w:val="22"/>
          <w:szCs w:val="22"/>
        </w:rPr>
        <w:t xml:space="preserve">Any complaints or concerns that are raised by the visitor or patient ALWAYS direct them to the PALS (Patient Advice and Liaison Service) officer. They are located near all the main entrances at the hospital sites. </w:t>
      </w:r>
      <w:r w:rsidR="00610448" w:rsidRPr="00AA6A44">
        <w:rPr>
          <w:rFonts w:ascii="Arial" w:hAnsi="Arial"/>
          <w:bCs/>
          <w:sz w:val="22"/>
          <w:szCs w:val="22"/>
        </w:rPr>
        <w:t>Alternatively,</w:t>
      </w:r>
      <w:r w:rsidRPr="00AA6A44">
        <w:rPr>
          <w:rFonts w:ascii="Arial" w:hAnsi="Arial"/>
          <w:bCs/>
          <w:sz w:val="22"/>
          <w:szCs w:val="22"/>
        </w:rPr>
        <w:t xml:space="preserve"> you can issue a leaflet. </w:t>
      </w:r>
    </w:p>
    <w:p w14:paraId="19081110" w14:textId="77777777" w:rsidR="00AA6A44" w:rsidRPr="00AA6A44" w:rsidRDefault="00AA6A44" w:rsidP="00610448">
      <w:pPr>
        <w:pStyle w:val="ListParagraph"/>
        <w:jc w:val="both"/>
        <w:rPr>
          <w:rFonts w:ascii="Arial" w:hAnsi="Arial"/>
          <w:bCs/>
          <w:sz w:val="22"/>
          <w:szCs w:val="22"/>
        </w:rPr>
      </w:pPr>
    </w:p>
    <w:p w14:paraId="65833F18" w14:textId="411164B5" w:rsidR="00AA6A44" w:rsidRPr="00AA6A44" w:rsidRDefault="00AA6A44" w:rsidP="00610448">
      <w:pPr>
        <w:pStyle w:val="ListParagraph"/>
        <w:numPr>
          <w:ilvl w:val="0"/>
          <w:numId w:val="20"/>
        </w:numPr>
        <w:jc w:val="both"/>
        <w:rPr>
          <w:rFonts w:ascii="Arial" w:hAnsi="Arial"/>
          <w:bCs/>
          <w:sz w:val="22"/>
          <w:szCs w:val="22"/>
        </w:rPr>
      </w:pPr>
      <w:r w:rsidRPr="00AA6A44">
        <w:rPr>
          <w:rFonts w:ascii="Arial" w:hAnsi="Arial"/>
          <w:bCs/>
          <w:sz w:val="22"/>
          <w:szCs w:val="22"/>
        </w:rPr>
        <w:t xml:space="preserve">If a patient or visitor needs medical assistance or you witness an accident or incident DO NOT attempt to deal with it yourself. Get immediate help by contacting the Security Team and a member of staff.  This will also need reporting immediately to the volunteer’s office as we will have to complete a report. </w:t>
      </w:r>
    </w:p>
    <w:p w14:paraId="771862F8" w14:textId="77777777" w:rsidR="00AA6A44" w:rsidRPr="00AA6A44" w:rsidRDefault="00AA6A44" w:rsidP="00610448">
      <w:pPr>
        <w:pStyle w:val="ListParagraph"/>
        <w:jc w:val="both"/>
        <w:rPr>
          <w:rFonts w:ascii="Arial" w:hAnsi="Arial"/>
          <w:bCs/>
          <w:sz w:val="22"/>
          <w:szCs w:val="22"/>
        </w:rPr>
      </w:pPr>
    </w:p>
    <w:p w14:paraId="68B7D78E" w14:textId="0A44C512" w:rsidR="001D1E55" w:rsidRDefault="00AA6A44" w:rsidP="00610448">
      <w:pPr>
        <w:pStyle w:val="ListParagraph"/>
        <w:numPr>
          <w:ilvl w:val="0"/>
          <w:numId w:val="20"/>
        </w:numPr>
        <w:jc w:val="both"/>
        <w:rPr>
          <w:rFonts w:ascii="Arial" w:hAnsi="Arial"/>
          <w:bCs/>
          <w:sz w:val="22"/>
          <w:szCs w:val="22"/>
        </w:rPr>
      </w:pPr>
      <w:r w:rsidRPr="00AA6A44">
        <w:rPr>
          <w:rFonts w:ascii="Arial" w:hAnsi="Arial"/>
          <w:bCs/>
          <w:sz w:val="22"/>
          <w:szCs w:val="22"/>
        </w:rPr>
        <w:t>Buddy new Hospital Guide volunteers.</w:t>
      </w:r>
    </w:p>
    <w:p w14:paraId="0B48F838" w14:textId="77777777" w:rsidR="00610448" w:rsidRPr="00610448" w:rsidRDefault="00610448" w:rsidP="00610448">
      <w:pPr>
        <w:jc w:val="both"/>
        <w:rPr>
          <w:rFonts w:ascii="Arial" w:hAnsi="Arial"/>
          <w:bCs/>
          <w:sz w:val="22"/>
          <w:szCs w:val="22"/>
        </w:rPr>
      </w:pPr>
    </w:p>
    <w:p w14:paraId="3A3AC87A" w14:textId="68299FBB" w:rsidR="00425696" w:rsidRPr="00610448" w:rsidRDefault="00610448" w:rsidP="00610448">
      <w:pPr>
        <w:pStyle w:val="ListParagraph"/>
        <w:numPr>
          <w:ilvl w:val="0"/>
          <w:numId w:val="20"/>
        </w:numPr>
        <w:jc w:val="both"/>
        <w:rPr>
          <w:rFonts w:ascii="Arial" w:hAnsi="Arial"/>
          <w:bCs/>
          <w:sz w:val="22"/>
          <w:szCs w:val="22"/>
        </w:rPr>
      </w:pPr>
      <w:bookmarkStart w:id="0" w:name="_Hlk63686653"/>
      <w:r w:rsidRPr="00610448">
        <w:rPr>
          <w:rFonts w:ascii="Arial" w:hAnsi="Arial"/>
          <w:bCs/>
          <w:sz w:val="22"/>
          <w:szCs w:val="22"/>
        </w:rPr>
        <w:t>A</w:t>
      </w:r>
      <w:r w:rsidR="00C76179" w:rsidRPr="00610448">
        <w:rPr>
          <w:rFonts w:ascii="Arial" w:hAnsi="Arial"/>
          <w:bCs/>
          <w:sz w:val="22"/>
          <w:szCs w:val="22"/>
        </w:rPr>
        <w:t xml:space="preserve">ssist with completing patient surveys </w:t>
      </w:r>
      <w:r w:rsidR="00547C0D" w:rsidRPr="00610448">
        <w:rPr>
          <w:rFonts w:ascii="Arial" w:hAnsi="Arial"/>
          <w:bCs/>
          <w:sz w:val="22"/>
          <w:szCs w:val="22"/>
        </w:rPr>
        <w:t xml:space="preserve">such as </w:t>
      </w:r>
      <w:r w:rsidR="007D67F2" w:rsidRPr="00610448">
        <w:rPr>
          <w:rFonts w:ascii="Arial" w:hAnsi="Arial"/>
          <w:bCs/>
          <w:sz w:val="22"/>
          <w:szCs w:val="22"/>
        </w:rPr>
        <w:t>‘</w:t>
      </w:r>
      <w:r w:rsidR="00547C0D" w:rsidRPr="00610448">
        <w:rPr>
          <w:rFonts w:ascii="Arial" w:hAnsi="Arial"/>
          <w:bCs/>
          <w:sz w:val="22"/>
          <w:szCs w:val="22"/>
        </w:rPr>
        <w:t xml:space="preserve">What Matters </w:t>
      </w:r>
      <w:r w:rsidR="001D1E55" w:rsidRPr="00610448">
        <w:rPr>
          <w:rFonts w:ascii="Arial" w:hAnsi="Arial"/>
          <w:bCs/>
          <w:sz w:val="22"/>
          <w:szCs w:val="22"/>
        </w:rPr>
        <w:t>to</w:t>
      </w:r>
      <w:r w:rsidR="00547C0D" w:rsidRPr="00610448">
        <w:rPr>
          <w:rFonts w:ascii="Arial" w:hAnsi="Arial"/>
          <w:bCs/>
          <w:sz w:val="22"/>
          <w:szCs w:val="22"/>
        </w:rPr>
        <w:t xml:space="preserve"> Me</w:t>
      </w:r>
      <w:r w:rsidR="007D67F2" w:rsidRPr="00610448">
        <w:rPr>
          <w:rFonts w:ascii="Arial" w:hAnsi="Arial"/>
          <w:bCs/>
          <w:sz w:val="22"/>
          <w:szCs w:val="22"/>
        </w:rPr>
        <w:t>’</w:t>
      </w:r>
      <w:r w:rsidR="00547C0D" w:rsidRPr="00610448">
        <w:rPr>
          <w:rFonts w:ascii="Arial" w:hAnsi="Arial"/>
          <w:bCs/>
          <w:sz w:val="22"/>
          <w:szCs w:val="22"/>
        </w:rPr>
        <w:t xml:space="preserve"> </w:t>
      </w:r>
      <w:r w:rsidR="00C76179" w:rsidRPr="00610448">
        <w:rPr>
          <w:rFonts w:ascii="Arial" w:hAnsi="Arial"/>
          <w:bCs/>
          <w:sz w:val="22"/>
          <w:szCs w:val="22"/>
        </w:rPr>
        <w:t>as directed by ward staff in order to collect regular feedback</w:t>
      </w:r>
      <w:r w:rsidR="00281AA4" w:rsidRPr="00610448">
        <w:rPr>
          <w:rFonts w:ascii="Arial" w:hAnsi="Arial"/>
          <w:bCs/>
          <w:sz w:val="22"/>
          <w:szCs w:val="22"/>
        </w:rPr>
        <w:t xml:space="preserve"> and improve the patient experience</w:t>
      </w:r>
      <w:r w:rsidR="00756CE3" w:rsidRPr="00610448">
        <w:rPr>
          <w:rFonts w:ascii="Arial" w:hAnsi="Arial"/>
          <w:bCs/>
          <w:sz w:val="22"/>
          <w:szCs w:val="22"/>
        </w:rPr>
        <w:t>.</w:t>
      </w:r>
      <w:bookmarkEnd w:id="0"/>
    </w:p>
    <w:p w14:paraId="00694A12" w14:textId="77777777" w:rsidR="005D3C23" w:rsidRPr="00403149" w:rsidRDefault="005D3C23" w:rsidP="00403149">
      <w:pPr>
        <w:rPr>
          <w:rFonts w:ascii="Arial" w:hAnsi="Arial"/>
          <w:b/>
          <w:bCs/>
          <w:color w:val="00B0F0"/>
          <w:sz w:val="22"/>
          <w:szCs w:val="22"/>
        </w:rPr>
      </w:pPr>
    </w:p>
    <w:p w14:paraId="624B3EA6" w14:textId="77777777" w:rsidR="005D3C23" w:rsidRPr="00CB0BF5" w:rsidRDefault="005D3C23" w:rsidP="005D3C23">
      <w:pPr>
        <w:pStyle w:val="ListParagraph"/>
        <w:numPr>
          <w:ilvl w:val="0"/>
          <w:numId w:val="13"/>
        </w:numPr>
        <w:rPr>
          <w:rFonts w:ascii="Arial" w:hAnsi="Arial"/>
          <w:sz w:val="22"/>
          <w:szCs w:val="22"/>
        </w:rPr>
      </w:pPr>
      <w:bookmarkStart w:id="1" w:name="_Hlk63687252"/>
      <w:r>
        <w:rPr>
          <w:rFonts w:ascii="Arial" w:hAnsi="Arial"/>
          <w:b/>
          <w:bCs/>
          <w:sz w:val="22"/>
          <w:szCs w:val="22"/>
        </w:rPr>
        <w:t xml:space="preserve">Volunteers will </w:t>
      </w:r>
      <w:r w:rsidRPr="00CB0BF5">
        <w:rPr>
          <w:rFonts w:ascii="Arial" w:hAnsi="Arial"/>
          <w:b/>
          <w:bCs/>
          <w:sz w:val="22"/>
          <w:szCs w:val="22"/>
        </w:rPr>
        <w:t>not assist patients who are being barrier nursed</w:t>
      </w:r>
    </w:p>
    <w:p w14:paraId="7BAF434A" w14:textId="77777777" w:rsidR="005D3C23" w:rsidRDefault="005D3C23" w:rsidP="005D3C23">
      <w:pPr>
        <w:pStyle w:val="ListParagraph"/>
        <w:rPr>
          <w:rFonts w:ascii="Arial" w:hAnsi="Arial"/>
          <w:sz w:val="22"/>
          <w:szCs w:val="22"/>
        </w:rPr>
      </w:pPr>
      <w:r>
        <w:rPr>
          <w:rFonts w:ascii="Arial" w:hAnsi="Arial"/>
          <w:sz w:val="22"/>
          <w:szCs w:val="22"/>
        </w:rPr>
        <w:t xml:space="preserve"> </w:t>
      </w:r>
    </w:p>
    <w:p w14:paraId="0DB56612" w14:textId="23ACDE2D" w:rsidR="005D3C23" w:rsidRPr="00403149" w:rsidRDefault="005D3C23" w:rsidP="005D3C23">
      <w:pPr>
        <w:pStyle w:val="ListParagraph"/>
        <w:numPr>
          <w:ilvl w:val="0"/>
          <w:numId w:val="13"/>
        </w:numPr>
        <w:rPr>
          <w:rFonts w:ascii="Arial" w:hAnsi="Arial"/>
          <w:sz w:val="22"/>
          <w:szCs w:val="22"/>
        </w:rPr>
      </w:pPr>
      <w:r>
        <w:rPr>
          <w:rFonts w:ascii="Arial" w:hAnsi="Arial"/>
          <w:sz w:val="22"/>
          <w:szCs w:val="22"/>
        </w:rPr>
        <w:t>Volunteers will f</w:t>
      </w:r>
      <w:r w:rsidRPr="00CB0BF5">
        <w:rPr>
          <w:rFonts w:ascii="Arial" w:hAnsi="Arial"/>
          <w:sz w:val="22"/>
          <w:szCs w:val="22"/>
        </w:rPr>
        <w:t xml:space="preserve">ollow all infection prevention guidelines and handwashing techniques on the </w:t>
      </w:r>
      <w:r>
        <w:rPr>
          <w:rFonts w:ascii="Arial" w:hAnsi="Arial"/>
          <w:sz w:val="22"/>
          <w:szCs w:val="22"/>
        </w:rPr>
        <w:t>units</w:t>
      </w:r>
      <w:r w:rsidRPr="00CB0BF5">
        <w:rPr>
          <w:rFonts w:ascii="Arial" w:hAnsi="Arial"/>
          <w:sz w:val="22"/>
          <w:szCs w:val="22"/>
        </w:rPr>
        <w:t xml:space="preserve"> –gel/wash hands on entering and leaving the </w:t>
      </w:r>
      <w:r>
        <w:rPr>
          <w:rFonts w:ascii="Arial" w:hAnsi="Arial"/>
          <w:sz w:val="22"/>
          <w:szCs w:val="22"/>
        </w:rPr>
        <w:t>unit</w:t>
      </w:r>
      <w:r w:rsidRPr="00CB0BF5">
        <w:rPr>
          <w:rFonts w:ascii="Arial" w:hAnsi="Arial"/>
          <w:sz w:val="22"/>
          <w:szCs w:val="22"/>
        </w:rPr>
        <w:t xml:space="preserve">; after each patient contact, ensuring “bare below the elbows” good practice in </w:t>
      </w:r>
      <w:r w:rsidRPr="00403149">
        <w:rPr>
          <w:rFonts w:ascii="Arial" w:hAnsi="Arial"/>
          <w:sz w:val="22"/>
          <w:szCs w:val="22"/>
        </w:rPr>
        <w:t>a critical care environment.</w:t>
      </w:r>
    </w:p>
    <w:p w14:paraId="03198182" w14:textId="77777777" w:rsidR="005D3C23" w:rsidRPr="00CB0BF5" w:rsidRDefault="005D3C23" w:rsidP="005D3C23">
      <w:pPr>
        <w:rPr>
          <w:rFonts w:ascii="Arial" w:hAnsi="Arial"/>
          <w:sz w:val="22"/>
          <w:szCs w:val="22"/>
        </w:rPr>
      </w:pPr>
    </w:p>
    <w:p w14:paraId="0489F7DA" w14:textId="5D12725C" w:rsidR="005D3C23" w:rsidRDefault="005D3C23" w:rsidP="005D3C23">
      <w:pPr>
        <w:pStyle w:val="ListParagraph"/>
        <w:numPr>
          <w:ilvl w:val="0"/>
          <w:numId w:val="13"/>
        </w:numPr>
        <w:rPr>
          <w:rFonts w:ascii="Arial" w:hAnsi="Arial"/>
          <w:sz w:val="22"/>
          <w:szCs w:val="22"/>
        </w:rPr>
      </w:pPr>
      <w:r>
        <w:rPr>
          <w:rFonts w:ascii="Arial" w:hAnsi="Arial"/>
          <w:sz w:val="22"/>
          <w:szCs w:val="22"/>
        </w:rPr>
        <w:t>Volunteers will f</w:t>
      </w:r>
      <w:r w:rsidRPr="00CB0BF5">
        <w:rPr>
          <w:rFonts w:ascii="Arial" w:hAnsi="Arial"/>
          <w:sz w:val="22"/>
          <w:szCs w:val="22"/>
        </w:rPr>
        <w:t xml:space="preserve">ollow all hygiene guidelines – hair tied back; removal of jewellery; blue plasters to protect cuts; wear the appropriate clothing protection (Personal Protective Equipment)–specific to </w:t>
      </w:r>
      <w:r>
        <w:rPr>
          <w:rFonts w:ascii="Arial" w:hAnsi="Arial"/>
          <w:sz w:val="22"/>
          <w:szCs w:val="22"/>
        </w:rPr>
        <w:t>the</w:t>
      </w:r>
      <w:r w:rsidRPr="00CB0BF5">
        <w:rPr>
          <w:rFonts w:ascii="Arial" w:hAnsi="Arial"/>
          <w:sz w:val="22"/>
          <w:szCs w:val="22"/>
        </w:rPr>
        <w:t xml:space="preserve"> allocated </w:t>
      </w:r>
      <w:r>
        <w:rPr>
          <w:rFonts w:ascii="Arial" w:hAnsi="Arial"/>
          <w:sz w:val="22"/>
          <w:szCs w:val="22"/>
        </w:rPr>
        <w:t>unit</w:t>
      </w:r>
      <w:r w:rsidRPr="00CB0BF5">
        <w:rPr>
          <w:rFonts w:ascii="Arial" w:hAnsi="Arial"/>
          <w:sz w:val="22"/>
          <w:szCs w:val="22"/>
        </w:rPr>
        <w:t>.</w:t>
      </w:r>
    </w:p>
    <w:p w14:paraId="3816A9CB" w14:textId="77777777" w:rsidR="006A5709" w:rsidRPr="006A5709" w:rsidRDefault="006A5709" w:rsidP="006A5709">
      <w:pPr>
        <w:pStyle w:val="ListParagraph"/>
        <w:rPr>
          <w:rFonts w:ascii="Arial" w:hAnsi="Arial"/>
          <w:sz w:val="22"/>
          <w:szCs w:val="22"/>
        </w:rPr>
      </w:pPr>
    </w:p>
    <w:p w14:paraId="57352F4C" w14:textId="77777777" w:rsidR="006A5709" w:rsidRPr="006A5709" w:rsidRDefault="006A5709" w:rsidP="006A5709">
      <w:pPr>
        <w:rPr>
          <w:rFonts w:ascii="Arial" w:hAnsi="Arial"/>
          <w:b/>
          <w:bCs/>
          <w:sz w:val="22"/>
          <w:szCs w:val="22"/>
        </w:rPr>
      </w:pPr>
      <w:r w:rsidRPr="006A5709">
        <w:rPr>
          <w:rFonts w:ascii="Arial" w:hAnsi="Arial"/>
          <w:b/>
          <w:bCs/>
          <w:sz w:val="22"/>
          <w:szCs w:val="22"/>
        </w:rPr>
        <w:t xml:space="preserve">Volunteers MUST NOT </w:t>
      </w:r>
    </w:p>
    <w:p w14:paraId="2E646129" w14:textId="77777777" w:rsidR="006A5709" w:rsidRPr="006A5709" w:rsidRDefault="006A5709" w:rsidP="006A5709">
      <w:pPr>
        <w:rPr>
          <w:rFonts w:ascii="Arial" w:hAnsi="Arial"/>
          <w:sz w:val="22"/>
          <w:szCs w:val="22"/>
        </w:rPr>
      </w:pPr>
    </w:p>
    <w:p w14:paraId="79D4B5D7" w14:textId="77777777" w:rsidR="006A5709" w:rsidRPr="006A5709" w:rsidRDefault="006A5709" w:rsidP="006A5709">
      <w:pPr>
        <w:pStyle w:val="ListParagraph"/>
        <w:numPr>
          <w:ilvl w:val="0"/>
          <w:numId w:val="21"/>
        </w:numPr>
        <w:rPr>
          <w:rFonts w:ascii="Arial" w:hAnsi="Arial"/>
          <w:sz w:val="22"/>
          <w:szCs w:val="22"/>
        </w:rPr>
      </w:pPr>
      <w:r w:rsidRPr="006A5709">
        <w:rPr>
          <w:rFonts w:ascii="Arial" w:hAnsi="Arial"/>
          <w:sz w:val="22"/>
          <w:szCs w:val="22"/>
        </w:rPr>
        <w:t>Answer enquiries or offer advice or a medical opinion about patient’s medical conditions/treatment or assist with anything of a clinical nature</w:t>
      </w:r>
    </w:p>
    <w:p w14:paraId="261FDBC9" w14:textId="2D7197AE" w:rsidR="006A5709" w:rsidRPr="006A5709" w:rsidRDefault="006A5709" w:rsidP="006A5709">
      <w:pPr>
        <w:pStyle w:val="ListParagraph"/>
        <w:numPr>
          <w:ilvl w:val="0"/>
          <w:numId w:val="21"/>
        </w:numPr>
        <w:rPr>
          <w:rFonts w:ascii="Arial" w:hAnsi="Arial"/>
          <w:sz w:val="22"/>
          <w:szCs w:val="22"/>
        </w:rPr>
      </w:pPr>
      <w:r w:rsidRPr="006A5709">
        <w:rPr>
          <w:rFonts w:ascii="Arial" w:hAnsi="Arial"/>
          <w:sz w:val="22"/>
          <w:szCs w:val="22"/>
        </w:rPr>
        <w:lastRenderedPageBreak/>
        <w:t>Push patients in wheelchairs unless full training has been given</w:t>
      </w:r>
    </w:p>
    <w:p w14:paraId="2F3F8311" w14:textId="6B73B4B9" w:rsidR="006A5709" w:rsidRPr="006A5709" w:rsidRDefault="006A5709" w:rsidP="006A5709">
      <w:pPr>
        <w:pStyle w:val="ListParagraph"/>
        <w:numPr>
          <w:ilvl w:val="0"/>
          <w:numId w:val="21"/>
        </w:numPr>
        <w:rPr>
          <w:rFonts w:ascii="Arial" w:hAnsi="Arial"/>
          <w:sz w:val="22"/>
          <w:szCs w:val="22"/>
        </w:rPr>
      </w:pPr>
      <w:r w:rsidRPr="006A5709">
        <w:rPr>
          <w:rFonts w:ascii="Arial" w:hAnsi="Arial"/>
          <w:sz w:val="22"/>
          <w:szCs w:val="22"/>
        </w:rPr>
        <w:t>Discuss own medical conditions in front of patients</w:t>
      </w:r>
    </w:p>
    <w:p w14:paraId="27BA0DF0" w14:textId="375D73E5" w:rsidR="006A5709" w:rsidRPr="00403149" w:rsidRDefault="006A5709" w:rsidP="006A5709">
      <w:pPr>
        <w:pStyle w:val="ListParagraph"/>
        <w:numPr>
          <w:ilvl w:val="0"/>
          <w:numId w:val="21"/>
        </w:numPr>
        <w:rPr>
          <w:rFonts w:ascii="Arial" w:hAnsi="Arial"/>
          <w:sz w:val="22"/>
          <w:szCs w:val="22"/>
        </w:rPr>
      </w:pPr>
      <w:r w:rsidRPr="008C07F8">
        <w:rPr>
          <w:rFonts w:ascii="Arial" w:hAnsi="Arial"/>
          <w:sz w:val="22"/>
          <w:szCs w:val="22"/>
        </w:rPr>
        <w:t>Breach confidential information - Volunteers are reminded of the importance of confidentiality at all times. Under no circumstances must you discuss patients’ affairs with any person other than the relevant staff. If a patient discloses information relevant to their condition, the volunteer should direct the patient to speak to the Nurse in Charge</w:t>
      </w:r>
      <w:r w:rsidR="00403149">
        <w:rPr>
          <w:rFonts w:ascii="Arial" w:hAnsi="Arial"/>
          <w:sz w:val="22"/>
          <w:szCs w:val="22"/>
        </w:rPr>
        <w:t>.</w:t>
      </w:r>
    </w:p>
    <w:bookmarkEnd w:id="1"/>
    <w:p w14:paraId="254C6317" w14:textId="77777777" w:rsidR="006221E6" w:rsidRPr="00403149" w:rsidRDefault="006221E6" w:rsidP="00403149">
      <w:pPr>
        <w:ind w:left="360"/>
        <w:rPr>
          <w:rFonts w:ascii="Arial" w:hAnsi="Arial"/>
          <w:sz w:val="22"/>
          <w:szCs w:val="22"/>
        </w:rPr>
      </w:pPr>
    </w:p>
    <w:p w14:paraId="168004AB" w14:textId="74EEF4CC" w:rsidR="006221E6" w:rsidRPr="00403149" w:rsidRDefault="006221E6" w:rsidP="00403149">
      <w:pPr>
        <w:rPr>
          <w:rFonts w:ascii="Arial" w:hAnsi="Arial"/>
          <w:b/>
          <w:bCs/>
          <w:sz w:val="22"/>
          <w:szCs w:val="22"/>
        </w:rPr>
      </w:pPr>
      <w:r w:rsidRPr="00403149">
        <w:rPr>
          <w:rFonts w:ascii="Arial" w:hAnsi="Arial"/>
          <w:sz w:val="22"/>
          <w:szCs w:val="22"/>
        </w:rPr>
        <w:t xml:space="preserve">Roles and responsibilities of the Voluntary Services Manager </w:t>
      </w:r>
    </w:p>
    <w:p w14:paraId="0E322455" w14:textId="77777777" w:rsidR="00403149" w:rsidRPr="00403149" w:rsidRDefault="00403149" w:rsidP="00403149">
      <w:pPr>
        <w:pStyle w:val="ListParagraph"/>
        <w:rPr>
          <w:rFonts w:ascii="Arial" w:hAnsi="Arial"/>
          <w:sz w:val="22"/>
          <w:szCs w:val="22"/>
        </w:rPr>
      </w:pPr>
    </w:p>
    <w:p w14:paraId="4BAC3CB7" w14:textId="629B71E6" w:rsidR="006221E6" w:rsidRPr="00403149" w:rsidRDefault="006221E6" w:rsidP="00403149">
      <w:pPr>
        <w:pStyle w:val="ListParagraph"/>
        <w:numPr>
          <w:ilvl w:val="0"/>
          <w:numId w:val="21"/>
        </w:numPr>
        <w:rPr>
          <w:rFonts w:ascii="Arial" w:hAnsi="Arial"/>
          <w:sz w:val="22"/>
          <w:szCs w:val="22"/>
        </w:rPr>
      </w:pPr>
      <w:r w:rsidRPr="00403149">
        <w:rPr>
          <w:rFonts w:ascii="Arial" w:hAnsi="Arial"/>
          <w:sz w:val="22"/>
          <w:szCs w:val="22"/>
        </w:rPr>
        <w:t xml:space="preserve">To recruit volunteers to the role following Trust recruitment guidelines and ensure that the necessary recruitment checks have been completed </w:t>
      </w:r>
    </w:p>
    <w:p w14:paraId="29A20B0E" w14:textId="032C27EE" w:rsidR="006221E6" w:rsidRPr="00403149" w:rsidRDefault="006221E6" w:rsidP="00403149">
      <w:pPr>
        <w:pStyle w:val="ListParagraph"/>
        <w:numPr>
          <w:ilvl w:val="0"/>
          <w:numId w:val="21"/>
        </w:numPr>
        <w:rPr>
          <w:rFonts w:ascii="Arial" w:hAnsi="Arial"/>
          <w:sz w:val="22"/>
          <w:szCs w:val="22"/>
        </w:rPr>
      </w:pPr>
      <w:r w:rsidRPr="00403149">
        <w:rPr>
          <w:rFonts w:ascii="Arial" w:hAnsi="Arial"/>
          <w:sz w:val="22"/>
          <w:szCs w:val="22"/>
        </w:rPr>
        <w:t>To liaise with the ward manager/clinical matron about the suitability of new volunteers</w:t>
      </w:r>
    </w:p>
    <w:p w14:paraId="2A1B59DD" w14:textId="25790A4C" w:rsidR="006221E6" w:rsidRPr="00403149" w:rsidRDefault="006221E6" w:rsidP="00403149">
      <w:pPr>
        <w:pStyle w:val="ListParagraph"/>
        <w:numPr>
          <w:ilvl w:val="0"/>
          <w:numId w:val="21"/>
        </w:numPr>
        <w:rPr>
          <w:rFonts w:ascii="Arial" w:hAnsi="Arial"/>
          <w:sz w:val="22"/>
          <w:szCs w:val="22"/>
        </w:rPr>
      </w:pPr>
      <w:r w:rsidRPr="00403149">
        <w:rPr>
          <w:rFonts w:ascii="Arial" w:hAnsi="Arial"/>
          <w:sz w:val="22"/>
          <w:szCs w:val="22"/>
        </w:rPr>
        <w:t xml:space="preserve">To provide day to day support for the volunteers as required. </w:t>
      </w:r>
    </w:p>
    <w:p w14:paraId="3AFBC902" w14:textId="77777777" w:rsidR="005D3C23" w:rsidRPr="00D45402" w:rsidRDefault="005D3C23" w:rsidP="009E529F">
      <w:pPr>
        <w:rPr>
          <w:rFonts w:ascii="Arial" w:hAnsi="Arial"/>
          <w:sz w:val="22"/>
          <w:szCs w:val="22"/>
        </w:rPr>
      </w:pPr>
    </w:p>
    <w:p w14:paraId="58DD39C7" w14:textId="4069DC1F" w:rsidR="009E529F" w:rsidRPr="00D45402" w:rsidRDefault="001D1E55" w:rsidP="009E529F">
      <w:pPr>
        <w:jc w:val="both"/>
        <w:rPr>
          <w:rFonts w:ascii="Arial" w:hAnsi="Arial"/>
          <w:b/>
          <w:sz w:val="22"/>
          <w:szCs w:val="22"/>
          <w:u w:val="single"/>
        </w:rPr>
      </w:pPr>
      <w:bookmarkStart w:id="2" w:name="_Hlk63687280"/>
      <w:r w:rsidRPr="00D45402">
        <w:rPr>
          <w:rFonts w:ascii="Arial" w:hAnsi="Arial"/>
          <w:b/>
          <w:sz w:val="22"/>
          <w:szCs w:val="22"/>
          <w:u w:val="single"/>
        </w:rPr>
        <w:t xml:space="preserve">KEY RELATIONSHIPS </w:t>
      </w:r>
    </w:p>
    <w:p w14:paraId="382E713F" w14:textId="77777777" w:rsidR="0030228D" w:rsidRDefault="0030228D" w:rsidP="009E529F">
      <w:pPr>
        <w:jc w:val="both"/>
        <w:rPr>
          <w:rFonts w:ascii="Arial" w:hAnsi="Arial"/>
          <w:b/>
          <w:sz w:val="22"/>
          <w:szCs w:val="22"/>
          <w:u w:val="single"/>
        </w:rPr>
      </w:pPr>
    </w:p>
    <w:p w14:paraId="46C63C3C" w14:textId="77777777" w:rsidR="006A5709" w:rsidRPr="006A5709" w:rsidRDefault="006A5709" w:rsidP="006A5709">
      <w:pPr>
        <w:pStyle w:val="ListParagraph"/>
        <w:numPr>
          <w:ilvl w:val="0"/>
          <w:numId w:val="22"/>
        </w:numPr>
        <w:jc w:val="both"/>
        <w:rPr>
          <w:rFonts w:ascii="Arial" w:hAnsi="Arial"/>
          <w:bCs/>
          <w:sz w:val="22"/>
          <w:szCs w:val="22"/>
        </w:rPr>
      </w:pPr>
      <w:r w:rsidRPr="006A5709">
        <w:rPr>
          <w:rFonts w:ascii="Arial" w:hAnsi="Arial"/>
          <w:bCs/>
          <w:sz w:val="22"/>
          <w:szCs w:val="22"/>
        </w:rPr>
        <w:t>Patients and visitors</w:t>
      </w:r>
    </w:p>
    <w:p w14:paraId="425807B7" w14:textId="3C669746" w:rsidR="006A5709" w:rsidRPr="006A5709" w:rsidRDefault="006A5709" w:rsidP="006A5709">
      <w:pPr>
        <w:pStyle w:val="ListParagraph"/>
        <w:numPr>
          <w:ilvl w:val="0"/>
          <w:numId w:val="22"/>
        </w:numPr>
        <w:jc w:val="both"/>
        <w:rPr>
          <w:rFonts w:ascii="Arial" w:hAnsi="Arial"/>
          <w:bCs/>
          <w:sz w:val="22"/>
          <w:szCs w:val="22"/>
        </w:rPr>
      </w:pPr>
      <w:r w:rsidRPr="006A5709">
        <w:rPr>
          <w:rFonts w:ascii="Arial" w:hAnsi="Arial"/>
          <w:bCs/>
          <w:sz w:val="22"/>
          <w:szCs w:val="22"/>
        </w:rPr>
        <w:t>Domestic staff members</w:t>
      </w:r>
    </w:p>
    <w:p w14:paraId="7207C640" w14:textId="78136164" w:rsidR="006A5709" w:rsidRPr="006A5709" w:rsidRDefault="006A5709" w:rsidP="006A5709">
      <w:pPr>
        <w:pStyle w:val="ListParagraph"/>
        <w:numPr>
          <w:ilvl w:val="0"/>
          <w:numId w:val="22"/>
        </w:numPr>
        <w:jc w:val="both"/>
        <w:rPr>
          <w:rFonts w:ascii="Arial" w:hAnsi="Arial"/>
          <w:bCs/>
          <w:sz w:val="22"/>
          <w:szCs w:val="22"/>
        </w:rPr>
      </w:pPr>
      <w:r w:rsidRPr="006A5709">
        <w:rPr>
          <w:rFonts w:ascii="Arial" w:hAnsi="Arial"/>
          <w:bCs/>
          <w:sz w:val="22"/>
          <w:szCs w:val="22"/>
        </w:rPr>
        <w:t>Clinical staff</w:t>
      </w:r>
    </w:p>
    <w:p w14:paraId="1A8C375C" w14:textId="66F64F09" w:rsidR="006A5709" w:rsidRPr="006A5709" w:rsidRDefault="006A5709" w:rsidP="006A5709">
      <w:pPr>
        <w:pStyle w:val="ListParagraph"/>
        <w:numPr>
          <w:ilvl w:val="0"/>
          <w:numId w:val="22"/>
        </w:numPr>
        <w:jc w:val="both"/>
        <w:rPr>
          <w:rFonts w:ascii="Arial" w:hAnsi="Arial"/>
          <w:bCs/>
          <w:sz w:val="22"/>
          <w:szCs w:val="22"/>
        </w:rPr>
      </w:pPr>
      <w:r w:rsidRPr="006A5709">
        <w:rPr>
          <w:rFonts w:ascii="Arial" w:hAnsi="Arial"/>
          <w:bCs/>
          <w:sz w:val="22"/>
          <w:szCs w:val="22"/>
        </w:rPr>
        <w:t>Non-clinical staff</w:t>
      </w:r>
    </w:p>
    <w:p w14:paraId="2543CAD3" w14:textId="0B2F9B64" w:rsidR="001D1E55" w:rsidRPr="006A5709" w:rsidRDefault="006A5709" w:rsidP="009E529F">
      <w:pPr>
        <w:pStyle w:val="ListParagraph"/>
        <w:numPr>
          <w:ilvl w:val="0"/>
          <w:numId w:val="22"/>
        </w:numPr>
        <w:jc w:val="both"/>
        <w:rPr>
          <w:rFonts w:ascii="Arial" w:hAnsi="Arial"/>
          <w:bCs/>
          <w:sz w:val="22"/>
          <w:szCs w:val="22"/>
        </w:rPr>
      </w:pPr>
      <w:r w:rsidRPr="006A5709">
        <w:rPr>
          <w:rFonts w:ascii="Arial" w:hAnsi="Arial"/>
          <w:bCs/>
          <w:sz w:val="22"/>
          <w:szCs w:val="22"/>
        </w:rPr>
        <w:t>Voluntary services and other volunteers</w:t>
      </w:r>
    </w:p>
    <w:bookmarkEnd w:id="2"/>
    <w:p w14:paraId="4CA464CD" w14:textId="77777777" w:rsidR="001D1E55" w:rsidRPr="001D1E55" w:rsidRDefault="001D1E55" w:rsidP="001D1E55">
      <w:pPr>
        <w:pStyle w:val="ListParagraph"/>
        <w:jc w:val="both"/>
        <w:rPr>
          <w:rFonts w:ascii="Arial" w:hAnsi="Arial"/>
          <w:bCs/>
          <w:sz w:val="22"/>
          <w:szCs w:val="22"/>
          <w:u w:val="single"/>
        </w:rPr>
      </w:pPr>
    </w:p>
    <w:p w14:paraId="71A16756" w14:textId="77777777" w:rsidR="00556F49" w:rsidRPr="00437526" w:rsidRDefault="00556F49" w:rsidP="00556F49">
      <w:pPr>
        <w:jc w:val="both"/>
        <w:rPr>
          <w:rFonts w:ascii="Arial" w:hAnsi="Arial"/>
          <w:b/>
          <w:sz w:val="22"/>
          <w:szCs w:val="22"/>
        </w:rPr>
      </w:pPr>
      <w:r w:rsidRPr="001D1E55">
        <w:rPr>
          <w:rFonts w:ascii="Arial" w:hAnsi="Arial"/>
          <w:b/>
          <w:sz w:val="22"/>
          <w:szCs w:val="22"/>
          <w:u w:val="single"/>
        </w:rPr>
        <w:t>INFECTION CONTROL</w:t>
      </w:r>
      <w:r w:rsidRPr="00437526">
        <w:rPr>
          <w:rFonts w:ascii="Arial" w:hAnsi="Arial"/>
          <w:b/>
          <w:sz w:val="22"/>
          <w:szCs w:val="22"/>
        </w:rPr>
        <w:tab/>
      </w:r>
    </w:p>
    <w:p w14:paraId="580641C8" w14:textId="77777777" w:rsidR="00556F49" w:rsidRPr="00437526" w:rsidRDefault="00556F49" w:rsidP="00556F49">
      <w:pPr>
        <w:jc w:val="both"/>
        <w:rPr>
          <w:rFonts w:ascii="Arial" w:hAnsi="Arial"/>
          <w:b/>
          <w:color w:val="FF0000"/>
          <w:sz w:val="22"/>
          <w:szCs w:val="22"/>
        </w:rPr>
      </w:pPr>
    </w:p>
    <w:p w14:paraId="23F22600" w14:textId="442E75DF" w:rsidR="00753676" w:rsidRPr="006A5709" w:rsidRDefault="00753676" w:rsidP="00753676">
      <w:pPr>
        <w:rPr>
          <w:rFonts w:ascii="Arial" w:eastAsia="Calibri" w:hAnsi="Arial" w:cs="Arial"/>
          <w:sz w:val="22"/>
          <w:szCs w:val="22"/>
        </w:rPr>
      </w:pPr>
      <w:r w:rsidRPr="006A5709">
        <w:rPr>
          <w:rFonts w:ascii="Arial" w:eastAsia="Calibri" w:hAnsi="Arial" w:cs="Arial"/>
          <w:sz w:val="22"/>
          <w:szCs w:val="22"/>
        </w:rPr>
        <w:t xml:space="preserve">It is a requirement for all staff to comply with all infection control policies and procedures as set out in the Trust’s Infection Control manual.  </w:t>
      </w:r>
    </w:p>
    <w:p w14:paraId="0613F3EE" w14:textId="77777777" w:rsidR="00556F49" w:rsidRPr="00437526" w:rsidRDefault="00556F49" w:rsidP="00556F49">
      <w:pPr>
        <w:jc w:val="both"/>
        <w:rPr>
          <w:rFonts w:ascii="Arial" w:hAnsi="Arial" w:cs="Arial"/>
          <w:b/>
          <w:color w:val="FF0000"/>
          <w:sz w:val="22"/>
          <w:szCs w:val="22"/>
        </w:rPr>
      </w:pPr>
    </w:p>
    <w:p w14:paraId="4681A29D" w14:textId="77777777" w:rsidR="00556F49" w:rsidRPr="001D1E55" w:rsidRDefault="00556F49" w:rsidP="00556F49">
      <w:pPr>
        <w:jc w:val="both"/>
        <w:rPr>
          <w:rFonts w:ascii="Arial" w:hAnsi="Arial"/>
          <w:b/>
          <w:sz w:val="22"/>
          <w:szCs w:val="22"/>
          <w:u w:val="single"/>
        </w:rPr>
      </w:pPr>
      <w:r w:rsidRPr="001D1E55">
        <w:rPr>
          <w:rFonts w:ascii="Arial" w:hAnsi="Arial"/>
          <w:b/>
          <w:sz w:val="22"/>
          <w:szCs w:val="22"/>
          <w:u w:val="single"/>
        </w:rPr>
        <w:t>HEALTH AND SAFETY</w:t>
      </w:r>
    </w:p>
    <w:p w14:paraId="764840DE" w14:textId="77777777" w:rsidR="00556F49" w:rsidRPr="00753676" w:rsidRDefault="00556F49" w:rsidP="00556F49">
      <w:pPr>
        <w:jc w:val="both"/>
        <w:rPr>
          <w:rFonts w:ascii="Arial" w:hAnsi="Arial" w:cs="Arial"/>
          <w:b/>
          <w:color w:val="FF0000"/>
          <w:sz w:val="22"/>
          <w:szCs w:val="22"/>
        </w:rPr>
      </w:pPr>
    </w:p>
    <w:p w14:paraId="104E2A2D" w14:textId="6C3AEF23" w:rsidR="00753676" w:rsidRPr="006A5709" w:rsidRDefault="00753676" w:rsidP="00753676">
      <w:pPr>
        <w:jc w:val="both"/>
        <w:rPr>
          <w:rFonts w:ascii="Arial" w:eastAsia="Calibri" w:hAnsi="Arial" w:cs="Arial"/>
          <w:sz w:val="22"/>
          <w:szCs w:val="22"/>
        </w:rPr>
      </w:pPr>
      <w:bookmarkStart w:id="3" w:name="_Hlk63687313"/>
      <w:r w:rsidRPr="006A5709">
        <w:rPr>
          <w:rFonts w:ascii="Arial" w:eastAsia="Calibri" w:hAnsi="Arial" w:cs="Arial"/>
          <w:sz w:val="22"/>
          <w:szCs w:val="22"/>
        </w:rPr>
        <w:t>The Trust has a statutory responsibility to provide and maintain a healthy and safe environment for its staff to work in.  You equally have a responsibility to ensure that you do nothing to jeopardize the health and safety to either yourself or of anybody else.  The Trust’s Health and Safety Policies outline your responsibilities regarding Health &amp; Safety at Work.</w:t>
      </w:r>
    </w:p>
    <w:p w14:paraId="2BF4F705" w14:textId="77777777" w:rsidR="00753676" w:rsidRPr="006A5709" w:rsidRDefault="00753676" w:rsidP="00753676">
      <w:pPr>
        <w:jc w:val="both"/>
        <w:rPr>
          <w:rFonts w:ascii="Arial" w:eastAsia="Calibri" w:hAnsi="Arial" w:cs="Arial"/>
          <w:sz w:val="22"/>
          <w:szCs w:val="22"/>
        </w:rPr>
      </w:pPr>
    </w:p>
    <w:p w14:paraId="21B4A7D6" w14:textId="608E67EB" w:rsidR="00753676" w:rsidRPr="006A5709" w:rsidRDefault="00753676" w:rsidP="00753676">
      <w:pPr>
        <w:jc w:val="both"/>
        <w:rPr>
          <w:rFonts w:ascii="Arial" w:eastAsia="Calibri" w:hAnsi="Arial" w:cs="Arial"/>
          <w:sz w:val="22"/>
          <w:szCs w:val="22"/>
        </w:rPr>
      </w:pPr>
      <w:r w:rsidRPr="006A5709">
        <w:rPr>
          <w:rFonts w:ascii="Arial" w:eastAsia="Calibri" w:hAnsi="Arial" w:cs="Arial"/>
          <w:sz w:val="22"/>
          <w:szCs w:val="22"/>
        </w:rPr>
        <w:t>The post holder must not willingly endanger him/herself or others whilst at work. Safe working practices and safety precautions must be adhered to.  Protective clothing and equipment must be used where appropriate.</w:t>
      </w:r>
    </w:p>
    <w:p w14:paraId="52359250" w14:textId="77777777" w:rsidR="00753676" w:rsidRPr="006A5709" w:rsidRDefault="00753676" w:rsidP="00753676">
      <w:pPr>
        <w:jc w:val="both"/>
        <w:rPr>
          <w:rFonts w:ascii="Arial" w:eastAsia="Calibri" w:hAnsi="Arial" w:cs="Arial"/>
          <w:sz w:val="22"/>
          <w:szCs w:val="22"/>
        </w:rPr>
      </w:pPr>
    </w:p>
    <w:p w14:paraId="2A978C05" w14:textId="77777777" w:rsidR="00753676" w:rsidRPr="006A5709" w:rsidRDefault="00753676" w:rsidP="00753676">
      <w:pPr>
        <w:jc w:val="center"/>
        <w:rPr>
          <w:rFonts w:ascii="Arial" w:eastAsia="Calibri" w:hAnsi="Arial" w:cs="Arial"/>
          <w:b/>
          <w:sz w:val="22"/>
          <w:szCs w:val="22"/>
        </w:rPr>
      </w:pPr>
      <w:r w:rsidRPr="006A5709">
        <w:rPr>
          <w:rFonts w:ascii="Arial" w:eastAsia="Calibri" w:hAnsi="Arial" w:cs="Arial"/>
          <w:b/>
          <w:sz w:val="22"/>
          <w:szCs w:val="22"/>
        </w:rPr>
        <w:t>All accidents/incidents must be reported to your Senior Manager and documented as per Trust Policy, including the reporting of potential hazards.</w:t>
      </w:r>
    </w:p>
    <w:bookmarkEnd w:id="3"/>
    <w:p w14:paraId="02D48338" w14:textId="77777777" w:rsidR="00556F49" w:rsidRPr="00437526" w:rsidRDefault="00556F49" w:rsidP="00556F49">
      <w:pPr>
        <w:jc w:val="both"/>
        <w:rPr>
          <w:rFonts w:ascii="Arial" w:hAnsi="Arial"/>
          <w:sz w:val="22"/>
          <w:szCs w:val="22"/>
        </w:rPr>
      </w:pPr>
    </w:p>
    <w:p w14:paraId="5050AFB9" w14:textId="1E01E58F" w:rsidR="00556F49" w:rsidRPr="001D1E55" w:rsidRDefault="00556F49" w:rsidP="00556F49">
      <w:pPr>
        <w:jc w:val="both"/>
        <w:rPr>
          <w:rFonts w:ascii="Arial" w:hAnsi="Arial"/>
          <w:b/>
          <w:sz w:val="22"/>
          <w:szCs w:val="22"/>
          <w:u w:val="single"/>
        </w:rPr>
      </w:pPr>
      <w:r w:rsidRPr="001D1E55">
        <w:rPr>
          <w:rFonts w:ascii="Arial" w:hAnsi="Arial"/>
          <w:b/>
          <w:sz w:val="22"/>
          <w:szCs w:val="22"/>
          <w:u w:val="single"/>
        </w:rPr>
        <w:t>SAFEGUARDING</w:t>
      </w:r>
    </w:p>
    <w:p w14:paraId="42723D6D" w14:textId="0CF069C0" w:rsidR="00556F49" w:rsidRDefault="00556F49" w:rsidP="00556F49">
      <w:pPr>
        <w:jc w:val="both"/>
        <w:rPr>
          <w:rFonts w:ascii="Arial" w:hAnsi="Arial" w:cs="Arial"/>
          <w:sz w:val="22"/>
          <w:szCs w:val="22"/>
        </w:rPr>
      </w:pPr>
    </w:p>
    <w:p w14:paraId="7E159DEC" w14:textId="77777777" w:rsidR="00AD0BAE" w:rsidRPr="00437526" w:rsidRDefault="00AD0BAE" w:rsidP="00556F49">
      <w:pPr>
        <w:jc w:val="both"/>
        <w:rPr>
          <w:rFonts w:ascii="Arial" w:hAnsi="Arial" w:cs="Arial"/>
          <w:sz w:val="22"/>
          <w:szCs w:val="22"/>
        </w:rPr>
      </w:pPr>
    </w:p>
    <w:p w14:paraId="41D4FDAE" w14:textId="77777777" w:rsidR="00753676" w:rsidRPr="006A5709" w:rsidRDefault="00753676" w:rsidP="00753676">
      <w:pPr>
        <w:jc w:val="both"/>
        <w:rPr>
          <w:rFonts w:ascii="Arial" w:eastAsia="Calibri" w:hAnsi="Arial" w:cs="Arial"/>
          <w:sz w:val="22"/>
          <w:szCs w:val="22"/>
        </w:rPr>
      </w:pPr>
      <w:r w:rsidRPr="006A5709">
        <w:rPr>
          <w:rFonts w:ascii="Arial" w:eastAsia="Calibri" w:hAnsi="Arial" w:cs="Arial"/>
          <w:sz w:val="22"/>
          <w:szCs w:val="22"/>
        </w:rPr>
        <w:t>Ensure that the policy and legislation relating to child protection and Safeguarding of children, young people and vulnerable adults are adhered to.  It is the responsibility of all staff to report any concerns to the identified person within your department/division or area of responsibility.</w:t>
      </w:r>
    </w:p>
    <w:p w14:paraId="485AAD9F" w14:textId="77777777" w:rsidR="00556F49" w:rsidRPr="00437526" w:rsidRDefault="00556F49" w:rsidP="00556F49">
      <w:pPr>
        <w:ind w:left="360"/>
        <w:jc w:val="both"/>
        <w:rPr>
          <w:rFonts w:ascii="Arial" w:hAnsi="Arial"/>
          <w:b/>
          <w:sz w:val="22"/>
          <w:szCs w:val="22"/>
        </w:rPr>
      </w:pPr>
    </w:p>
    <w:p w14:paraId="59C388EC" w14:textId="77777777" w:rsidR="00556F49" w:rsidRPr="001D1E55" w:rsidRDefault="00556F49" w:rsidP="00556F49">
      <w:pPr>
        <w:jc w:val="both"/>
        <w:rPr>
          <w:rFonts w:ascii="Arial" w:hAnsi="Arial"/>
          <w:b/>
          <w:sz w:val="22"/>
          <w:szCs w:val="22"/>
          <w:u w:val="single"/>
        </w:rPr>
      </w:pPr>
      <w:r w:rsidRPr="001D1E55">
        <w:rPr>
          <w:rFonts w:ascii="Arial" w:hAnsi="Arial"/>
          <w:b/>
          <w:sz w:val="22"/>
          <w:szCs w:val="22"/>
          <w:u w:val="single"/>
        </w:rPr>
        <w:t>SECURITY</w:t>
      </w:r>
    </w:p>
    <w:p w14:paraId="7425C065" w14:textId="19A91814" w:rsidR="00556F49" w:rsidRPr="00437526" w:rsidRDefault="00556F49" w:rsidP="00556F49">
      <w:pPr>
        <w:jc w:val="both"/>
        <w:rPr>
          <w:rFonts w:ascii="Arial" w:hAnsi="Arial"/>
          <w:sz w:val="22"/>
          <w:szCs w:val="22"/>
        </w:rPr>
      </w:pPr>
      <w:r w:rsidRPr="00437526">
        <w:rPr>
          <w:rFonts w:ascii="Arial" w:hAnsi="Arial"/>
          <w:sz w:val="22"/>
          <w:szCs w:val="22"/>
        </w:rPr>
        <w:t>The volunteer has a responsibility to ensure the preservation of NHS property and resources.</w:t>
      </w:r>
    </w:p>
    <w:p w14:paraId="4FBA0747" w14:textId="77777777" w:rsidR="001D1E55" w:rsidRDefault="001D1E55" w:rsidP="00556F49">
      <w:pPr>
        <w:jc w:val="both"/>
        <w:rPr>
          <w:rFonts w:ascii="Arial" w:hAnsi="Arial"/>
          <w:b/>
          <w:sz w:val="22"/>
          <w:szCs w:val="22"/>
        </w:rPr>
      </w:pPr>
    </w:p>
    <w:p w14:paraId="6752E2E4" w14:textId="54F82BED" w:rsidR="00556F49" w:rsidRPr="001D1E55" w:rsidRDefault="00556F49" w:rsidP="00556F49">
      <w:pPr>
        <w:jc w:val="both"/>
        <w:rPr>
          <w:rFonts w:ascii="Arial" w:hAnsi="Arial"/>
          <w:b/>
          <w:sz w:val="22"/>
          <w:szCs w:val="22"/>
          <w:u w:val="single"/>
        </w:rPr>
      </w:pPr>
      <w:r w:rsidRPr="001D1E55">
        <w:rPr>
          <w:rFonts w:ascii="Arial" w:hAnsi="Arial"/>
          <w:b/>
          <w:sz w:val="22"/>
          <w:szCs w:val="22"/>
          <w:u w:val="single"/>
        </w:rPr>
        <w:t>CONFIDENTIALITY</w:t>
      </w:r>
    </w:p>
    <w:p w14:paraId="71D73CEF" w14:textId="77777777" w:rsidR="00556F49" w:rsidRPr="00437526" w:rsidRDefault="00556F49" w:rsidP="00556F49">
      <w:pPr>
        <w:jc w:val="both"/>
        <w:rPr>
          <w:rFonts w:ascii="Arial" w:hAnsi="Arial"/>
          <w:b/>
          <w:color w:val="FF0000"/>
          <w:sz w:val="22"/>
          <w:szCs w:val="22"/>
        </w:rPr>
      </w:pPr>
    </w:p>
    <w:p w14:paraId="6949A38B" w14:textId="77777777" w:rsidR="00556F49" w:rsidRPr="00437526" w:rsidRDefault="00556F49" w:rsidP="00556F49">
      <w:pPr>
        <w:jc w:val="both"/>
        <w:rPr>
          <w:rFonts w:ascii="Arial" w:hAnsi="Arial"/>
          <w:sz w:val="22"/>
          <w:szCs w:val="22"/>
        </w:rPr>
      </w:pPr>
      <w:r w:rsidRPr="00437526">
        <w:rPr>
          <w:rFonts w:ascii="Arial" w:hAnsi="Arial"/>
          <w:sz w:val="22"/>
          <w:szCs w:val="22"/>
        </w:rPr>
        <w:t>The volunteer is required to maintain confidentiality at all times in all aspects of their work.</w:t>
      </w:r>
    </w:p>
    <w:p w14:paraId="0F97E416" w14:textId="77777777" w:rsidR="00556F49" w:rsidRPr="00437526" w:rsidRDefault="00556F49" w:rsidP="00556F49">
      <w:pPr>
        <w:jc w:val="both"/>
        <w:rPr>
          <w:rFonts w:ascii="Arial" w:hAnsi="Arial"/>
          <w:sz w:val="22"/>
          <w:szCs w:val="22"/>
        </w:rPr>
      </w:pPr>
    </w:p>
    <w:p w14:paraId="5115E12E" w14:textId="77777777" w:rsidR="00556F49" w:rsidRPr="001D1E55" w:rsidRDefault="00556F49" w:rsidP="00556F49">
      <w:pPr>
        <w:jc w:val="both"/>
        <w:rPr>
          <w:rFonts w:ascii="Arial" w:hAnsi="Arial"/>
          <w:b/>
          <w:sz w:val="22"/>
          <w:szCs w:val="22"/>
          <w:u w:val="single"/>
        </w:rPr>
      </w:pPr>
      <w:r w:rsidRPr="001D1E55">
        <w:rPr>
          <w:rFonts w:ascii="Arial" w:hAnsi="Arial"/>
          <w:b/>
          <w:sz w:val="22"/>
          <w:szCs w:val="22"/>
          <w:u w:val="single"/>
        </w:rPr>
        <w:t>NO SMOKING POLICY</w:t>
      </w:r>
    </w:p>
    <w:p w14:paraId="4F6C7C99" w14:textId="77777777" w:rsidR="00556F49" w:rsidRPr="00437526" w:rsidRDefault="00556F49" w:rsidP="00556F49">
      <w:pPr>
        <w:jc w:val="both"/>
        <w:rPr>
          <w:rFonts w:ascii="Arial" w:hAnsi="Arial"/>
          <w:b/>
          <w:sz w:val="22"/>
          <w:szCs w:val="22"/>
        </w:rPr>
      </w:pPr>
    </w:p>
    <w:p w14:paraId="4045720D" w14:textId="446C0313" w:rsidR="00556F49" w:rsidRPr="006A5709" w:rsidRDefault="00753676" w:rsidP="00556F49">
      <w:pPr>
        <w:jc w:val="both"/>
        <w:rPr>
          <w:rFonts w:ascii="Arial" w:hAnsi="Arial" w:cs="Arial"/>
          <w:b/>
          <w:sz w:val="22"/>
          <w:szCs w:val="22"/>
        </w:rPr>
      </w:pPr>
      <w:bookmarkStart w:id="4" w:name="_Hlk63687339"/>
      <w:r w:rsidRPr="006A5709">
        <w:rPr>
          <w:rFonts w:ascii="Arial" w:eastAsia="Calibri" w:hAnsi="Arial" w:cs="Arial"/>
          <w:sz w:val="22"/>
          <w:szCs w:val="22"/>
        </w:rPr>
        <w:t>The Trust operates a no smoking control policy, which applies to all staff, patients and visitors and extends to the hospital grounds as well as internal areas</w:t>
      </w:r>
    </w:p>
    <w:bookmarkEnd w:id="4"/>
    <w:p w14:paraId="43353031" w14:textId="77777777" w:rsidR="00556F49" w:rsidRPr="00437526" w:rsidRDefault="00556F49" w:rsidP="00556F49">
      <w:pPr>
        <w:jc w:val="center"/>
        <w:rPr>
          <w:rFonts w:ascii="Arial" w:hAnsi="Arial"/>
          <w:b/>
          <w:sz w:val="22"/>
          <w:szCs w:val="22"/>
        </w:rPr>
      </w:pPr>
    </w:p>
    <w:p w14:paraId="6A86AEFA" w14:textId="77777777" w:rsidR="00556F49" w:rsidRPr="00437526" w:rsidRDefault="00556F49" w:rsidP="00556F49">
      <w:pPr>
        <w:jc w:val="center"/>
        <w:rPr>
          <w:rFonts w:ascii="Arial" w:hAnsi="Arial"/>
          <w:b/>
          <w:sz w:val="22"/>
          <w:szCs w:val="22"/>
        </w:rPr>
      </w:pPr>
      <w:r w:rsidRPr="00437526">
        <w:rPr>
          <w:rFonts w:ascii="Arial" w:hAnsi="Arial"/>
          <w:b/>
          <w:sz w:val="22"/>
          <w:szCs w:val="22"/>
        </w:rPr>
        <w:t>THE TRUST IS AN EQUAL OPPORTUNITIES EMPLOYER</w:t>
      </w:r>
    </w:p>
    <w:p w14:paraId="4BF38B3B" w14:textId="77777777" w:rsidR="00556F49" w:rsidRPr="00437526" w:rsidRDefault="00556F49" w:rsidP="00556F49">
      <w:pPr>
        <w:jc w:val="both"/>
        <w:rPr>
          <w:rFonts w:ascii="Arial" w:hAnsi="Arial"/>
          <w:b/>
          <w:color w:val="FF0000"/>
          <w:sz w:val="22"/>
          <w:szCs w:val="22"/>
        </w:rPr>
      </w:pPr>
    </w:p>
    <w:p w14:paraId="59312B2D" w14:textId="77777777" w:rsidR="00556F49" w:rsidRPr="00753676" w:rsidRDefault="00556F49" w:rsidP="00556F49">
      <w:pPr>
        <w:jc w:val="both"/>
        <w:rPr>
          <w:rFonts w:ascii="Arial" w:hAnsi="Arial"/>
          <w:b/>
          <w:bCs/>
          <w:sz w:val="22"/>
          <w:szCs w:val="22"/>
        </w:rPr>
      </w:pPr>
      <w:r w:rsidRPr="00753676">
        <w:rPr>
          <w:rFonts w:ascii="Arial" w:hAnsi="Arial"/>
          <w:b/>
          <w:bCs/>
          <w:sz w:val="22"/>
          <w:szCs w:val="22"/>
        </w:rPr>
        <w:t>This role description indicates the main functions of the post holder and may be subject to regular review and amendment in the light of service development. Any review will be undertaken in conjunction with the post holder and in line with Trust policy.</w:t>
      </w:r>
    </w:p>
    <w:p w14:paraId="27A2085A" w14:textId="77777777" w:rsidR="00AA3AFC" w:rsidRDefault="00AA3AFC" w:rsidP="00556F49">
      <w:pPr>
        <w:jc w:val="both"/>
        <w:rPr>
          <w:rFonts w:ascii="Arial" w:hAnsi="Arial"/>
          <w:b/>
          <w:sz w:val="22"/>
          <w:szCs w:val="22"/>
        </w:rPr>
      </w:pPr>
    </w:p>
    <w:p w14:paraId="2D9BAF82" w14:textId="77777777" w:rsidR="001D1E55" w:rsidRDefault="001D1E55" w:rsidP="00556F49">
      <w:pPr>
        <w:jc w:val="both"/>
        <w:rPr>
          <w:rFonts w:ascii="Arial" w:hAnsi="Arial"/>
          <w:b/>
          <w:sz w:val="22"/>
          <w:szCs w:val="22"/>
        </w:rPr>
      </w:pPr>
    </w:p>
    <w:p w14:paraId="0F8E8BDF" w14:textId="77777777" w:rsidR="001D1E55" w:rsidRDefault="001D1E55" w:rsidP="00556F49">
      <w:pPr>
        <w:jc w:val="both"/>
        <w:rPr>
          <w:rFonts w:ascii="Arial" w:hAnsi="Arial"/>
          <w:b/>
          <w:sz w:val="22"/>
          <w:szCs w:val="22"/>
        </w:rPr>
      </w:pPr>
    </w:p>
    <w:p w14:paraId="7F25F051" w14:textId="77777777" w:rsidR="001D1E55" w:rsidRDefault="001D1E55" w:rsidP="00556F49">
      <w:pPr>
        <w:jc w:val="both"/>
        <w:rPr>
          <w:rFonts w:ascii="Arial" w:hAnsi="Arial"/>
          <w:b/>
          <w:sz w:val="22"/>
          <w:szCs w:val="22"/>
        </w:rPr>
      </w:pPr>
    </w:p>
    <w:p w14:paraId="13447254" w14:textId="77777777" w:rsidR="001D1E55" w:rsidRDefault="001D1E55" w:rsidP="00556F49">
      <w:pPr>
        <w:jc w:val="both"/>
        <w:rPr>
          <w:rFonts w:ascii="Arial" w:hAnsi="Arial"/>
          <w:b/>
          <w:sz w:val="22"/>
          <w:szCs w:val="22"/>
        </w:rPr>
      </w:pPr>
    </w:p>
    <w:p w14:paraId="6B31282B" w14:textId="77777777" w:rsidR="001D1E55" w:rsidRDefault="001D1E55" w:rsidP="00556F49">
      <w:pPr>
        <w:jc w:val="both"/>
        <w:rPr>
          <w:rFonts w:ascii="Arial" w:hAnsi="Arial"/>
          <w:b/>
          <w:sz w:val="22"/>
          <w:szCs w:val="22"/>
        </w:rPr>
      </w:pPr>
    </w:p>
    <w:p w14:paraId="1C5D10DB" w14:textId="77777777" w:rsidR="001D1E55" w:rsidRDefault="001D1E55" w:rsidP="00556F49">
      <w:pPr>
        <w:jc w:val="both"/>
        <w:rPr>
          <w:rFonts w:ascii="Arial" w:hAnsi="Arial"/>
          <w:b/>
          <w:sz w:val="22"/>
          <w:szCs w:val="22"/>
        </w:rPr>
      </w:pPr>
    </w:p>
    <w:p w14:paraId="27BB1A7C" w14:textId="77777777" w:rsidR="001D1E55" w:rsidRDefault="001D1E55" w:rsidP="00556F49">
      <w:pPr>
        <w:jc w:val="both"/>
        <w:rPr>
          <w:rFonts w:ascii="Arial" w:hAnsi="Arial"/>
          <w:b/>
          <w:sz w:val="22"/>
          <w:szCs w:val="22"/>
        </w:rPr>
      </w:pPr>
    </w:p>
    <w:p w14:paraId="57133826" w14:textId="77777777" w:rsidR="001D1E55" w:rsidRDefault="001D1E55" w:rsidP="00556F49">
      <w:pPr>
        <w:jc w:val="both"/>
        <w:rPr>
          <w:rFonts w:ascii="Arial" w:hAnsi="Arial"/>
          <w:b/>
          <w:sz w:val="22"/>
          <w:szCs w:val="22"/>
        </w:rPr>
      </w:pPr>
    </w:p>
    <w:p w14:paraId="095492B6" w14:textId="77777777" w:rsidR="001D1E55" w:rsidRDefault="001D1E55" w:rsidP="00556F49">
      <w:pPr>
        <w:jc w:val="both"/>
        <w:rPr>
          <w:rFonts w:ascii="Arial" w:hAnsi="Arial"/>
          <w:b/>
          <w:sz w:val="22"/>
          <w:szCs w:val="22"/>
        </w:rPr>
      </w:pPr>
    </w:p>
    <w:p w14:paraId="17851EC4" w14:textId="77777777" w:rsidR="001D1E55" w:rsidRDefault="001D1E55" w:rsidP="00556F49">
      <w:pPr>
        <w:jc w:val="both"/>
        <w:rPr>
          <w:rFonts w:ascii="Arial" w:hAnsi="Arial"/>
          <w:b/>
          <w:sz w:val="22"/>
          <w:szCs w:val="22"/>
        </w:rPr>
      </w:pPr>
    </w:p>
    <w:p w14:paraId="5ABD0640" w14:textId="77777777" w:rsidR="001D1E55" w:rsidRDefault="001D1E55" w:rsidP="00556F49">
      <w:pPr>
        <w:jc w:val="both"/>
        <w:rPr>
          <w:rFonts w:ascii="Arial" w:hAnsi="Arial"/>
          <w:b/>
          <w:sz w:val="22"/>
          <w:szCs w:val="22"/>
        </w:rPr>
      </w:pPr>
    </w:p>
    <w:p w14:paraId="0DEBDA7C" w14:textId="77777777" w:rsidR="001D1E55" w:rsidRDefault="001D1E55" w:rsidP="00556F49">
      <w:pPr>
        <w:jc w:val="both"/>
        <w:rPr>
          <w:rFonts w:ascii="Arial" w:hAnsi="Arial"/>
          <w:b/>
          <w:sz w:val="22"/>
          <w:szCs w:val="22"/>
        </w:rPr>
      </w:pPr>
    </w:p>
    <w:p w14:paraId="5192B2B8" w14:textId="77777777" w:rsidR="001D1E55" w:rsidRDefault="001D1E55" w:rsidP="00556F49">
      <w:pPr>
        <w:jc w:val="both"/>
        <w:rPr>
          <w:rFonts w:ascii="Arial" w:hAnsi="Arial"/>
          <w:b/>
          <w:sz w:val="22"/>
          <w:szCs w:val="22"/>
        </w:rPr>
      </w:pPr>
    </w:p>
    <w:p w14:paraId="1EE67B3A" w14:textId="77777777" w:rsidR="001D1E55" w:rsidRDefault="001D1E55" w:rsidP="00556F49">
      <w:pPr>
        <w:jc w:val="both"/>
        <w:rPr>
          <w:rFonts w:ascii="Arial" w:hAnsi="Arial"/>
          <w:b/>
          <w:sz w:val="22"/>
          <w:szCs w:val="22"/>
        </w:rPr>
      </w:pPr>
    </w:p>
    <w:p w14:paraId="4F0ED8D5" w14:textId="77777777" w:rsidR="001D1E55" w:rsidRDefault="001D1E55" w:rsidP="00556F49">
      <w:pPr>
        <w:jc w:val="both"/>
        <w:rPr>
          <w:rFonts w:ascii="Arial" w:hAnsi="Arial"/>
          <w:b/>
          <w:sz w:val="22"/>
          <w:szCs w:val="22"/>
        </w:rPr>
      </w:pPr>
    </w:p>
    <w:p w14:paraId="51F82505" w14:textId="77777777" w:rsidR="001D1E55" w:rsidRDefault="001D1E55" w:rsidP="00556F49">
      <w:pPr>
        <w:jc w:val="both"/>
        <w:rPr>
          <w:rFonts w:ascii="Arial" w:hAnsi="Arial"/>
          <w:b/>
          <w:sz w:val="22"/>
          <w:szCs w:val="22"/>
        </w:rPr>
      </w:pPr>
    </w:p>
    <w:p w14:paraId="203A2674" w14:textId="77777777" w:rsidR="001D1E55" w:rsidRDefault="001D1E55" w:rsidP="00556F49">
      <w:pPr>
        <w:jc w:val="both"/>
        <w:rPr>
          <w:rFonts w:ascii="Arial" w:hAnsi="Arial"/>
          <w:b/>
          <w:sz w:val="22"/>
          <w:szCs w:val="22"/>
        </w:rPr>
      </w:pPr>
    </w:p>
    <w:p w14:paraId="02F14A0C" w14:textId="77777777" w:rsidR="001D1E55" w:rsidRDefault="001D1E55" w:rsidP="00556F49">
      <w:pPr>
        <w:jc w:val="both"/>
        <w:rPr>
          <w:rFonts w:ascii="Arial" w:hAnsi="Arial"/>
          <w:b/>
          <w:sz w:val="22"/>
          <w:szCs w:val="22"/>
        </w:rPr>
      </w:pPr>
    </w:p>
    <w:p w14:paraId="3F60206B" w14:textId="77777777" w:rsidR="001D1E55" w:rsidRDefault="001D1E55" w:rsidP="00556F49">
      <w:pPr>
        <w:jc w:val="both"/>
        <w:rPr>
          <w:rFonts w:ascii="Arial" w:hAnsi="Arial"/>
          <w:b/>
          <w:sz w:val="22"/>
          <w:szCs w:val="22"/>
        </w:rPr>
      </w:pPr>
    </w:p>
    <w:p w14:paraId="55EFACF2" w14:textId="77777777" w:rsidR="001D1E55" w:rsidRDefault="001D1E55" w:rsidP="00556F49">
      <w:pPr>
        <w:jc w:val="both"/>
        <w:rPr>
          <w:rFonts w:ascii="Arial" w:hAnsi="Arial"/>
          <w:b/>
          <w:sz w:val="22"/>
          <w:szCs w:val="22"/>
        </w:rPr>
      </w:pPr>
    </w:p>
    <w:p w14:paraId="089E2E94" w14:textId="77777777" w:rsidR="001D1E55" w:rsidRDefault="001D1E55" w:rsidP="00556F49">
      <w:pPr>
        <w:jc w:val="both"/>
        <w:rPr>
          <w:rFonts w:ascii="Arial" w:hAnsi="Arial"/>
          <w:b/>
          <w:sz w:val="22"/>
          <w:szCs w:val="22"/>
        </w:rPr>
      </w:pPr>
    </w:p>
    <w:p w14:paraId="01CBBD26" w14:textId="77777777" w:rsidR="001D1E55" w:rsidRDefault="001D1E55" w:rsidP="00556F49">
      <w:pPr>
        <w:jc w:val="both"/>
        <w:rPr>
          <w:rFonts w:ascii="Arial" w:hAnsi="Arial"/>
          <w:b/>
          <w:sz w:val="22"/>
          <w:szCs w:val="22"/>
        </w:rPr>
      </w:pPr>
    </w:p>
    <w:p w14:paraId="01DD367E" w14:textId="77777777" w:rsidR="001D1E55" w:rsidRDefault="001D1E55" w:rsidP="00556F49">
      <w:pPr>
        <w:jc w:val="both"/>
        <w:rPr>
          <w:rFonts w:ascii="Arial" w:hAnsi="Arial"/>
          <w:b/>
          <w:sz w:val="22"/>
          <w:szCs w:val="22"/>
        </w:rPr>
      </w:pPr>
    </w:p>
    <w:p w14:paraId="3418BD64" w14:textId="77777777" w:rsidR="001D1E55" w:rsidRDefault="001D1E55" w:rsidP="00556F49">
      <w:pPr>
        <w:jc w:val="both"/>
        <w:rPr>
          <w:rFonts w:ascii="Arial" w:hAnsi="Arial"/>
          <w:b/>
          <w:sz w:val="22"/>
          <w:szCs w:val="22"/>
        </w:rPr>
      </w:pPr>
    </w:p>
    <w:p w14:paraId="4391BA3D" w14:textId="77777777" w:rsidR="001D1E55" w:rsidRDefault="001D1E55" w:rsidP="00556F49">
      <w:pPr>
        <w:jc w:val="both"/>
        <w:rPr>
          <w:rFonts w:ascii="Arial" w:hAnsi="Arial"/>
          <w:b/>
          <w:sz w:val="22"/>
          <w:szCs w:val="22"/>
        </w:rPr>
      </w:pPr>
    </w:p>
    <w:p w14:paraId="1E20C14C" w14:textId="77777777" w:rsidR="001D1E55" w:rsidRDefault="001D1E55" w:rsidP="00556F49">
      <w:pPr>
        <w:jc w:val="both"/>
        <w:rPr>
          <w:rFonts w:ascii="Arial" w:hAnsi="Arial"/>
          <w:b/>
          <w:sz w:val="22"/>
          <w:szCs w:val="22"/>
        </w:rPr>
      </w:pPr>
    </w:p>
    <w:p w14:paraId="5B91801C" w14:textId="77777777" w:rsidR="001D1E55" w:rsidRDefault="001D1E55" w:rsidP="00556F49">
      <w:pPr>
        <w:jc w:val="both"/>
        <w:rPr>
          <w:rFonts w:ascii="Arial" w:hAnsi="Arial"/>
          <w:b/>
          <w:sz w:val="22"/>
          <w:szCs w:val="22"/>
        </w:rPr>
      </w:pPr>
    </w:p>
    <w:p w14:paraId="4CC93276" w14:textId="77777777" w:rsidR="001D1E55" w:rsidRDefault="001D1E55" w:rsidP="00556F49">
      <w:pPr>
        <w:jc w:val="both"/>
        <w:rPr>
          <w:rFonts w:ascii="Arial" w:hAnsi="Arial"/>
          <w:b/>
          <w:sz w:val="22"/>
          <w:szCs w:val="22"/>
        </w:rPr>
      </w:pPr>
    </w:p>
    <w:p w14:paraId="225F7840" w14:textId="77777777" w:rsidR="001D1E55" w:rsidRDefault="001D1E55" w:rsidP="00556F49">
      <w:pPr>
        <w:jc w:val="both"/>
        <w:rPr>
          <w:rFonts w:ascii="Arial" w:hAnsi="Arial"/>
          <w:b/>
          <w:sz w:val="22"/>
          <w:szCs w:val="22"/>
        </w:rPr>
      </w:pPr>
    </w:p>
    <w:p w14:paraId="4637584A" w14:textId="77777777" w:rsidR="001D1E55" w:rsidRDefault="001D1E55" w:rsidP="00556F49">
      <w:pPr>
        <w:jc w:val="both"/>
        <w:rPr>
          <w:rFonts w:ascii="Arial" w:hAnsi="Arial"/>
          <w:b/>
          <w:sz w:val="22"/>
          <w:szCs w:val="22"/>
        </w:rPr>
      </w:pPr>
    </w:p>
    <w:p w14:paraId="23F86920" w14:textId="77777777" w:rsidR="001D1E55" w:rsidRDefault="001D1E55" w:rsidP="00556F49">
      <w:pPr>
        <w:jc w:val="both"/>
        <w:rPr>
          <w:rFonts w:ascii="Arial" w:hAnsi="Arial"/>
          <w:b/>
          <w:sz w:val="22"/>
          <w:szCs w:val="22"/>
        </w:rPr>
      </w:pPr>
    </w:p>
    <w:p w14:paraId="06816C57" w14:textId="77777777" w:rsidR="001D1E55" w:rsidRDefault="001D1E55" w:rsidP="00556F49">
      <w:pPr>
        <w:jc w:val="both"/>
        <w:rPr>
          <w:rFonts w:ascii="Arial" w:hAnsi="Arial"/>
          <w:b/>
          <w:sz w:val="22"/>
          <w:szCs w:val="22"/>
        </w:rPr>
      </w:pPr>
    </w:p>
    <w:p w14:paraId="043E505F" w14:textId="77777777" w:rsidR="001D1E55" w:rsidRDefault="001D1E55" w:rsidP="00556F49">
      <w:pPr>
        <w:jc w:val="both"/>
        <w:rPr>
          <w:rFonts w:ascii="Arial" w:hAnsi="Arial"/>
          <w:b/>
          <w:sz w:val="22"/>
          <w:szCs w:val="22"/>
        </w:rPr>
      </w:pPr>
    </w:p>
    <w:p w14:paraId="5479573F" w14:textId="77777777" w:rsidR="00C20FC1" w:rsidRDefault="00C20FC1" w:rsidP="00403149">
      <w:pPr>
        <w:rPr>
          <w:rFonts w:ascii="Arial" w:hAnsi="Arial"/>
          <w:b/>
          <w:sz w:val="22"/>
          <w:szCs w:val="22"/>
          <w:u w:val="single"/>
        </w:rPr>
      </w:pPr>
    </w:p>
    <w:p w14:paraId="2BBFF6E4" w14:textId="77777777" w:rsidR="00403149" w:rsidRDefault="00403149">
      <w:pPr>
        <w:rPr>
          <w:rFonts w:ascii="Arial" w:hAnsi="Arial"/>
          <w:b/>
          <w:color w:val="FF0000"/>
          <w:sz w:val="22"/>
          <w:szCs w:val="22"/>
          <w:u w:val="single"/>
        </w:rPr>
      </w:pPr>
      <w:r>
        <w:rPr>
          <w:rFonts w:ascii="Arial" w:hAnsi="Arial"/>
          <w:b/>
          <w:color w:val="FF0000"/>
          <w:sz w:val="22"/>
          <w:szCs w:val="22"/>
          <w:u w:val="single"/>
        </w:rPr>
        <w:br w:type="page"/>
      </w:r>
    </w:p>
    <w:p w14:paraId="33468F2E" w14:textId="66216F84" w:rsidR="00556F49" w:rsidRPr="00D45402" w:rsidRDefault="00556F49" w:rsidP="001D1E55">
      <w:pPr>
        <w:jc w:val="center"/>
        <w:rPr>
          <w:rFonts w:ascii="Arial" w:hAnsi="Arial"/>
          <w:b/>
          <w:sz w:val="22"/>
          <w:szCs w:val="22"/>
          <w:u w:val="single"/>
        </w:rPr>
      </w:pPr>
      <w:r w:rsidRPr="00D45402">
        <w:rPr>
          <w:rFonts w:ascii="Arial" w:hAnsi="Arial"/>
          <w:b/>
          <w:sz w:val="22"/>
          <w:szCs w:val="22"/>
          <w:u w:val="single"/>
        </w:rPr>
        <w:lastRenderedPageBreak/>
        <w:t>PERSON SPECIFICATION</w:t>
      </w:r>
    </w:p>
    <w:p w14:paraId="06633ED2" w14:textId="77777777" w:rsidR="001D1E55" w:rsidRPr="00D45402" w:rsidRDefault="001D1E55" w:rsidP="00556F49">
      <w:pPr>
        <w:jc w:val="both"/>
        <w:rPr>
          <w:rFonts w:ascii="Arial" w:hAnsi="Arial"/>
          <w:b/>
          <w:sz w:val="22"/>
          <w:szCs w:val="22"/>
        </w:rPr>
      </w:pPr>
    </w:p>
    <w:p w14:paraId="69C3482B" w14:textId="6F43EE4B" w:rsidR="00556F49" w:rsidRPr="00D45402" w:rsidRDefault="00556F49" w:rsidP="00556F49">
      <w:pPr>
        <w:jc w:val="both"/>
        <w:rPr>
          <w:rFonts w:ascii="Arial" w:hAnsi="Arial"/>
          <w:b/>
          <w:sz w:val="22"/>
          <w:szCs w:val="22"/>
        </w:rPr>
      </w:pPr>
      <w:r w:rsidRPr="00D45402">
        <w:rPr>
          <w:rFonts w:ascii="Arial" w:hAnsi="Arial"/>
          <w:b/>
          <w:sz w:val="22"/>
          <w:szCs w:val="22"/>
        </w:rPr>
        <w:t xml:space="preserve">Role Title:  </w:t>
      </w:r>
      <w:r w:rsidR="00403149" w:rsidRPr="00D45402">
        <w:rPr>
          <w:rFonts w:ascii="Arial" w:hAnsi="Arial"/>
          <w:b/>
          <w:sz w:val="22"/>
          <w:szCs w:val="22"/>
        </w:rPr>
        <w:t>Reception Volunteer</w:t>
      </w:r>
    </w:p>
    <w:p w14:paraId="03B49495" w14:textId="77777777" w:rsidR="00556F49" w:rsidRPr="00437526" w:rsidRDefault="00556F49" w:rsidP="00556F49">
      <w:pPr>
        <w:jc w:val="both"/>
        <w:rPr>
          <w:rFonts w:ascii="Arial" w:hAnsi="Arial"/>
          <w:b/>
          <w:sz w:val="22"/>
          <w:szCs w:val="22"/>
        </w:rPr>
      </w:pPr>
    </w:p>
    <w:tbl>
      <w:tblPr>
        <w:tblStyle w:val="TableGrid"/>
        <w:tblW w:w="9214" w:type="dxa"/>
        <w:tblInd w:w="-459" w:type="dxa"/>
        <w:tblLook w:val="04A0" w:firstRow="1" w:lastRow="0" w:firstColumn="1" w:lastColumn="0" w:noHBand="0" w:noVBand="1"/>
      </w:tblPr>
      <w:tblGrid>
        <w:gridCol w:w="1671"/>
        <w:gridCol w:w="3859"/>
        <w:gridCol w:w="3684"/>
      </w:tblGrid>
      <w:tr w:rsidR="00556F49" w:rsidRPr="00437526" w14:paraId="40F905E5" w14:textId="77777777" w:rsidTr="001D1E55">
        <w:trPr>
          <w:trHeight w:val="571"/>
        </w:trPr>
        <w:tc>
          <w:tcPr>
            <w:tcW w:w="1671" w:type="dxa"/>
            <w:shd w:val="clear" w:color="auto" w:fill="17365D" w:themeFill="text2" w:themeFillShade="BF"/>
            <w:vAlign w:val="center"/>
          </w:tcPr>
          <w:p w14:paraId="41B4CE61" w14:textId="77777777" w:rsidR="00556F49" w:rsidRPr="00437526" w:rsidRDefault="00556F49" w:rsidP="001D1E55">
            <w:pPr>
              <w:jc w:val="center"/>
              <w:rPr>
                <w:rFonts w:ascii="Arial" w:hAnsi="Arial"/>
                <w:b/>
                <w:sz w:val="22"/>
                <w:szCs w:val="22"/>
              </w:rPr>
            </w:pPr>
            <w:bookmarkStart w:id="5" w:name="_Hlk63687503"/>
            <w:r w:rsidRPr="00437526">
              <w:rPr>
                <w:rFonts w:ascii="Arial" w:hAnsi="Arial"/>
                <w:b/>
                <w:sz w:val="22"/>
                <w:szCs w:val="22"/>
              </w:rPr>
              <w:t>Attributes</w:t>
            </w:r>
          </w:p>
        </w:tc>
        <w:tc>
          <w:tcPr>
            <w:tcW w:w="3859" w:type="dxa"/>
            <w:shd w:val="clear" w:color="auto" w:fill="17365D" w:themeFill="text2" w:themeFillShade="BF"/>
            <w:vAlign w:val="center"/>
          </w:tcPr>
          <w:p w14:paraId="505E2632" w14:textId="77777777" w:rsidR="00556F49" w:rsidRPr="00437526" w:rsidRDefault="00556F49" w:rsidP="001D1E55">
            <w:pPr>
              <w:jc w:val="center"/>
              <w:rPr>
                <w:rFonts w:ascii="Arial" w:hAnsi="Arial"/>
                <w:b/>
                <w:sz w:val="22"/>
                <w:szCs w:val="22"/>
              </w:rPr>
            </w:pPr>
            <w:r w:rsidRPr="00437526">
              <w:rPr>
                <w:rFonts w:ascii="Arial" w:hAnsi="Arial"/>
                <w:b/>
                <w:sz w:val="22"/>
                <w:szCs w:val="22"/>
              </w:rPr>
              <w:t>Essential</w:t>
            </w:r>
          </w:p>
        </w:tc>
        <w:tc>
          <w:tcPr>
            <w:tcW w:w="3684" w:type="dxa"/>
            <w:shd w:val="clear" w:color="auto" w:fill="17365D" w:themeFill="text2" w:themeFillShade="BF"/>
            <w:vAlign w:val="center"/>
          </w:tcPr>
          <w:p w14:paraId="6C8EE521" w14:textId="60A7DF48" w:rsidR="00556F49" w:rsidRPr="00437526" w:rsidRDefault="0084587C" w:rsidP="001D1E55">
            <w:pPr>
              <w:jc w:val="center"/>
              <w:rPr>
                <w:rFonts w:ascii="Arial" w:hAnsi="Arial"/>
                <w:b/>
                <w:sz w:val="22"/>
                <w:szCs w:val="22"/>
              </w:rPr>
            </w:pPr>
            <w:r>
              <w:rPr>
                <w:rFonts w:ascii="Arial" w:hAnsi="Arial"/>
                <w:b/>
                <w:sz w:val="22"/>
                <w:szCs w:val="22"/>
              </w:rPr>
              <w:t>Desirable</w:t>
            </w:r>
          </w:p>
        </w:tc>
      </w:tr>
      <w:tr w:rsidR="00556F49" w:rsidRPr="00437526" w14:paraId="7BA822AB" w14:textId="77777777" w:rsidTr="00D63F7F">
        <w:trPr>
          <w:trHeight w:val="1062"/>
        </w:trPr>
        <w:tc>
          <w:tcPr>
            <w:tcW w:w="1671" w:type="dxa"/>
          </w:tcPr>
          <w:p w14:paraId="55537BF7" w14:textId="09378680" w:rsidR="00556F49" w:rsidRPr="00F00CEE" w:rsidRDefault="00556F49" w:rsidP="001649AD">
            <w:pPr>
              <w:rPr>
                <w:rFonts w:ascii="Arial" w:hAnsi="Arial"/>
                <w:b/>
                <w:sz w:val="22"/>
                <w:szCs w:val="22"/>
              </w:rPr>
            </w:pPr>
            <w:bookmarkStart w:id="6" w:name="_Hlk63687452"/>
            <w:bookmarkEnd w:id="5"/>
            <w:r w:rsidRPr="00437526">
              <w:rPr>
                <w:rFonts w:ascii="Arial" w:hAnsi="Arial"/>
                <w:b/>
                <w:sz w:val="22"/>
                <w:szCs w:val="22"/>
              </w:rPr>
              <w:t>Qualifications</w:t>
            </w:r>
          </w:p>
        </w:tc>
        <w:tc>
          <w:tcPr>
            <w:tcW w:w="3859" w:type="dxa"/>
          </w:tcPr>
          <w:p w14:paraId="06769FCE" w14:textId="3ED2EB89" w:rsidR="00556F49" w:rsidRPr="00F00CEE" w:rsidRDefault="00B37837" w:rsidP="0020188F">
            <w:pPr>
              <w:pStyle w:val="ListParagraph"/>
              <w:numPr>
                <w:ilvl w:val="0"/>
                <w:numId w:val="19"/>
              </w:numPr>
              <w:rPr>
                <w:rFonts w:ascii="Arial" w:hAnsi="Arial"/>
                <w:sz w:val="22"/>
                <w:szCs w:val="22"/>
              </w:rPr>
            </w:pPr>
            <w:r w:rsidRPr="00B37837">
              <w:rPr>
                <w:rFonts w:ascii="Arial" w:hAnsi="Arial"/>
                <w:sz w:val="22"/>
                <w:szCs w:val="22"/>
              </w:rPr>
              <w:t>Need to be able to communicate in both oral and written English.</w:t>
            </w:r>
          </w:p>
        </w:tc>
        <w:tc>
          <w:tcPr>
            <w:tcW w:w="3684" w:type="dxa"/>
          </w:tcPr>
          <w:p w14:paraId="633ECF6B" w14:textId="0998EBE9" w:rsidR="00556F49" w:rsidRPr="00437526" w:rsidRDefault="00556F49" w:rsidP="001649AD">
            <w:pPr>
              <w:rPr>
                <w:rFonts w:ascii="Arial" w:hAnsi="Arial"/>
                <w:sz w:val="22"/>
                <w:szCs w:val="22"/>
              </w:rPr>
            </w:pPr>
          </w:p>
        </w:tc>
      </w:tr>
      <w:tr w:rsidR="00556F49" w:rsidRPr="00437526" w14:paraId="670C154E" w14:textId="77777777" w:rsidTr="00753676">
        <w:tc>
          <w:tcPr>
            <w:tcW w:w="1671" w:type="dxa"/>
          </w:tcPr>
          <w:p w14:paraId="7C47026A" w14:textId="77777777" w:rsidR="00556F49" w:rsidRPr="00437526" w:rsidRDefault="00556F49" w:rsidP="001649AD">
            <w:pPr>
              <w:rPr>
                <w:rFonts w:ascii="Arial" w:hAnsi="Arial"/>
                <w:b/>
                <w:sz w:val="22"/>
                <w:szCs w:val="22"/>
              </w:rPr>
            </w:pPr>
            <w:r w:rsidRPr="00437526">
              <w:rPr>
                <w:rFonts w:ascii="Arial" w:hAnsi="Arial"/>
                <w:b/>
                <w:sz w:val="22"/>
                <w:szCs w:val="22"/>
              </w:rPr>
              <w:t xml:space="preserve">Knowledge </w:t>
            </w:r>
          </w:p>
        </w:tc>
        <w:tc>
          <w:tcPr>
            <w:tcW w:w="3859" w:type="dxa"/>
          </w:tcPr>
          <w:p w14:paraId="4B3485EE" w14:textId="439D2960" w:rsidR="00556F49" w:rsidRPr="00F00CEE" w:rsidRDefault="00556F49" w:rsidP="001D1E55">
            <w:pPr>
              <w:pStyle w:val="ListParagraph"/>
              <w:numPr>
                <w:ilvl w:val="0"/>
                <w:numId w:val="15"/>
              </w:numPr>
              <w:rPr>
                <w:rFonts w:ascii="Arial" w:hAnsi="Arial"/>
                <w:sz w:val="22"/>
                <w:szCs w:val="22"/>
              </w:rPr>
            </w:pPr>
            <w:r w:rsidRPr="00F00CEE">
              <w:rPr>
                <w:rFonts w:ascii="Arial" w:hAnsi="Arial"/>
                <w:sz w:val="22"/>
                <w:szCs w:val="22"/>
              </w:rPr>
              <w:t>Demonstrates understanding of the core values of the Trust and how this relates to the volunteering role</w:t>
            </w:r>
          </w:p>
          <w:p w14:paraId="59DE3870" w14:textId="73D07947" w:rsidR="00753676" w:rsidRPr="00F00CEE" w:rsidRDefault="00753676" w:rsidP="001649AD">
            <w:pPr>
              <w:pStyle w:val="ListParagraph"/>
              <w:numPr>
                <w:ilvl w:val="0"/>
                <w:numId w:val="15"/>
              </w:numPr>
              <w:rPr>
                <w:rFonts w:ascii="Arial" w:hAnsi="Arial"/>
                <w:sz w:val="22"/>
                <w:szCs w:val="22"/>
              </w:rPr>
            </w:pPr>
            <w:r w:rsidRPr="00F00CEE">
              <w:rPr>
                <w:rFonts w:ascii="Arial" w:hAnsi="Arial"/>
                <w:sz w:val="22"/>
                <w:szCs w:val="22"/>
              </w:rPr>
              <w:t>Demonstrate a good understanding of Patient Experienc</w:t>
            </w:r>
            <w:r w:rsidR="001D1E55" w:rsidRPr="00F00CEE">
              <w:rPr>
                <w:rFonts w:ascii="Arial" w:hAnsi="Arial"/>
                <w:sz w:val="22"/>
                <w:szCs w:val="22"/>
              </w:rPr>
              <w:t>e</w:t>
            </w:r>
          </w:p>
          <w:p w14:paraId="3902EB2E" w14:textId="77777777" w:rsidR="00556F49" w:rsidRPr="00F00CEE" w:rsidRDefault="00556F49" w:rsidP="001649AD">
            <w:pPr>
              <w:rPr>
                <w:rFonts w:ascii="Arial" w:hAnsi="Arial"/>
                <w:sz w:val="22"/>
                <w:szCs w:val="22"/>
              </w:rPr>
            </w:pPr>
          </w:p>
        </w:tc>
        <w:tc>
          <w:tcPr>
            <w:tcW w:w="3684" w:type="dxa"/>
          </w:tcPr>
          <w:p w14:paraId="1E4BA768" w14:textId="77777777" w:rsidR="00556F49" w:rsidRPr="00437526" w:rsidRDefault="00556F49" w:rsidP="001649AD">
            <w:pPr>
              <w:rPr>
                <w:rFonts w:ascii="Arial" w:hAnsi="Arial"/>
                <w:sz w:val="22"/>
                <w:szCs w:val="22"/>
              </w:rPr>
            </w:pPr>
          </w:p>
          <w:p w14:paraId="57620950" w14:textId="77777777" w:rsidR="00556F49" w:rsidRPr="00437526" w:rsidRDefault="00556F49" w:rsidP="001649AD">
            <w:pPr>
              <w:rPr>
                <w:rFonts w:ascii="Arial" w:hAnsi="Arial"/>
                <w:sz w:val="22"/>
                <w:szCs w:val="22"/>
              </w:rPr>
            </w:pPr>
          </w:p>
        </w:tc>
      </w:tr>
      <w:tr w:rsidR="00556F49" w:rsidRPr="00437526" w14:paraId="757351F0" w14:textId="77777777" w:rsidTr="00753676">
        <w:tc>
          <w:tcPr>
            <w:tcW w:w="1671" w:type="dxa"/>
          </w:tcPr>
          <w:p w14:paraId="559A49F8" w14:textId="77777777" w:rsidR="00556F49" w:rsidRPr="00437526" w:rsidRDefault="00556F49" w:rsidP="001649AD">
            <w:pPr>
              <w:rPr>
                <w:rFonts w:ascii="Arial" w:hAnsi="Arial"/>
                <w:b/>
                <w:sz w:val="22"/>
                <w:szCs w:val="22"/>
              </w:rPr>
            </w:pPr>
            <w:r w:rsidRPr="00437526">
              <w:rPr>
                <w:rFonts w:ascii="Arial" w:hAnsi="Arial"/>
                <w:b/>
                <w:sz w:val="22"/>
                <w:szCs w:val="22"/>
              </w:rPr>
              <w:t>Training and Experience</w:t>
            </w:r>
          </w:p>
        </w:tc>
        <w:tc>
          <w:tcPr>
            <w:tcW w:w="3859" w:type="dxa"/>
          </w:tcPr>
          <w:p w14:paraId="02EFBAD4" w14:textId="77777777" w:rsidR="0084587C" w:rsidRPr="00F00CEE" w:rsidRDefault="0084587C" w:rsidP="0020188F">
            <w:pPr>
              <w:pStyle w:val="ListParagraph"/>
              <w:numPr>
                <w:ilvl w:val="0"/>
                <w:numId w:val="18"/>
              </w:numPr>
              <w:rPr>
                <w:rFonts w:ascii="Arial" w:hAnsi="Arial"/>
                <w:sz w:val="22"/>
                <w:szCs w:val="22"/>
              </w:rPr>
            </w:pPr>
            <w:r w:rsidRPr="00F00CEE">
              <w:rPr>
                <w:rFonts w:ascii="Arial" w:hAnsi="Arial"/>
                <w:sz w:val="22"/>
                <w:szCs w:val="22"/>
              </w:rPr>
              <w:t>Good customer care skills</w:t>
            </w:r>
          </w:p>
          <w:p w14:paraId="31CF364B" w14:textId="77777777" w:rsidR="00556F49" w:rsidRPr="00F00CEE" w:rsidRDefault="00556F49" w:rsidP="001649AD">
            <w:pPr>
              <w:rPr>
                <w:rFonts w:ascii="Arial" w:hAnsi="Arial"/>
                <w:sz w:val="22"/>
                <w:szCs w:val="22"/>
              </w:rPr>
            </w:pPr>
          </w:p>
          <w:p w14:paraId="7562A57F" w14:textId="77777777" w:rsidR="00556F49" w:rsidRPr="00F00CEE" w:rsidRDefault="00556F49" w:rsidP="001649AD">
            <w:pPr>
              <w:rPr>
                <w:rFonts w:ascii="Arial" w:hAnsi="Arial"/>
                <w:sz w:val="22"/>
                <w:szCs w:val="22"/>
              </w:rPr>
            </w:pPr>
          </w:p>
        </w:tc>
        <w:tc>
          <w:tcPr>
            <w:tcW w:w="3684" w:type="dxa"/>
          </w:tcPr>
          <w:p w14:paraId="687F447D" w14:textId="5B01DC75" w:rsidR="00556F49" w:rsidRPr="00F00CEE" w:rsidRDefault="00F00CEE" w:rsidP="00F00CEE">
            <w:pPr>
              <w:pStyle w:val="ListParagraph"/>
              <w:numPr>
                <w:ilvl w:val="0"/>
                <w:numId w:val="18"/>
              </w:numPr>
              <w:rPr>
                <w:rFonts w:ascii="Arial" w:hAnsi="Arial"/>
                <w:sz w:val="22"/>
                <w:szCs w:val="22"/>
              </w:rPr>
            </w:pPr>
            <w:r w:rsidRPr="00F00CEE">
              <w:rPr>
                <w:rFonts w:ascii="Arial" w:hAnsi="Arial" w:cs="Arial"/>
                <w:sz w:val="22"/>
                <w:szCs w:val="22"/>
              </w:rPr>
              <w:t>Experience in a caring role</w:t>
            </w:r>
          </w:p>
        </w:tc>
      </w:tr>
      <w:tr w:rsidR="00556F49" w:rsidRPr="00437526" w14:paraId="48DB7688" w14:textId="77777777" w:rsidTr="00753676">
        <w:tc>
          <w:tcPr>
            <w:tcW w:w="1671" w:type="dxa"/>
          </w:tcPr>
          <w:p w14:paraId="09154B98" w14:textId="657BC839" w:rsidR="00556F49" w:rsidRPr="00437526" w:rsidRDefault="00556F49" w:rsidP="001649AD">
            <w:pPr>
              <w:rPr>
                <w:rFonts w:ascii="Arial" w:hAnsi="Arial"/>
                <w:b/>
                <w:sz w:val="22"/>
                <w:szCs w:val="22"/>
              </w:rPr>
            </w:pPr>
            <w:r w:rsidRPr="00437526">
              <w:rPr>
                <w:rFonts w:ascii="Arial" w:hAnsi="Arial"/>
                <w:b/>
                <w:sz w:val="22"/>
                <w:szCs w:val="22"/>
              </w:rPr>
              <w:t>Skills and Abilities</w:t>
            </w:r>
          </w:p>
          <w:p w14:paraId="1101C11E" w14:textId="77777777" w:rsidR="00556F49" w:rsidRPr="00437526" w:rsidRDefault="00556F49" w:rsidP="001649AD">
            <w:pPr>
              <w:rPr>
                <w:rFonts w:ascii="Arial" w:hAnsi="Arial"/>
                <w:b/>
                <w:sz w:val="22"/>
                <w:szCs w:val="22"/>
              </w:rPr>
            </w:pPr>
          </w:p>
        </w:tc>
        <w:tc>
          <w:tcPr>
            <w:tcW w:w="3859" w:type="dxa"/>
          </w:tcPr>
          <w:p w14:paraId="5BEBAE6E" w14:textId="45A7527D" w:rsidR="0084587C" w:rsidRPr="00F00CEE" w:rsidRDefault="00556F49" w:rsidP="004B17D3">
            <w:pPr>
              <w:pStyle w:val="ListParagraph"/>
              <w:numPr>
                <w:ilvl w:val="0"/>
                <w:numId w:val="16"/>
              </w:numPr>
              <w:rPr>
                <w:rFonts w:ascii="Arial" w:hAnsi="Arial"/>
                <w:sz w:val="22"/>
                <w:szCs w:val="22"/>
              </w:rPr>
            </w:pPr>
            <w:r w:rsidRPr="00F00CEE">
              <w:rPr>
                <w:rFonts w:ascii="Arial" w:hAnsi="Arial"/>
                <w:sz w:val="22"/>
                <w:szCs w:val="22"/>
              </w:rPr>
              <w:t>Displays skills such as compassion, empathy, listening and respondin</w:t>
            </w:r>
            <w:r w:rsidR="001D1E55" w:rsidRPr="00F00CEE">
              <w:rPr>
                <w:rFonts w:ascii="Arial" w:hAnsi="Arial"/>
                <w:sz w:val="22"/>
                <w:szCs w:val="22"/>
              </w:rPr>
              <w:t>g</w:t>
            </w:r>
          </w:p>
          <w:p w14:paraId="7DBE1700" w14:textId="74F0D12C" w:rsidR="0084587C" w:rsidRPr="00F00CEE" w:rsidRDefault="0084587C" w:rsidP="0084587C">
            <w:pPr>
              <w:pStyle w:val="ListParagraph"/>
              <w:numPr>
                <w:ilvl w:val="0"/>
                <w:numId w:val="16"/>
              </w:numPr>
              <w:rPr>
                <w:rFonts w:ascii="Arial" w:hAnsi="Arial" w:cs="Arial"/>
                <w:sz w:val="22"/>
                <w:szCs w:val="22"/>
              </w:rPr>
            </w:pPr>
            <w:r w:rsidRPr="00F00CEE">
              <w:rPr>
                <w:rFonts w:ascii="Arial" w:hAnsi="Arial" w:cs="Arial"/>
                <w:sz w:val="22"/>
                <w:szCs w:val="22"/>
              </w:rPr>
              <w:t xml:space="preserve">Ability to work on own initiative  </w:t>
            </w:r>
          </w:p>
          <w:p w14:paraId="17F740FB" w14:textId="48BC8B87" w:rsidR="0084587C" w:rsidRPr="00F00CEE" w:rsidRDefault="0084587C" w:rsidP="0084587C">
            <w:pPr>
              <w:pStyle w:val="ListParagraph"/>
              <w:numPr>
                <w:ilvl w:val="0"/>
                <w:numId w:val="16"/>
              </w:numPr>
              <w:rPr>
                <w:rFonts w:ascii="Arial" w:hAnsi="Arial" w:cs="Arial"/>
                <w:sz w:val="22"/>
                <w:szCs w:val="22"/>
              </w:rPr>
            </w:pPr>
            <w:r w:rsidRPr="00F00CEE">
              <w:rPr>
                <w:rFonts w:ascii="Arial" w:hAnsi="Arial" w:cs="Arial"/>
                <w:sz w:val="22"/>
                <w:szCs w:val="22"/>
              </w:rPr>
              <w:t xml:space="preserve">Enthusiastic and well-motivated </w:t>
            </w:r>
          </w:p>
          <w:p w14:paraId="2B870F7E" w14:textId="1C31A644" w:rsidR="0084587C" w:rsidRPr="00F00CEE" w:rsidRDefault="0084587C" w:rsidP="0084587C">
            <w:pPr>
              <w:pStyle w:val="ListParagraph"/>
              <w:numPr>
                <w:ilvl w:val="0"/>
                <w:numId w:val="16"/>
              </w:numPr>
              <w:rPr>
                <w:rFonts w:ascii="Arial" w:hAnsi="Arial" w:cs="Arial"/>
                <w:sz w:val="22"/>
                <w:szCs w:val="22"/>
              </w:rPr>
            </w:pPr>
            <w:r w:rsidRPr="00F00CEE">
              <w:rPr>
                <w:rFonts w:ascii="Arial" w:hAnsi="Arial" w:cs="Arial"/>
                <w:sz w:val="22"/>
                <w:szCs w:val="22"/>
              </w:rPr>
              <w:t>Enhanced communication skills with the ability to communicate with a range of health professionals, general public, other volunteers</w:t>
            </w:r>
          </w:p>
          <w:p w14:paraId="416ABDBD" w14:textId="3998F58A" w:rsidR="0084587C" w:rsidRPr="00F00CEE" w:rsidRDefault="0084587C" w:rsidP="0084587C">
            <w:pPr>
              <w:pStyle w:val="ListParagraph"/>
              <w:numPr>
                <w:ilvl w:val="0"/>
                <w:numId w:val="16"/>
              </w:numPr>
              <w:tabs>
                <w:tab w:val="left" w:pos="324"/>
              </w:tabs>
              <w:overflowPunct w:val="0"/>
              <w:autoSpaceDE w:val="0"/>
              <w:autoSpaceDN w:val="0"/>
              <w:adjustRightInd w:val="0"/>
              <w:textAlignment w:val="baseline"/>
              <w:rPr>
                <w:rFonts w:ascii="Arial" w:hAnsi="Arial" w:cs="Arial"/>
                <w:sz w:val="22"/>
                <w:szCs w:val="22"/>
              </w:rPr>
            </w:pPr>
            <w:r w:rsidRPr="00F00CEE">
              <w:rPr>
                <w:rFonts w:ascii="Arial" w:hAnsi="Arial" w:cs="Arial"/>
                <w:sz w:val="22"/>
                <w:szCs w:val="22"/>
              </w:rPr>
              <w:t>Ability to maintain utmost confidentiality.</w:t>
            </w:r>
          </w:p>
          <w:p w14:paraId="7A3B0E92" w14:textId="3D1A0E29" w:rsidR="0084587C" w:rsidRPr="00F00CEE" w:rsidRDefault="0084587C" w:rsidP="0084587C">
            <w:pPr>
              <w:pStyle w:val="ListParagraph"/>
              <w:numPr>
                <w:ilvl w:val="0"/>
                <w:numId w:val="16"/>
              </w:numPr>
              <w:overflowPunct w:val="0"/>
              <w:autoSpaceDE w:val="0"/>
              <w:autoSpaceDN w:val="0"/>
              <w:adjustRightInd w:val="0"/>
              <w:textAlignment w:val="baseline"/>
              <w:rPr>
                <w:rFonts w:ascii="Arial" w:hAnsi="Arial" w:cs="Arial"/>
                <w:sz w:val="22"/>
                <w:szCs w:val="22"/>
              </w:rPr>
            </w:pPr>
            <w:r w:rsidRPr="00F00CEE">
              <w:rPr>
                <w:rFonts w:ascii="Arial" w:hAnsi="Arial" w:cs="Arial"/>
                <w:sz w:val="22"/>
                <w:szCs w:val="22"/>
              </w:rPr>
              <w:t>Ability to work under pressure whilst paying attention to detail.</w:t>
            </w:r>
          </w:p>
          <w:p w14:paraId="170B2E61" w14:textId="7D0BB65E" w:rsidR="0084587C" w:rsidRPr="00F00CEE" w:rsidRDefault="0084587C" w:rsidP="001D1E55">
            <w:pPr>
              <w:pStyle w:val="ListParagraph"/>
              <w:numPr>
                <w:ilvl w:val="0"/>
                <w:numId w:val="16"/>
              </w:numPr>
              <w:tabs>
                <w:tab w:val="left" w:pos="324"/>
              </w:tabs>
              <w:overflowPunct w:val="0"/>
              <w:autoSpaceDE w:val="0"/>
              <w:autoSpaceDN w:val="0"/>
              <w:adjustRightInd w:val="0"/>
              <w:textAlignment w:val="baseline"/>
              <w:rPr>
                <w:rFonts w:ascii="Arial" w:hAnsi="Arial" w:cs="Arial"/>
                <w:sz w:val="22"/>
                <w:szCs w:val="22"/>
              </w:rPr>
            </w:pPr>
            <w:r w:rsidRPr="00F00CEE">
              <w:rPr>
                <w:rFonts w:ascii="Arial" w:hAnsi="Arial" w:cs="Arial"/>
                <w:sz w:val="22"/>
                <w:szCs w:val="22"/>
              </w:rPr>
              <w:t>Ability to work independently and as part of a team.</w:t>
            </w:r>
          </w:p>
          <w:p w14:paraId="3CE4AD3A" w14:textId="3109EE01" w:rsidR="0084587C" w:rsidRPr="00F00CEE" w:rsidRDefault="0084587C" w:rsidP="001D1E55">
            <w:pPr>
              <w:pStyle w:val="ListParagraph"/>
              <w:numPr>
                <w:ilvl w:val="0"/>
                <w:numId w:val="16"/>
              </w:numPr>
              <w:tabs>
                <w:tab w:val="left" w:pos="258"/>
              </w:tabs>
              <w:overflowPunct w:val="0"/>
              <w:autoSpaceDE w:val="0"/>
              <w:autoSpaceDN w:val="0"/>
              <w:adjustRightInd w:val="0"/>
              <w:textAlignment w:val="baseline"/>
              <w:rPr>
                <w:rFonts w:ascii="Arial" w:hAnsi="Arial" w:cs="Arial"/>
                <w:sz w:val="22"/>
                <w:szCs w:val="22"/>
              </w:rPr>
            </w:pPr>
            <w:r w:rsidRPr="00F00CEE">
              <w:rPr>
                <w:rFonts w:ascii="Arial" w:hAnsi="Arial" w:cs="Arial"/>
                <w:sz w:val="22"/>
                <w:szCs w:val="22"/>
              </w:rPr>
              <w:t>Professional attitude.</w:t>
            </w:r>
          </w:p>
          <w:p w14:paraId="3081F027" w14:textId="25A59256" w:rsidR="0084587C" w:rsidRPr="00F00CEE" w:rsidRDefault="0084587C" w:rsidP="004B17D3">
            <w:pPr>
              <w:rPr>
                <w:rFonts w:ascii="Arial" w:hAnsi="Arial"/>
                <w:sz w:val="22"/>
                <w:szCs w:val="22"/>
              </w:rPr>
            </w:pPr>
          </w:p>
        </w:tc>
        <w:tc>
          <w:tcPr>
            <w:tcW w:w="3684" w:type="dxa"/>
          </w:tcPr>
          <w:p w14:paraId="03E6D08D" w14:textId="6BF4584D" w:rsidR="00556F49" w:rsidRPr="00F00CEE" w:rsidRDefault="0084587C" w:rsidP="00F00CEE">
            <w:pPr>
              <w:pStyle w:val="ListParagraph"/>
              <w:numPr>
                <w:ilvl w:val="0"/>
                <w:numId w:val="16"/>
              </w:numPr>
              <w:rPr>
                <w:rFonts w:ascii="Arial" w:hAnsi="Arial" w:cs="Arial"/>
                <w:sz w:val="22"/>
                <w:szCs w:val="22"/>
              </w:rPr>
            </w:pPr>
            <w:r w:rsidRPr="00F00CEE">
              <w:rPr>
                <w:rFonts w:ascii="Arial" w:hAnsi="Arial" w:cs="Arial"/>
                <w:sz w:val="22"/>
                <w:szCs w:val="22"/>
              </w:rPr>
              <w:t>Ability to deal with occasional challenging behaviour</w:t>
            </w:r>
          </w:p>
        </w:tc>
      </w:tr>
      <w:tr w:rsidR="00556F49" w:rsidRPr="00437526" w14:paraId="2227D674" w14:textId="77777777" w:rsidTr="00753676">
        <w:tc>
          <w:tcPr>
            <w:tcW w:w="1671" w:type="dxa"/>
          </w:tcPr>
          <w:p w14:paraId="265F19EC" w14:textId="77777777" w:rsidR="00556F49" w:rsidRPr="00437526" w:rsidRDefault="00556F49" w:rsidP="001649AD">
            <w:pPr>
              <w:rPr>
                <w:rFonts w:ascii="Arial" w:hAnsi="Arial"/>
                <w:b/>
                <w:sz w:val="22"/>
                <w:szCs w:val="22"/>
              </w:rPr>
            </w:pPr>
            <w:r w:rsidRPr="00437526">
              <w:rPr>
                <w:rFonts w:ascii="Arial" w:hAnsi="Arial"/>
                <w:b/>
                <w:sz w:val="22"/>
                <w:szCs w:val="22"/>
              </w:rPr>
              <w:t>Attributes</w:t>
            </w:r>
          </w:p>
        </w:tc>
        <w:tc>
          <w:tcPr>
            <w:tcW w:w="3859" w:type="dxa"/>
          </w:tcPr>
          <w:p w14:paraId="454F80E5" w14:textId="5E6611D6" w:rsidR="0084587C" w:rsidRPr="00F00CEE" w:rsidRDefault="0084587C" w:rsidP="0084587C">
            <w:pPr>
              <w:pStyle w:val="ListParagraph"/>
              <w:numPr>
                <w:ilvl w:val="0"/>
                <w:numId w:val="17"/>
              </w:numPr>
              <w:rPr>
                <w:rFonts w:ascii="Arial" w:hAnsi="Arial" w:cs="Arial"/>
                <w:sz w:val="22"/>
                <w:szCs w:val="22"/>
              </w:rPr>
            </w:pPr>
            <w:r w:rsidRPr="00F00CEE">
              <w:rPr>
                <w:rFonts w:ascii="Arial" w:hAnsi="Arial" w:cs="Arial"/>
                <w:sz w:val="22"/>
                <w:szCs w:val="22"/>
              </w:rPr>
              <w:t>Motivated self-starter</w:t>
            </w:r>
          </w:p>
          <w:p w14:paraId="17533108" w14:textId="77F1312F" w:rsidR="0084587C" w:rsidRPr="00F00CEE" w:rsidRDefault="0084587C" w:rsidP="0084587C">
            <w:pPr>
              <w:pStyle w:val="ListParagraph"/>
              <w:numPr>
                <w:ilvl w:val="0"/>
                <w:numId w:val="17"/>
              </w:numPr>
              <w:rPr>
                <w:rFonts w:ascii="Arial" w:hAnsi="Arial" w:cs="Arial"/>
                <w:sz w:val="22"/>
                <w:szCs w:val="22"/>
              </w:rPr>
            </w:pPr>
            <w:r w:rsidRPr="00F00CEE">
              <w:rPr>
                <w:rFonts w:ascii="Arial" w:hAnsi="Arial" w:cs="Arial"/>
                <w:sz w:val="22"/>
                <w:szCs w:val="22"/>
              </w:rPr>
              <w:t>Personable</w:t>
            </w:r>
          </w:p>
          <w:p w14:paraId="4AB63DAB" w14:textId="18D3F123" w:rsidR="0084587C" w:rsidRPr="00F00CEE" w:rsidRDefault="0084587C" w:rsidP="0084587C">
            <w:pPr>
              <w:pStyle w:val="ListParagraph"/>
              <w:numPr>
                <w:ilvl w:val="0"/>
                <w:numId w:val="17"/>
              </w:numPr>
              <w:rPr>
                <w:rFonts w:ascii="Arial" w:hAnsi="Arial" w:cs="Arial"/>
                <w:sz w:val="22"/>
                <w:szCs w:val="22"/>
              </w:rPr>
            </w:pPr>
            <w:r w:rsidRPr="00F00CEE">
              <w:rPr>
                <w:rFonts w:ascii="Arial" w:hAnsi="Arial" w:cs="Arial"/>
                <w:sz w:val="22"/>
                <w:szCs w:val="22"/>
              </w:rPr>
              <w:t>High level of personal integrity.</w:t>
            </w:r>
          </w:p>
          <w:p w14:paraId="4C68A9DA" w14:textId="3668BABB" w:rsidR="0084587C" w:rsidRPr="00F00CEE" w:rsidRDefault="0084587C" w:rsidP="001D1E55">
            <w:pPr>
              <w:pStyle w:val="ListParagraph"/>
              <w:numPr>
                <w:ilvl w:val="0"/>
                <w:numId w:val="17"/>
              </w:numPr>
              <w:rPr>
                <w:rFonts w:ascii="Arial" w:hAnsi="Arial" w:cs="Arial"/>
                <w:sz w:val="22"/>
                <w:szCs w:val="22"/>
              </w:rPr>
            </w:pPr>
            <w:r w:rsidRPr="00F00CEE">
              <w:rPr>
                <w:rFonts w:ascii="Arial" w:hAnsi="Arial" w:cs="Arial"/>
                <w:sz w:val="22"/>
                <w:szCs w:val="22"/>
              </w:rPr>
              <w:t xml:space="preserve">Good </w:t>
            </w:r>
            <w:r w:rsidR="001D1E55" w:rsidRPr="00F00CEE">
              <w:rPr>
                <w:rFonts w:ascii="Arial" w:hAnsi="Arial" w:cs="Arial"/>
                <w:sz w:val="22"/>
                <w:szCs w:val="22"/>
              </w:rPr>
              <w:t>t</w:t>
            </w:r>
            <w:r w:rsidRPr="00F00CEE">
              <w:rPr>
                <w:rFonts w:ascii="Arial" w:hAnsi="Arial" w:cs="Arial"/>
                <w:sz w:val="22"/>
                <w:szCs w:val="22"/>
              </w:rPr>
              <w:t>eam player with well-developed interpersonal skills</w:t>
            </w:r>
          </w:p>
          <w:p w14:paraId="6DFA21CD" w14:textId="358CA0D3" w:rsidR="001D1E55" w:rsidRPr="00F00CEE" w:rsidRDefault="0084587C" w:rsidP="0084587C">
            <w:pPr>
              <w:pStyle w:val="ListParagraph"/>
              <w:numPr>
                <w:ilvl w:val="0"/>
                <w:numId w:val="17"/>
              </w:numPr>
              <w:rPr>
                <w:rFonts w:ascii="Arial" w:hAnsi="Arial" w:cs="Arial"/>
                <w:sz w:val="22"/>
                <w:szCs w:val="22"/>
              </w:rPr>
            </w:pPr>
            <w:r w:rsidRPr="00F00CEE">
              <w:rPr>
                <w:rFonts w:ascii="Arial" w:hAnsi="Arial" w:cs="Arial"/>
                <w:sz w:val="22"/>
                <w:szCs w:val="22"/>
              </w:rPr>
              <w:t>Show resilience, stamina and reliability under pressure.</w:t>
            </w:r>
          </w:p>
          <w:p w14:paraId="6F029438" w14:textId="563184F7" w:rsidR="00F00CEE" w:rsidRPr="00F00CEE" w:rsidRDefault="00F00CEE" w:rsidP="0084587C">
            <w:pPr>
              <w:pStyle w:val="ListParagraph"/>
              <w:numPr>
                <w:ilvl w:val="0"/>
                <w:numId w:val="17"/>
              </w:numPr>
              <w:rPr>
                <w:rFonts w:ascii="Arial" w:hAnsi="Arial" w:cs="Arial"/>
                <w:sz w:val="22"/>
                <w:szCs w:val="22"/>
              </w:rPr>
            </w:pPr>
            <w:r w:rsidRPr="00F00CEE">
              <w:rPr>
                <w:rFonts w:ascii="Arial" w:hAnsi="Arial" w:cs="Arial"/>
                <w:sz w:val="22"/>
                <w:szCs w:val="22"/>
              </w:rPr>
              <w:t>Commitment to support patients, relatives and visitors</w:t>
            </w:r>
          </w:p>
          <w:p w14:paraId="1D9D9B5B" w14:textId="6E66FCE9" w:rsidR="0084587C" w:rsidRPr="00F00CEE" w:rsidRDefault="0084587C" w:rsidP="0084587C">
            <w:pPr>
              <w:pStyle w:val="ListParagraph"/>
              <w:numPr>
                <w:ilvl w:val="0"/>
                <w:numId w:val="17"/>
              </w:numPr>
              <w:rPr>
                <w:rFonts w:ascii="Arial" w:hAnsi="Arial" w:cs="Arial"/>
                <w:sz w:val="22"/>
                <w:szCs w:val="22"/>
              </w:rPr>
            </w:pPr>
            <w:r w:rsidRPr="00F00CEE">
              <w:rPr>
                <w:rFonts w:ascii="Arial" w:hAnsi="Arial" w:cs="Arial"/>
                <w:sz w:val="22"/>
                <w:szCs w:val="22"/>
              </w:rPr>
              <w:t>Enthusiastic and committed to service development.</w:t>
            </w:r>
          </w:p>
        </w:tc>
        <w:tc>
          <w:tcPr>
            <w:tcW w:w="3684" w:type="dxa"/>
          </w:tcPr>
          <w:p w14:paraId="77353BD5" w14:textId="4BF3EA9A" w:rsidR="0084587C" w:rsidRPr="00F00CEE" w:rsidRDefault="0084587C" w:rsidP="0084587C">
            <w:pPr>
              <w:pStyle w:val="ListParagraph"/>
              <w:numPr>
                <w:ilvl w:val="0"/>
                <w:numId w:val="17"/>
              </w:numPr>
              <w:rPr>
                <w:rFonts w:ascii="Arial" w:hAnsi="Arial" w:cs="Arial"/>
                <w:sz w:val="22"/>
                <w:szCs w:val="22"/>
              </w:rPr>
            </w:pPr>
            <w:r w:rsidRPr="00F00CEE">
              <w:rPr>
                <w:rFonts w:ascii="Arial" w:hAnsi="Arial" w:cs="Arial"/>
                <w:sz w:val="22"/>
                <w:szCs w:val="22"/>
              </w:rPr>
              <w:t>Forward thinking</w:t>
            </w:r>
          </w:p>
          <w:p w14:paraId="504562F9" w14:textId="77777777" w:rsidR="0084587C" w:rsidRPr="00F00CEE" w:rsidRDefault="0084587C" w:rsidP="0020188F">
            <w:pPr>
              <w:pStyle w:val="ListParagraph"/>
              <w:numPr>
                <w:ilvl w:val="0"/>
                <w:numId w:val="17"/>
              </w:numPr>
              <w:rPr>
                <w:rFonts w:ascii="Arial" w:hAnsi="Arial" w:cs="Arial"/>
                <w:sz w:val="22"/>
                <w:szCs w:val="22"/>
              </w:rPr>
            </w:pPr>
            <w:r w:rsidRPr="00F00CEE">
              <w:rPr>
                <w:rFonts w:ascii="Arial" w:hAnsi="Arial" w:cs="Arial"/>
                <w:sz w:val="22"/>
                <w:szCs w:val="22"/>
              </w:rPr>
              <w:t xml:space="preserve">Inspiring </w:t>
            </w:r>
          </w:p>
          <w:p w14:paraId="425DC3A8" w14:textId="77777777" w:rsidR="00556F49" w:rsidRPr="00437526" w:rsidRDefault="00556F49" w:rsidP="001649AD">
            <w:pPr>
              <w:rPr>
                <w:rFonts w:ascii="Arial" w:hAnsi="Arial"/>
                <w:sz w:val="22"/>
                <w:szCs w:val="22"/>
              </w:rPr>
            </w:pPr>
          </w:p>
        </w:tc>
      </w:tr>
    </w:tbl>
    <w:p w14:paraId="323FBADA" w14:textId="77777777" w:rsidR="00556F49" w:rsidRPr="00437526" w:rsidRDefault="00556F49" w:rsidP="00556F49">
      <w:pPr>
        <w:rPr>
          <w:rFonts w:ascii="Arial" w:hAnsi="Arial"/>
          <w:b/>
          <w:sz w:val="22"/>
          <w:szCs w:val="22"/>
        </w:rPr>
      </w:pPr>
    </w:p>
    <w:bookmarkEnd w:id="6"/>
    <w:p w14:paraId="776C7349" w14:textId="66404D44" w:rsidR="00F17140" w:rsidRDefault="00AB151F" w:rsidP="00AB151F">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 xml:space="preserve">Approved:-  </w:t>
      </w:r>
    </w:p>
    <w:p w14:paraId="29A00237" w14:textId="2A2F9B09" w:rsidR="00AB151F" w:rsidRDefault="00AB151F" w:rsidP="00AB151F">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Date:-</w:t>
      </w:r>
    </w:p>
    <w:p w14:paraId="7F5B700C" w14:textId="472B1016" w:rsidR="00AB151F" w:rsidRDefault="00AB151F" w:rsidP="00AB151F">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Review date:-</w:t>
      </w:r>
    </w:p>
    <w:p w14:paraId="23EF55B7" w14:textId="77777777" w:rsidR="00F17140" w:rsidRDefault="00F17140" w:rsidP="00556F49">
      <w:pPr>
        <w:spacing w:after="200" w:line="276" w:lineRule="auto"/>
        <w:jc w:val="center"/>
        <w:rPr>
          <w:rFonts w:ascii="Arial" w:eastAsiaTheme="minorHAnsi" w:hAnsi="Arial" w:cs="Arial"/>
          <w:b/>
          <w:sz w:val="22"/>
          <w:szCs w:val="22"/>
          <w:lang w:eastAsia="en-US"/>
        </w:rPr>
      </w:pPr>
    </w:p>
    <w:p w14:paraId="4442838F" w14:textId="77777777" w:rsidR="00F17140" w:rsidRDefault="00F17140" w:rsidP="00556F49">
      <w:pPr>
        <w:spacing w:after="200" w:line="276" w:lineRule="auto"/>
        <w:jc w:val="center"/>
        <w:rPr>
          <w:rFonts w:ascii="Arial" w:eastAsiaTheme="minorHAnsi" w:hAnsi="Arial" w:cs="Arial"/>
          <w:b/>
          <w:sz w:val="22"/>
          <w:szCs w:val="22"/>
          <w:lang w:eastAsia="en-US"/>
        </w:rPr>
      </w:pPr>
    </w:p>
    <w:p w14:paraId="7E019293" w14:textId="77777777" w:rsidR="00F17140" w:rsidRDefault="00F17140" w:rsidP="00556F49">
      <w:pPr>
        <w:spacing w:after="200" w:line="276" w:lineRule="auto"/>
        <w:jc w:val="center"/>
        <w:rPr>
          <w:rFonts w:ascii="Arial" w:eastAsiaTheme="minorHAnsi" w:hAnsi="Arial" w:cs="Arial"/>
          <w:b/>
          <w:sz w:val="22"/>
          <w:szCs w:val="22"/>
          <w:lang w:eastAsia="en-US"/>
        </w:rPr>
      </w:pPr>
    </w:p>
    <w:p w14:paraId="2B3561BF" w14:textId="77777777" w:rsidR="001D1E55" w:rsidRDefault="001D1E55" w:rsidP="00556F49">
      <w:pPr>
        <w:spacing w:after="200" w:line="276" w:lineRule="auto"/>
        <w:jc w:val="center"/>
        <w:rPr>
          <w:rFonts w:ascii="Arial" w:eastAsiaTheme="minorHAnsi" w:hAnsi="Arial" w:cs="Arial"/>
          <w:b/>
          <w:sz w:val="22"/>
          <w:szCs w:val="22"/>
          <w:lang w:eastAsia="en-US"/>
        </w:rPr>
      </w:pPr>
    </w:p>
    <w:p w14:paraId="551B86D2" w14:textId="77777777" w:rsidR="001D1E55" w:rsidRDefault="001D1E55" w:rsidP="00556F49">
      <w:pPr>
        <w:spacing w:after="200" w:line="276" w:lineRule="auto"/>
        <w:jc w:val="center"/>
        <w:rPr>
          <w:rFonts w:ascii="Arial" w:eastAsiaTheme="minorHAnsi" w:hAnsi="Arial" w:cs="Arial"/>
          <w:b/>
          <w:sz w:val="22"/>
          <w:szCs w:val="22"/>
          <w:lang w:eastAsia="en-US"/>
        </w:rPr>
      </w:pPr>
    </w:p>
    <w:p w14:paraId="2D186134" w14:textId="77777777" w:rsidR="001D1E55" w:rsidRDefault="001D1E55" w:rsidP="00556F49">
      <w:pPr>
        <w:spacing w:after="200" w:line="276" w:lineRule="auto"/>
        <w:jc w:val="center"/>
        <w:rPr>
          <w:rFonts w:ascii="Arial" w:eastAsiaTheme="minorHAnsi" w:hAnsi="Arial" w:cs="Arial"/>
          <w:b/>
          <w:sz w:val="22"/>
          <w:szCs w:val="22"/>
          <w:lang w:eastAsia="en-US"/>
        </w:rPr>
      </w:pPr>
    </w:p>
    <w:p w14:paraId="4873F819" w14:textId="77777777" w:rsidR="001D1E55" w:rsidRDefault="001D1E55" w:rsidP="00556F49">
      <w:pPr>
        <w:spacing w:after="200" w:line="276" w:lineRule="auto"/>
        <w:jc w:val="center"/>
        <w:rPr>
          <w:rFonts w:ascii="Arial" w:eastAsiaTheme="minorHAnsi" w:hAnsi="Arial" w:cs="Arial"/>
          <w:b/>
          <w:sz w:val="22"/>
          <w:szCs w:val="22"/>
          <w:lang w:eastAsia="en-US"/>
        </w:rPr>
      </w:pPr>
    </w:p>
    <w:tbl>
      <w:tblPr>
        <w:tblpPr w:leftFromText="180" w:rightFromText="180" w:vertAnchor="page" w:horzAnchor="margin" w:tblpXSpec="center" w:tblpY="10684"/>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6"/>
        <w:gridCol w:w="2639"/>
        <w:gridCol w:w="602"/>
      </w:tblGrid>
      <w:tr w:rsidR="0020188F" w:rsidRPr="004E5CB7" w14:paraId="0A40195F" w14:textId="77777777" w:rsidTr="00BB5031">
        <w:tc>
          <w:tcPr>
            <w:tcW w:w="10427" w:type="dxa"/>
            <w:gridSpan w:val="3"/>
            <w:tcBorders>
              <w:bottom w:val="single" w:sz="4" w:space="0" w:color="auto"/>
            </w:tcBorders>
          </w:tcPr>
          <w:p w14:paraId="6BDCA202" w14:textId="77777777" w:rsidR="0020188F" w:rsidRPr="001A6E9E" w:rsidRDefault="0020188F" w:rsidP="00BB5031">
            <w:pPr>
              <w:jc w:val="center"/>
              <w:rPr>
                <w:rFonts w:ascii="Arial" w:hAnsi="Arial" w:cs="Arial"/>
                <w:sz w:val="36"/>
                <w:szCs w:val="36"/>
              </w:rPr>
            </w:pPr>
            <w:r w:rsidRPr="0030228D">
              <w:rPr>
                <w:rFonts w:ascii="Arial" w:hAnsi="Arial" w:cs="Arial"/>
                <w:color w:val="FF0000"/>
                <w:sz w:val="36"/>
                <w:szCs w:val="36"/>
              </w:rPr>
              <w:t>Disclosure and Barring Service - for office use only</w:t>
            </w:r>
          </w:p>
        </w:tc>
      </w:tr>
      <w:tr w:rsidR="0020188F" w:rsidRPr="004E5CB7" w14:paraId="6D9A0D54" w14:textId="77777777" w:rsidTr="00BB5031">
        <w:tc>
          <w:tcPr>
            <w:tcW w:w="7186" w:type="dxa"/>
            <w:tcBorders>
              <w:top w:val="single" w:sz="4" w:space="0" w:color="auto"/>
            </w:tcBorders>
          </w:tcPr>
          <w:p w14:paraId="581A01B1" w14:textId="77777777" w:rsidR="0020188F" w:rsidRPr="002778B4" w:rsidRDefault="0020188F" w:rsidP="00BB5031">
            <w:pPr>
              <w:rPr>
                <w:rFonts w:ascii="Arial" w:hAnsi="Arial" w:cs="Arial"/>
              </w:rPr>
            </w:pPr>
            <w:r w:rsidRPr="002778B4">
              <w:rPr>
                <w:rFonts w:ascii="Arial" w:hAnsi="Arial" w:cs="Arial"/>
              </w:rPr>
              <w:t>Is this role regulated?</w:t>
            </w:r>
            <w:r>
              <w:rPr>
                <w:rFonts w:ascii="Arial" w:hAnsi="Arial" w:cs="Arial"/>
              </w:rPr>
              <w:t xml:space="preserve"> (as defined by DBS)</w:t>
            </w:r>
          </w:p>
        </w:tc>
        <w:tc>
          <w:tcPr>
            <w:tcW w:w="3241" w:type="dxa"/>
            <w:gridSpan w:val="2"/>
            <w:tcBorders>
              <w:top w:val="single" w:sz="4" w:space="0" w:color="auto"/>
            </w:tcBorders>
          </w:tcPr>
          <w:p w14:paraId="78BFB545" w14:textId="1350F01D" w:rsidR="0020188F" w:rsidRPr="00270528" w:rsidRDefault="0020188F" w:rsidP="00BB5031">
            <w:pPr>
              <w:rPr>
                <w:rFonts w:ascii="Arial" w:hAnsi="Arial" w:cs="Arial"/>
              </w:rPr>
            </w:pPr>
          </w:p>
        </w:tc>
      </w:tr>
      <w:tr w:rsidR="0020188F" w:rsidRPr="004E5CB7" w14:paraId="26C8291B" w14:textId="77777777" w:rsidTr="00BB5031">
        <w:tc>
          <w:tcPr>
            <w:tcW w:w="7186" w:type="dxa"/>
          </w:tcPr>
          <w:p w14:paraId="49FE33B2" w14:textId="77777777" w:rsidR="0020188F" w:rsidRPr="002778B4" w:rsidRDefault="0020188F" w:rsidP="00BB5031">
            <w:pPr>
              <w:rPr>
                <w:rFonts w:ascii="Arial" w:hAnsi="Arial" w:cs="Arial"/>
              </w:rPr>
            </w:pPr>
            <w:r w:rsidRPr="002778B4">
              <w:rPr>
                <w:rFonts w:ascii="Arial" w:hAnsi="Arial" w:cs="Arial"/>
              </w:rPr>
              <w:t>Is this role patient</w:t>
            </w:r>
            <w:r>
              <w:rPr>
                <w:rFonts w:ascii="Arial" w:hAnsi="Arial" w:cs="Arial"/>
              </w:rPr>
              <w:t>-</w:t>
            </w:r>
            <w:r w:rsidRPr="002778B4">
              <w:rPr>
                <w:rFonts w:ascii="Arial" w:hAnsi="Arial" w:cs="Arial"/>
              </w:rPr>
              <w:t>facing or ward based?</w:t>
            </w:r>
          </w:p>
        </w:tc>
        <w:tc>
          <w:tcPr>
            <w:tcW w:w="3241" w:type="dxa"/>
            <w:gridSpan w:val="2"/>
          </w:tcPr>
          <w:p w14:paraId="381207F6" w14:textId="23183678" w:rsidR="0020188F" w:rsidRPr="00270528" w:rsidRDefault="0020188F" w:rsidP="00BB5031">
            <w:pPr>
              <w:rPr>
                <w:rFonts w:ascii="Arial" w:hAnsi="Arial" w:cs="Arial"/>
              </w:rPr>
            </w:pPr>
          </w:p>
        </w:tc>
      </w:tr>
      <w:tr w:rsidR="0020188F" w:rsidRPr="004E5CB7" w14:paraId="48A1FAB5" w14:textId="77777777" w:rsidTr="00BB5031">
        <w:tc>
          <w:tcPr>
            <w:tcW w:w="7186" w:type="dxa"/>
          </w:tcPr>
          <w:p w14:paraId="67DDC83F" w14:textId="77777777" w:rsidR="0020188F" w:rsidRPr="002778B4" w:rsidRDefault="0020188F" w:rsidP="00BB5031">
            <w:pPr>
              <w:rPr>
                <w:rFonts w:ascii="Arial" w:hAnsi="Arial" w:cs="Arial"/>
              </w:rPr>
            </w:pPr>
            <w:r w:rsidRPr="002778B4">
              <w:rPr>
                <w:rFonts w:ascii="Arial" w:hAnsi="Arial" w:cs="Arial"/>
              </w:rPr>
              <w:t>Does this role work with children or vulnerable adults regularly?</w:t>
            </w:r>
          </w:p>
        </w:tc>
        <w:tc>
          <w:tcPr>
            <w:tcW w:w="3241" w:type="dxa"/>
            <w:gridSpan w:val="2"/>
          </w:tcPr>
          <w:p w14:paraId="4258181D" w14:textId="72EE5A54" w:rsidR="0020188F" w:rsidRPr="00270528" w:rsidRDefault="0020188F" w:rsidP="00BB5031">
            <w:pPr>
              <w:rPr>
                <w:rFonts w:ascii="Arial" w:hAnsi="Arial" w:cs="Arial"/>
              </w:rPr>
            </w:pPr>
          </w:p>
        </w:tc>
      </w:tr>
      <w:tr w:rsidR="0020188F" w:rsidRPr="004E5CB7" w14:paraId="300E9264" w14:textId="77777777" w:rsidTr="00BB5031">
        <w:trPr>
          <w:trHeight w:val="360"/>
        </w:trPr>
        <w:tc>
          <w:tcPr>
            <w:tcW w:w="7186" w:type="dxa"/>
            <w:vMerge w:val="restart"/>
          </w:tcPr>
          <w:p w14:paraId="091BDA5C" w14:textId="77777777" w:rsidR="0020188F" w:rsidRPr="009C0C68" w:rsidRDefault="0020188F" w:rsidP="00BB5031">
            <w:pPr>
              <w:jc w:val="right"/>
              <w:rPr>
                <w:rFonts w:ascii="Arial" w:hAnsi="Arial" w:cs="Arial"/>
              </w:rPr>
            </w:pPr>
            <w:r w:rsidRPr="009C0C68">
              <w:rPr>
                <w:rFonts w:ascii="Arial" w:hAnsi="Arial" w:cs="Arial"/>
              </w:rPr>
              <w:t>Will this role require a DBS check?</w:t>
            </w:r>
          </w:p>
          <w:p w14:paraId="0C949E6B" w14:textId="77777777" w:rsidR="0020188F" w:rsidRPr="009C0C68" w:rsidRDefault="0020188F" w:rsidP="00BB5031">
            <w:pPr>
              <w:jc w:val="right"/>
              <w:rPr>
                <w:rFonts w:ascii="Arial" w:hAnsi="Arial" w:cs="Arial"/>
              </w:rPr>
            </w:pPr>
          </w:p>
          <w:p w14:paraId="3C8E1BAE" w14:textId="77777777" w:rsidR="0020188F" w:rsidRPr="009C0C68" w:rsidRDefault="0020188F" w:rsidP="00BB5031">
            <w:pPr>
              <w:jc w:val="right"/>
              <w:rPr>
                <w:rFonts w:ascii="Arial" w:hAnsi="Arial" w:cs="Arial"/>
              </w:rPr>
            </w:pPr>
            <w:r w:rsidRPr="009C0C68">
              <w:rPr>
                <w:rFonts w:ascii="Arial" w:hAnsi="Arial" w:cs="Arial"/>
              </w:rPr>
              <w:t>If so at what level?</w:t>
            </w:r>
          </w:p>
          <w:p w14:paraId="32C8AD84" w14:textId="77777777" w:rsidR="0020188F" w:rsidRPr="009C0C68" w:rsidRDefault="0020188F" w:rsidP="00BB5031">
            <w:pPr>
              <w:rPr>
                <w:rFonts w:ascii="Arial" w:hAnsi="Arial" w:cs="Arial"/>
              </w:rPr>
            </w:pPr>
          </w:p>
          <w:p w14:paraId="57B5697C" w14:textId="77777777" w:rsidR="0020188F" w:rsidRPr="009C0C68" w:rsidRDefault="0020188F" w:rsidP="00BB5031">
            <w:pPr>
              <w:rPr>
                <w:rFonts w:ascii="Arial" w:hAnsi="Arial" w:cs="Arial"/>
              </w:rPr>
            </w:pPr>
          </w:p>
          <w:p w14:paraId="659C8D4A" w14:textId="77777777" w:rsidR="0020188F" w:rsidRPr="009C0C68" w:rsidRDefault="0020188F" w:rsidP="00BB5031">
            <w:pPr>
              <w:rPr>
                <w:rFonts w:ascii="Arial" w:hAnsi="Arial" w:cs="Arial"/>
              </w:rPr>
            </w:pPr>
          </w:p>
          <w:p w14:paraId="41E54884" w14:textId="77777777" w:rsidR="0020188F" w:rsidRPr="009C0C68" w:rsidRDefault="0020188F" w:rsidP="00BB5031">
            <w:pPr>
              <w:rPr>
                <w:rFonts w:ascii="Arial" w:hAnsi="Arial" w:cs="Arial"/>
              </w:rPr>
            </w:pPr>
          </w:p>
          <w:p w14:paraId="141BDABB" w14:textId="77777777" w:rsidR="0020188F" w:rsidRPr="009C0C68" w:rsidRDefault="0020188F" w:rsidP="00BB5031">
            <w:pPr>
              <w:rPr>
                <w:rFonts w:ascii="Arial" w:hAnsi="Arial" w:cs="Arial"/>
              </w:rPr>
            </w:pPr>
          </w:p>
        </w:tc>
        <w:tc>
          <w:tcPr>
            <w:tcW w:w="2639" w:type="dxa"/>
          </w:tcPr>
          <w:p w14:paraId="0BA2E532" w14:textId="77777777" w:rsidR="0020188F" w:rsidRPr="009C0C68" w:rsidRDefault="0020188F" w:rsidP="00BB5031">
            <w:pPr>
              <w:rPr>
                <w:rFonts w:ascii="Arial" w:hAnsi="Arial" w:cs="Arial"/>
              </w:rPr>
            </w:pPr>
          </w:p>
        </w:tc>
        <w:tc>
          <w:tcPr>
            <w:tcW w:w="602" w:type="dxa"/>
          </w:tcPr>
          <w:p w14:paraId="033F578E" w14:textId="1F79AB8B" w:rsidR="0020188F" w:rsidRPr="009C0C68" w:rsidRDefault="00FA7EBA" w:rsidP="00BB5031">
            <w:pPr>
              <w:rPr>
                <w:rFonts w:ascii="Arial" w:hAnsi="Arial" w:cs="Arial"/>
              </w:rPr>
            </w:pPr>
            <w:r>
              <w:rPr>
                <w:rFonts w:ascii="Arial" w:hAnsi="Arial" w:cs="Arial"/>
              </w:rPr>
              <w:t>N</w:t>
            </w:r>
          </w:p>
        </w:tc>
      </w:tr>
      <w:tr w:rsidR="0020188F" w:rsidRPr="004E5CB7" w14:paraId="7E45051C" w14:textId="77777777" w:rsidTr="00BB5031">
        <w:trPr>
          <w:trHeight w:val="360"/>
        </w:trPr>
        <w:tc>
          <w:tcPr>
            <w:tcW w:w="7186" w:type="dxa"/>
            <w:vMerge/>
          </w:tcPr>
          <w:p w14:paraId="3A12DBD3" w14:textId="77777777" w:rsidR="0020188F" w:rsidRPr="009C0C68" w:rsidRDefault="0020188F" w:rsidP="00BB5031">
            <w:pPr>
              <w:rPr>
                <w:rFonts w:ascii="Arial" w:hAnsi="Arial" w:cs="Arial"/>
              </w:rPr>
            </w:pPr>
          </w:p>
        </w:tc>
        <w:tc>
          <w:tcPr>
            <w:tcW w:w="2639" w:type="dxa"/>
            <w:tcBorders>
              <w:right w:val="nil"/>
            </w:tcBorders>
          </w:tcPr>
          <w:p w14:paraId="008801CD" w14:textId="77777777" w:rsidR="0020188F" w:rsidRPr="009C0C68" w:rsidRDefault="0020188F" w:rsidP="00BB5031">
            <w:pPr>
              <w:rPr>
                <w:rFonts w:ascii="Arial" w:hAnsi="Arial" w:cs="Arial"/>
              </w:rPr>
            </w:pPr>
            <w:r w:rsidRPr="009C0C68">
              <w:rPr>
                <w:rFonts w:ascii="Arial" w:hAnsi="Arial" w:cs="Arial"/>
              </w:rPr>
              <w:t>Standard</w:t>
            </w:r>
          </w:p>
        </w:tc>
        <w:tc>
          <w:tcPr>
            <w:tcW w:w="602" w:type="dxa"/>
            <w:tcBorders>
              <w:right w:val="single" w:sz="4" w:space="0" w:color="auto"/>
            </w:tcBorders>
          </w:tcPr>
          <w:p w14:paraId="7CB9C845" w14:textId="77777777" w:rsidR="0020188F" w:rsidRPr="009C0C68" w:rsidRDefault="0020188F" w:rsidP="00BB5031">
            <w:pPr>
              <w:rPr>
                <w:rFonts w:ascii="Arial" w:hAnsi="Arial" w:cs="Arial"/>
              </w:rPr>
            </w:pPr>
          </w:p>
        </w:tc>
      </w:tr>
      <w:tr w:rsidR="0020188F" w:rsidRPr="004E5CB7" w14:paraId="6EFA1121" w14:textId="77777777" w:rsidTr="00BB5031">
        <w:trPr>
          <w:trHeight w:val="360"/>
        </w:trPr>
        <w:tc>
          <w:tcPr>
            <w:tcW w:w="7186" w:type="dxa"/>
            <w:vMerge/>
          </w:tcPr>
          <w:p w14:paraId="38E20D44" w14:textId="77777777" w:rsidR="0020188F" w:rsidRPr="009C0C68" w:rsidRDefault="0020188F" w:rsidP="00BB5031">
            <w:pPr>
              <w:rPr>
                <w:rFonts w:ascii="Arial" w:hAnsi="Arial" w:cs="Arial"/>
              </w:rPr>
            </w:pPr>
          </w:p>
        </w:tc>
        <w:tc>
          <w:tcPr>
            <w:tcW w:w="2639" w:type="dxa"/>
            <w:tcBorders>
              <w:bottom w:val="single" w:sz="4" w:space="0" w:color="auto"/>
              <w:right w:val="nil"/>
            </w:tcBorders>
          </w:tcPr>
          <w:p w14:paraId="5323BA8D" w14:textId="77777777" w:rsidR="0020188F" w:rsidRPr="009C0C68" w:rsidRDefault="0020188F" w:rsidP="00BB5031">
            <w:pPr>
              <w:rPr>
                <w:rFonts w:ascii="Arial" w:hAnsi="Arial" w:cs="Arial"/>
              </w:rPr>
            </w:pPr>
            <w:r w:rsidRPr="009C0C68">
              <w:rPr>
                <w:rFonts w:ascii="Arial" w:hAnsi="Arial" w:cs="Arial"/>
              </w:rPr>
              <w:t>Enhanced without barred</w:t>
            </w:r>
          </w:p>
        </w:tc>
        <w:tc>
          <w:tcPr>
            <w:tcW w:w="602" w:type="dxa"/>
            <w:tcBorders>
              <w:bottom w:val="single" w:sz="4" w:space="0" w:color="auto"/>
              <w:right w:val="single" w:sz="4" w:space="0" w:color="auto"/>
            </w:tcBorders>
          </w:tcPr>
          <w:p w14:paraId="1CB88CB1" w14:textId="06611E82" w:rsidR="0020188F" w:rsidRPr="009C0C68" w:rsidRDefault="0020188F" w:rsidP="00BB5031">
            <w:pPr>
              <w:rPr>
                <w:rFonts w:ascii="Arial" w:hAnsi="Arial" w:cs="Arial"/>
              </w:rPr>
            </w:pPr>
          </w:p>
        </w:tc>
      </w:tr>
      <w:tr w:rsidR="0020188F" w:rsidRPr="004E5CB7" w14:paraId="02AEFE4A" w14:textId="77777777" w:rsidTr="00BB5031">
        <w:trPr>
          <w:trHeight w:val="360"/>
        </w:trPr>
        <w:tc>
          <w:tcPr>
            <w:tcW w:w="7186" w:type="dxa"/>
            <w:vMerge/>
          </w:tcPr>
          <w:p w14:paraId="0A700CFD" w14:textId="77777777" w:rsidR="0020188F" w:rsidRPr="00402EF8" w:rsidRDefault="0020188F" w:rsidP="00BB5031">
            <w:pPr>
              <w:rPr>
                <w:rFonts w:ascii="Arial" w:hAnsi="Arial" w:cs="Arial"/>
              </w:rPr>
            </w:pPr>
          </w:p>
        </w:tc>
        <w:tc>
          <w:tcPr>
            <w:tcW w:w="2639" w:type="dxa"/>
            <w:tcBorders>
              <w:bottom w:val="single" w:sz="4" w:space="0" w:color="auto"/>
              <w:right w:val="nil"/>
            </w:tcBorders>
          </w:tcPr>
          <w:p w14:paraId="07AEEBE7" w14:textId="77777777" w:rsidR="0020188F" w:rsidRPr="00270528" w:rsidRDefault="0020188F" w:rsidP="00BB5031">
            <w:pPr>
              <w:rPr>
                <w:rFonts w:ascii="Arial" w:hAnsi="Arial" w:cs="Arial"/>
              </w:rPr>
            </w:pPr>
            <w:r w:rsidRPr="00270528">
              <w:rPr>
                <w:rFonts w:ascii="Arial" w:hAnsi="Arial" w:cs="Arial"/>
              </w:rPr>
              <w:t>Enhanced with Adults Barred Lists</w:t>
            </w:r>
          </w:p>
        </w:tc>
        <w:tc>
          <w:tcPr>
            <w:tcW w:w="602" w:type="dxa"/>
            <w:tcBorders>
              <w:bottom w:val="single" w:sz="4" w:space="0" w:color="auto"/>
              <w:right w:val="single" w:sz="4" w:space="0" w:color="auto"/>
            </w:tcBorders>
          </w:tcPr>
          <w:p w14:paraId="5C9CB3EA" w14:textId="3D0C4652" w:rsidR="0020188F" w:rsidRPr="00270528" w:rsidRDefault="0020188F" w:rsidP="00BB5031">
            <w:pPr>
              <w:rPr>
                <w:rFonts w:ascii="Arial" w:hAnsi="Arial" w:cs="Arial"/>
              </w:rPr>
            </w:pPr>
          </w:p>
        </w:tc>
      </w:tr>
      <w:tr w:rsidR="0020188F" w:rsidRPr="004E5CB7" w14:paraId="03D42F6A" w14:textId="77777777" w:rsidTr="00BB5031">
        <w:trPr>
          <w:trHeight w:val="360"/>
        </w:trPr>
        <w:tc>
          <w:tcPr>
            <w:tcW w:w="7186" w:type="dxa"/>
            <w:vMerge/>
          </w:tcPr>
          <w:p w14:paraId="0E5E0E0A" w14:textId="77777777" w:rsidR="0020188F" w:rsidRPr="00402EF8" w:rsidRDefault="0020188F" w:rsidP="00BB5031">
            <w:pPr>
              <w:rPr>
                <w:rFonts w:ascii="Arial" w:hAnsi="Arial" w:cs="Arial"/>
              </w:rPr>
            </w:pPr>
          </w:p>
        </w:tc>
        <w:tc>
          <w:tcPr>
            <w:tcW w:w="2639" w:type="dxa"/>
            <w:tcBorders>
              <w:bottom w:val="single" w:sz="4" w:space="0" w:color="auto"/>
              <w:right w:val="nil"/>
            </w:tcBorders>
          </w:tcPr>
          <w:p w14:paraId="494D4F1B" w14:textId="77777777" w:rsidR="0020188F" w:rsidRPr="00241352" w:rsidRDefault="0020188F" w:rsidP="00BB5031">
            <w:pPr>
              <w:rPr>
                <w:rFonts w:ascii="Arial" w:hAnsi="Arial" w:cs="Arial"/>
              </w:rPr>
            </w:pPr>
            <w:r w:rsidRPr="00241352">
              <w:rPr>
                <w:rFonts w:ascii="Arial" w:hAnsi="Arial" w:cs="Arial"/>
              </w:rPr>
              <w:t>Enhanced with Children’s Barred Lists</w:t>
            </w:r>
          </w:p>
        </w:tc>
        <w:tc>
          <w:tcPr>
            <w:tcW w:w="602" w:type="dxa"/>
            <w:tcBorders>
              <w:bottom w:val="single" w:sz="4" w:space="0" w:color="auto"/>
              <w:right w:val="single" w:sz="4" w:space="0" w:color="auto"/>
            </w:tcBorders>
          </w:tcPr>
          <w:p w14:paraId="35E09580" w14:textId="77777777" w:rsidR="0020188F" w:rsidRPr="00402EF8" w:rsidRDefault="0020188F" w:rsidP="00BB5031">
            <w:pPr>
              <w:rPr>
                <w:rFonts w:ascii="Arial" w:hAnsi="Arial" w:cs="Arial"/>
              </w:rPr>
            </w:pPr>
          </w:p>
        </w:tc>
      </w:tr>
      <w:tr w:rsidR="0020188F" w:rsidRPr="004E5CB7" w14:paraId="3475F45B" w14:textId="77777777" w:rsidTr="00BB5031">
        <w:trPr>
          <w:trHeight w:val="285"/>
        </w:trPr>
        <w:tc>
          <w:tcPr>
            <w:tcW w:w="7186" w:type="dxa"/>
            <w:vMerge/>
          </w:tcPr>
          <w:p w14:paraId="7E2B95CC" w14:textId="77777777" w:rsidR="0020188F" w:rsidRPr="00402EF8" w:rsidRDefault="0020188F" w:rsidP="00BB5031">
            <w:pPr>
              <w:rPr>
                <w:rFonts w:ascii="Arial" w:hAnsi="Arial" w:cs="Arial"/>
              </w:rPr>
            </w:pPr>
          </w:p>
        </w:tc>
        <w:tc>
          <w:tcPr>
            <w:tcW w:w="2639" w:type="dxa"/>
            <w:tcBorders>
              <w:top w:val="single" w:sz="4" w:space="0" w:color="auto"/>
            </w:tcBorders>
          </w:tcPr>
          <w:p w14:paraId="691EBE53" w14:textId="77777777" w:rsidR="0020188F" w:rsidRPr="00241352" w:rsidRDefault="0020188F" w:rsidP="00BB5031">
            <w:pPr>
              <w:rPr>
                <w:rFonts w:ascii="Arial" w:hAnsi="Arial" w:cs="Arial"/>
              </w:rPr>
            </w:pPr>
            <w:r w:rsidRPr="00241352">
              <w:rPr>
                <w:rFonts w:ascii="Arial" w:hAnsi="Arial" w:cs="Arial"/>
              </w:rPr>
              <w:t>Enhanced with Adults and Children</w:t>
            </w:r>
            <w:r>
              <w:rPr>
                <w:rFonts w:ascii="Arial" w:hAnsi="Arial" w:cs="Arial"/>
              </w:rPr>
              <w:t>’</w:t>
            </w:r>
            <w:r w:rsidRPr="00241352">
              <w:rPr>
                <w:rFonts w:ascii="Arial" w:hAnsi="Arial" w:cs="Arial"/>
              </w:rPr>
              <w:t>s Barred</w:t>
            </w:r>
          </w:p>
        </w:tc>
        <w:tc>
          <w:tcPr>
            <w:tcW w:w="602" w:type="dxa"/>
            <w:tcBorders>
              <w:top w:val="single" w:sz="4" w:space="0" w:color="auto"/>
            </w:tcBorders>
          </w:tcPr>
          <w:p w14:paraId="5B7862DF" w14:textId="77777777" w:rsidR="0020188F" w:rsidRPr="00402EF8" w:rsidRDefault="0020188F" w:rsidP="00BB5031">
            <w:pPr>
              <w:rPr>
                <w:rFonts w:ascii="Arial" w:hAnsi="Arial" w:cs="Arial"/>
              </w:rPr>
            </w:pPr>
          </w:p>
        </w:tc>
      </w:tr>
    </w:tbl>
    <w:p w14:paraId="6F4946C6" w14:textId="77777777" w:rsidR="001D1E55" w:rsidRDefault="001D1E55" w:rsidP="00556F49">
      <w:pPr>
        <w:spacing w:after="200" w:line="276" w:lineRule="auto"/>
        <w:jc w:val="center"/>
        <w:rPr>
          <w:rFonts w:ascii="Arial" w:eastAsiaTheme="minorHAnsi" w:hAnsi="Arial" w:cs="Arial"/>
          <w:b/>
          <w:sz w:val="22"/>
          <w:szCs w:val="22"/>
          <w:lang w:eastAsia="en-US"/>
        </w:rPr>
      </w:pPr>
    </w:p>
    <w:p w14:paraId="02F434A8" w14:textId="77777777" w:rsidR="001D1E55" w:rsidRDefault="001D1E55" w:rsidP="00556F49">
      <w:pPr>
        <w:spacing w:after="200" w:line="276" w:lineRule="auto"/>
        <w:jc w:val="center"/>
        <w:rPr>
          <w:rFonts w:ascii="Arial" w:eastAsiaTheme="minorHAnsi" w:hAnsi="Arial" w:cs="Arial"/>
          <w:b/>
          <w:sz w:val="22"/>
          <w:szCs w:val="22"/>
          <w:lang w:eastAsia="en-US"/>
        </w:rPr>
      </w:pPr>
    </w:p>
    <w:p w14:paraId="7E7D29D2" w14:textId="77777777" w:rsidR="001D1E55" w:rsidRDefault="001D1E55" w:rsidP="00556F49">
      <w:pPr>
        <w:spacing w:after="200" w:line="276" w:lineRule="auto"/>
        <w:jc w:val="center"/>
        <w:rPr>
          <w:rFonts w:ascii="Arial" w:eastAsiaTheme="minorHAnsi" w:hAnsi="Arial" w:cs="Arial"/>
          <w:b/>
          <w:sz w:val="22"/>
          <w:szCs w:val="22"/>
          <w:lang w:eastAsia="en-US"/>
        </w:rPr>
      </w:pPr>
    </w:p>
    <w:p w14:paraId="62A17C85" w14:textId="77777777" w:rsidR="001D1E55" w:rsidRDefault="001D1E55" w:rsidP="00556F49">
      <w:pPr>
        <w:spacing w:after="200" w:line="276" w:lineRule="auto"/>
        <w:jc w:val="center"/>
        <w:rPr>
          <w:rFonts w:ascii="Arial" w:eastAsiaTheme="minorHAnsi" w:hAnsi="Arial" w:cs="Arial"/>
          <w:b/>
          <w:sz w:val="22"/>
          <w:szCs w:val="22"/>
          <w:lang w:eastAsia="en-US"/>
        </w:rPr>
      </w:pPr>
    </w:p>
    <w:p w14:paraId="01FBE8F5" w14:textId="77777777" w:rsidR="001D1E55" w:rsidRDefault="001D1E55" w:rsidP="00556F49">
      <w:pPr>
        <w:spacing w:after="200" w:line="276" w:lineRule="auto"/>
        <w:jc w:val="center"/>
        <w:rPr>
          <w:rFonts w:ascii="Arial" w:eastAsiaTheme="minorHAnsi" w:hAnsi="Arial" w:cs="Arial"/>
          <w:b/>
          <w:sz w:val="22"/>
          <w:szCs w:val="22"/>
          <w:lang w:eastAsia="en-US"/>
        </w:rPr>
      </w:pPr>
    </w:p>
    <w:p w14:paraId="70D1E206" w14:textId="77777777" w:rsidR="001D1E55" w:rsidRDefault="001D1E55" w:rsidP="00556F49">
      <w:pPr>
        <w:spacing w:after="200" w:line="276" w:lineRule="auto"/>
        <w:jc w:val="center"/>
        <w:rPr>
          <w:rFonts w:ascii="Arial" w:eastAsiaTheme="minorHAnsi" w:hAnsi="Arial" w:cs="Arial"/>
          <w:b/>
          <w:sz w:val="22"/>
          <w:szCs w:val="22"/>
          <w:lang w:eastAsia="en-US"/>
        </w:rPr>
      </w:pPr>
    </w:p>
    <w:p w14:paraId="683E04F6" w14:textId="4C60A27D" w:rsidR="00556F49" w:rsidRPr="002F47BC" w:rsidRDefault="004B17D3" w:rsidP="0020188F">
      <w:pPr>
        <w:spacing w:after="200" w:line="276" w:lineRule="auto"/>
        <w:jc w:val="center"/>
        <w:rPr>
          <w:rFonts w:ascii="Arial" w:eastAsiaTheme="minorHAnsi" w:hAnsi="Arial" w:cs="Arial"/>
          <w:b/>
          <w:sz w:val="22"/>
          <w:szCs w:val="22"/>
          <w:lang w:eastAsia="en-US"/>
        </w:rPr>
      </w:pPr>
      <w:r>
        <w:rPr>
          <w:rFonts w:ascii="Arial" w:eastAsiaTheme="minorHAnsi" w:hAnsi="Arial" w:cs="Arial"/>
          <w:b/>
          <w:sz w:val="22"/>
          <w:szCs w:val="22"/>
          <w:lang w:eastAsia="en-US"/>
        </w:rPr>
        <w:t>M</w:t>
      </w:r>
      <w:r w:rsidR="00556F49" w:rsidRPr="002F47BC">
        <w:rPr>
          <w:rFonts w:ascii="Arial" w:eastAsiaTheme="minorHAnsi" w:hAnsi="Arial" w:cs="Arial"/>
          <w:b/>
          <w:sz w:val="22"/>
          <w:szCs w:val="22"/>
          <w:lang w:eastAsia="en-US"/>
        </w:rPr>
        <w:t>FT Values and Behaviours Framework ‘Together Care Matters’</w:t>
      </w:r>
    </w:p>
    <w:p w14:paraId="2E5138D8" w14:textId="77777777" w:rsidR="00556F49" w:rsidRPr="002F47BC" w:rsidRDefault="00556F49" w:rsidP="00556F49">
      <w:pPr>
        <w:spacing w:after="200" w:line="276" w:lineRule="auto"/>
        <w:ind w:right="379"/>
        <w:rPr>
          <w:rFonts w:ascii="Arial" w:eastAsiaTheme="minorHAnsi" w:hAnsi="Arial" w:cs="Arial"/>
          <w:noProof/>
          <w:sz w:val="22"/>
          <w:szCs w:val="22"/>
          <w:lang w:eastAsia="en-US"/>
        </w:rPr>
      </w:pPr>
      <w:r w:rsidRPr="002F47BC">
        <w:rPr>
          <w:rFonts w:ascii="Arial" w:eastAsiaTheme="minorHAnsi" w:hAnsi="Arial" w:cs="Arial"/>
          <w:noProof/>
          <w:sz w:val="22"/>
          <w:szCs w:val="22"/>
          <w:lang w:eastAsia="en-US"/>
        </w:rPr>
        <w:t xml:space="preserve">This below table outlines the types of behaviours you’d be expected to exhibt if you were living our Values and Behavours effectively within your role.  </w:t>
      </w:r>
    </w:p>
    <w:p w14:paraId="7CFE8A63" w14:textId="77777777" w:rsidR="00556F49" w:rsidRPr="002F47BC" w:rsidRDefault="00556F49" w:rsidP="00556F49">
      <w:pPr>
        <w:spacing w:after="200" w:line="276" w:lineRule="auto"/>
        <w:ind w:right="379"/>
        <w:rPr>
          <w:rFonts w:ascii="Arial" w:eastAsiaTheme="minorHAnsi" w:hAnsi="Arial" w:cs="Arial"/>
          <w:noProof/>
          <w:sz w:val="22"/>
          <w:szCs w:val="22"/>
          <w:lang w:eastAsia="en-US"/>
        </w:rPr>
      </w:pPr>
    </w:p>
    <w:tbl>
      <w:tblPr>
        <w:tblW w:w="8640" w:type="dxa"/>
        <w:jc w:val="center"/>
        <w:tblCellMar>
          <w:left w:w="0" w:type="dxa"/>
          <w:right w:w="0" w:type="dxa"/>
        </w:tblCellMar>
        <w:tblLook w:val="04A0" w:firstRow="1" w:lastRow="0" w:firstColumn="1" w:lastColumn="0" w:noHBand="0" w:noVBand="1"/>
      </w:tblPr>
      <w:tblGrid>
        <w:gridCol w:w="3240"/>
        <w:gridCol w:w="5400"/>
      </w:tblGrid>
      <w:tr w:rsidR="00556F49" w:rsidRPr="002F47BC" w14:paraId="4876E4FF" w14:textId="77777777" w:rsidTr="001649AD">
        <w:trPr>
          <w:trHeight w:val="803"/>
          <w:jc w:val="center"/>
        </w:trPr>
        <w:tc>
          <w:tcPr>
            <w:tcW w:w="32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0" w:type="dxa"/>
              <w:bottom w:w="0" w:type="dxa"/>
              <w:right w:w="90" w:type="dxa"/>
            </w:tcMar>
            <w:hideMark/>
          </w:tcPr>
          <w:p w14:paraId="4C0FE296" w14:textId="77777777" w:rsidR="00556F49" w:rsidRPr="002F47BC" w:rsidRDefault="00556F49" w:rsidP="001649AD">
            <w:pPr>
              <w:spacing w:before="200" w:after="200" w:line="276" w:lineRule="auto"/>
              <w:rPr>
                <w:rFonts w:ascii="Arial" w:eastAsiaTheme="minorHAnsi" w:hAnsi="Arial" w:cs="Arial"/>
                <w:sz w:val="32"/>
                <w:szCs w:val="32"/>
                <w:lang w:eastAsia="en-US"/>
              </w:rPr>
            </w:pPr>
            <w:r w:rsidRPr="002F47BC">
              <w:rPr>
                <w:rFonts w:ascii="Arial" w:eastAsiaTheme="minorHAnsi" w:hAnsi="Arial" w:cs="Arial"/>
                <w:b/>
                <w:bCs/>
                <w:color w:val="FFFFFF" w:themeColor="light1"/>
                <w:kern w:val="24"/>
                <w:sz w:val="32"/>
                <w:szCs w:val="32"/>
                <w:lang w:eastAsia="en-US"/>
              </w:rPr>
              <w:lastRenderedPageBreak/>
              <w:t>Value</w:t>
            </w:r>
          </w:p>
        </w:tc>
        <w:tc>
          <w:tcPr>
            <w:tcW w:w="540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0" w:type="dxa"/>
              <w:bottom w:w="0" w:type="dxa"/>
              <w:right w:w="90" w:type="dxa"/>
            </w:tcMar>
            <w:hideMark/>
          </w:tcPr>
          <w:p w14:paraId="1874809E" w14:textId="77777777" w:rsidR="00556F49" w:rsidRPr="002F47BC" w:rsidRDefault="00556F49" w:rsidP="001649AD">
            <w:pPr>
              <w:spacing w:before="200" w:after="200" w:line="276" w:lineRule="auto"/>
              <w:rPr>
                <w:rFonts w:ascii="Arial" w:eastAsiaTheme="minorHAnsi" w:hAnsi="Arial" w:cs="Arial"/>
                <w:sz w:val="32"/>
                <w:szCs w:val="32"/>
                <w:lang w:eastAsia="en-US"/>
              </w:rPr>
            </w:pPr>
            <w:r w:rsidRPr="002F47BC">
              <w:rPr>
                <w:rFonts w:ascii="Arial" w:eastAsiaTheme="minorHAnsi" w:hAnsi="Arial" w:cs="Arial"/>
                <w:b/>
                <w:bCs/>
                <w:color w:val="FFFFFF" w:themeColor="light1"/>
                <w:kern w:val="24"/>
                <w:sz w:val="32"/>
                <w:szCs w:val="32"/>
                <w:lang w:eastAsia="en-US"/>
              </w:rPr>
              <w:t>Behaviours we want - Examples of this Value in practice</w:t>
            </w:r>
          </w:p>
        </w:tc>
      </w:tr>
      <w:tr w:rsidR="00556F49" w:rsidRPr="002F47BC" w14:paraId="6B73E68D" w14:textId="77777777" w:rsidTr="001649AD">
        <w:trPr>
          <w:trHeight w:val="1660"/>
          <w:jc w:val="center"/>
        </w:trPr>
        <w:tc>
          <w:tcPr>
            <w:tcW w:w="324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90" w:type="dxa"/>
              <w:bottom w:w="0" w:type="dxa"/>
              <w:right w:w="90" w:type="dxa"/>
            </w:tcMar>
            <w:hideMark/>
          </w:tcPr>
          <w:p w14:paraId="143BDBF0" w14:textId="77777777" w:rsidR="00556F49" w:rsidRPr="002F47BC" w:rsidRDefault="00556F49" w:rsidP="001649AD">
            <w:pPr>
              <w:spacing w:before="200" w:after="200" w:line="276" w:lineRule="auto"/>
              <w:rPr>
                <w:rFonts w:ascii="Arial" w:eastAsiaTheme="minorHAnsi" w:hAnsi="Arial" w:cs="Arial"/>
                <w:sz w:val="32"/>
                <w:szCs w:val="32"/>
                <w:lang w:eastAsia="en-US"/>
              </w:rPr>
            </w:pPr>
            <w:r w:rsidRPr="002F47BC">
              <w:rPr>
                <w:rFonts w:ascii="Arial" w:eastAsiaTheme="minorHAnsi" w:hAnsi="Arial" w:cs="Arial"/>
                <w:b/>
                <w:bCs/>
                <w:color w:val="FFFFFF" w:themeColor="light1"/>
                <w:kern w:val="24"/>
                <w:sz w:val="32"/>
                <w:szCs w:val="32"/>
                <w:lang w:eastAsia="en-US"/>
              </w:rPr>
              <w:t>Working Together</w:t>
            </w:r>
          </w:p>
          <w:p w14:paraId="57713CBC" w14:textId="77777777" w:rsidR="00556F49" w:rsidRPr="002F47BC" w:rsidRDefault="00556F49" w:rsidP="001649AD">
            <w:pPr>
              <w:spacing w:before="200" w:after="200" w:line="276" w:lineRule="auto"/>
              <w:rPr>
                <w:rFonts w:ascii="Arial" w:eastAsiaTheme="minorHAnsi" w:hAnsi="Arial" w:cs="Arial"/>
                <w:sz w:val="32"/>
                <w:szCs w:val="32"/>
                <w:lang w:eastAsia="en-US"/>
              </w:rPr>
            </w:pPr>
            <w:r w:rsidRPr="002F47BC">
              <w:rPr>
                <w:rFonts w:ascii="Arial" w:eastAsiaTheme="minorHAnsi" w:hAnsi="Arial" w:cs="Arial"/>
                <w:b/>
                <w:bCs/>
                <w:color w:val="FFFFFF" w:themeColor="light1"/>
                <w:kern w:val="24"/>
                <w:sz w:val="32"/>
                <w:szCs w:val="32"/>
                <w:lang w:eastAsia="en-US"/>
              </w:rPr>
              <w:t> </w:t>
            </w:r>
          </w:p>
        </w:tc>
        <w:tc>
          <w:tcPr>
            <w:tcW w:w="540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0" w:type="dxa"/>
              <w:bottom w:w="0" w:type="dxa"/>
              <w:right w:w="90" w:type="dxa"/>
            </w:tcMar>
            <w:hideMark/>
          </w:tcPr>
          <w:p w14:paraId="2E33DB21" w14:textId="77777777" w:rsidR="00556F49" w:rsidRPr="002F47BC" w:rsidRDefault="00556F49" w:rsidP="00556F49">
            <w:pPr>
              <w:numPr>
                <w:ilvl w:val="0"/>
                <w:numId w:val="7"/>
              </w:numPr>
              <w:spacing w:after="200" w:line="276" w:lineRule="auto"/>
              <w:contextualSpacing/>
              <w:rPr>
                <w:rFonts w:ascii="Arial" w:hAnsi="Arial" w:cs="Arial"/>
                <w:sz w:val="22"/>
                <w:szCs w:val="22"/>
              </w:rPr>
            </w:pPr>
            <w:r w:rsidRPr="002F47BC">
              <w:rPr>
                <w:rFonts w:ascii="Arial" w:hAnsi="Arial" w:cs="Arial"/>
                <w:color w:val="000000" w:themeColor="dark1"/>
                <w:kern w:val="24"/>
                <w:sz w:val="22"/>
                <w:szCs w:val="22"/>
              </w:rPr>
              <w:t>I listen and value others views and opinions</w:t>
            </w:r>
          </w:p>
          <w:p w14:paraId="166A4ADF" w14:textId="77777777" w:rsidR="00556F49" w:rsidRPr="002F47BC" w:rsidRDefault="00556F49" w:rsidP="00556F49">
            <w:pPr>
              <w:numPr>
                <w:ilvl w:val="0"/>
                <w:numId w:val="7"/>
              </w:numPr>
              <w:spacing w:after="200" w:line="276" w:lineRule="auto"/>
              <w:contextualSpacing/>
              <w:rPr>
                <w:rFonts w:ascii="Arial" w:hAnsi="Arial" w:cs="Arial"/>
                <w:sz w:val="22"/>
                <w:szCs w:val="22"/>
              </w:rPr>
            </w:pPr>
            <w:r w:rsidRPr="002F47BC">
              <w:rPr>
                <w:rFonts w:ascii="Arial" w:hAnsi="Arial" w:cs="Arial"/>
                <w:color w:val="000000" w:themeColor="dark1"/>
                <w:kern w:val="24"/>
                <w:sz w:val="22"/>
                <w:szCs w:val="22"/>
              </w:rPr>
              <w:t xml:space="preserve">We work together to overcome difficulties </w:t>
            </w:r>
          </w:p>
          <w:p w14:paraId="06C7043D" w14:textId="77777777" w:rsidR="00556F49" w:rsidRPr="002F47BC" w:rsidRDefault="00556F49" w:rsidP="00556F49">
            <w:pPr>
              <w:numPr>
                <w:ilvl w:val="0"/>
                <w:numId w:val="7"/>
              </w:numPr>
              <w:spacing w:after="200" w:line="276" w:lineRule="auto"/>
              <w:contextualSpacing/>
              <w:rPr>
                <w:rFonts w:ascii="Arial" w:hAnsi="Arial" w:cs="Arial"/>
                <w:sz w:val="22"/>
                <w:szCs w:val="22"/>
              </w:rPr>
            </w:pPr>
            <w:r w:rsidRPr="002F47BC">
              <w:rPr>
                <w:rFonts w:ascii="Arial" w:hAnsi="Arial" w:cs="Arial"/>
                <w:color w:val="000000" w:themeColor="dark1"/>
                <w:kern w:val="24"/>
                <w:sz w:val="22"/>
                <w:szCs w:val="22"/>
              </w:rPr>
              <w:t>I effectively communicate and share information with the team</w:t>
            </w:r>
          </w:p>
          <w:p w14:paraId="1BFA469E" w14:textId="77777777" w:rsidR="00556F49" w:rsidRPr="002F47BC" w:rsidRDefault="00556F49" w:rsidP="00556F49">
            <w:pPr>
              <w:numPr>
                <w:ilvl w:val="0"/>
                <w:numId w:val="7"/>
              </w:numPr>
              <w:spacing w:after="200" w:line="276" w:lineRule="auto"/>
              <w:contextualSpacing/>
              <w:rPr>
                <w:rFonts w:ascii="Arial" w:hAnsi="Arial" w:cs="Arial"/>
                <w:sz w:val="21"/>
                <w:szCs w:val="36"/>
              </w:rPr>
            </w:pPr>
            <w:r w:rsidRPr="002F47BC">
              <w:rPr>
                <w:rFonts w:ascii="Arial" w:hAnsi="Arial" w:cs="Arial"/>
                <w:color w:val="000000" w:themeColor="dark1"/>
                <w:kern w:val="24"/>
                <w:sz w:val="22"/>
                <w:szCs w:val="22"/>
              </w:rPr>
              <w:t>I do everything I can to offer my colleagues the support they need</w:t>
            </w:r>
          </w:p>
        </w:tc>
      </w:tr>
      <w:tr w:rsidR="00556F49" w:rsidRPr="002F47BC" w14:paraId="5DB3A92F" w14:textId="77777777" w:rsidTr="001649AD">
        <w:trPr>
          <w:trHeight w:val="1728"/>
          <w:jc w:val="center"/>
        </w:trPr>
        <w:tc>
          <w:tcPr>
            <w:tcW w:w="3240" w:type="dxa"/>
            <w:tcBorders>
              <w:top w:val="single" w:sz="8" w:space="0" w:color="FFFFFF"/>
              <w:left w:val="single" w:sz="8" w:space="0" w:color="FFFFFF"/>
              <w:bottom w:val="single" w:sz="8" w:space="0" w:color="FFFFFF"/>
              <w:right w:val="single" w:sz="8" w:space="0" w:color="FFFFFF"/>
            </w:tcBorders>
            <w:shd w:val="clear" w:color="auto" w:fill="4F81BD"/>
            <w:tcMar>
              <w:top w:w="15" w:type="dxa"/>
              <w:left w:w="90" w:type="dxa"/>
              <w:bottom w:w="0" w:type="dxa"/>
              <w:right w:w="90" w:type="dxa"/>
            </w:tcMar>
            <w:hideMark/>
          </w:tcPr>
          <w:p w14:paraId="5860902E" w14:textId="77777777" w:rsidR="00556F49" w:rsidRPr="002F47BC" w:rsidRDefault="00556F49" w:rsidP="001649AD">
            <w:pPr>
              <w:spacing w:before="200" w:after="200" w:line="276" w:lineRule="auto"/>
              <w:rPr>
                <w:rFonts w:ascii="Arial" w:eastAsiaTheme="minorHAnsi" w:hAnsi="Arial" w:cs="Arial"/>
                <w:sz w:val="32"/>
                <w:szCs w:val="32"/>
                <w:lang w:eastAsia="en-US"/>
              </w:rPr>
            </w:pPr>
            <w:r w:rsidRPr="002F47BC">
              <w:rPr>
                <w:rFonts w:ascii="Arial" w:eastAsiaTheme="minorHAnsi" w:hAnsi="Arial" w:cs="Arial"/>
                <w:b/>
                <w:bCs/>
                <w:color w:val="FFFFFF" w:themeColor="light1"/>
                <w:kern w:val="24"/>
                <w:sz w:val="32"/>
                <w:szCs w:val="32"/>
                <w:lang w:eastAsia="en-US"/>
              </w:rPr>
              <w:t>Dignity and Care</w:t>
            </w:r>
          </w:p>
          <w:p w14:paraId="0B88105A" w14:textId="77777777" w:rsidR="00556F49" w:rsidRPr="002F47BC" w:rsidRDefault="00556F49" w:rsidP="001649AD">
            <w:pPr>
              <w:spacing w:before="200" w:after="200" w:line="276" w:lineRule="auto"/>
              <w:rPr>
                <w:rFonts w:ascii="Arial" w:eastAsiaTheme="minorHAnsi" w:hAnsi="Arial" w:cs="Arial"/>
                <w:sz w:val="32"/>
                <w:szCs w:val="32"/>
                <w:lang w:eastAsia="en-US"/>
              </w:rPr>
            </w:pPr>
            <w:r w:rsidRPr="002F47BC">
              <w:rPr>
                <w:rFonts w:ascii="Arial" w:eastAsiaTheme="minorHAnsi" w:hAnsi="Arial" w:cs="Arial"/>
                <w:b/>
                <w:bCs/>
                <w:color w:val="FFFFFF" w:themeColor="light1"/>
                <w:kern w:val="24"/>
                <w:sz w:val="32"/>
                <w:szCs w:val="32"/>
                <w:lang w:eastAsia="en-US"/>
              </w:rPr>
              <w:t> </w:t>
            </w:r>
          </w:p>
        </w:tc>
        <w:tc>
          <w:tcPr>
            <w:tcW w:w="54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0" w:type="dxa"/>
              <w:bottom w:w="0" w:type="dxa"/>
              <w:right w:w="90" w:type="dxa"/>
            </w:tcMar>
            <w:hideMark/>
          </w:tcPr>
          <w:p w14:paraId="7DE805CA" w14:textId="77777777" w:rsidR="00556F49" w:rsidRPr="002F47BC" w:rsidRDefault="00556F49" w:rsidP="00556F49">
            <w:pPr>
              <w:numPr>
                <w:ilvl w:val="0"/>
                <w:numId w:val="8"/>
              </w:numPr>
              <w:spacing w:after="200" w:line="276" w:lineRule="auto"/>
              <w:contextualSpacing/>
              <w:rPr>
                <w:rFonts w:ascii="Arial" w:hAnsi="Arial" w:cs="Arial"/>
                <w:sz w:val="22"/>
                <w:szCs w:val="22"/>
              </w:rPr>
            </w:pPr>
            <w:r w:rsidRPr="002F47BC">
              <w:rPr>
                <w:rFonts w:ascii="Arial" w:hAnsi="Arial" w:cs="Arial"/>
                <w:color w:val="000000" w:themeColor="dark1"/>
                <w:kern w:val="24"/>
                <w:sz w:val="22"/>
                <w:szCs w:val="22"/>
              </w:rPr>
              <w:t>I treat others the way they would like to be treated – putting myself in their shoes</w:t>
            </w:r>
          </w:p>
          <w:p w14:paraId="4932FFF5" w14:textId="77777777" w:rsidR="00556F49" w:rsidRPr="002F47BC" w:rsidRDefault="00556F49" w:rsidP="00556F49">
            <w:pPr>
              <w:numPr>
                <w:ilvl w:val="0"/>
                <w:numId w:val="8"/>
              </w:numPr>
              <w:spacing w:after="200" w:line="276" w:lineRule="auto"/>
              <w:contextualSpacing/>
              <w:rPr>
                <w:rFonts w:ascii="Arial" w:hAnsi="Arial" w:cs="Arial"/>
                <w:sz w:val="22"/>
                <w:szCs w:val="22"/>
              </w:rPr>
            </w:pPr>
            <w:r w:rsidRPr="002F47BC">
              <w:rPr>
                <w:rFonts w:ascii="Arial" w:hAnsi="Arial" w:cs="Arial"/>
                <w:color w:val="000000" w:themeColor="dark1"/>
                <w:kern w:val="24"/>
                <w:sz w:val="22"/>
                <w:szCs w:val="22"/>
              </w:rPr>
              <w:t>I show empathy by understanding the emotions, feeling and views of others</w:t>
            </w:r>
          </w:p>
          <w:p w14:paraId="4492314C" w14:textId="77777777" w:rsidR="00556F49" w:rsidRPr="002F47BC" w:rsidRDefault="00556F49" w:rsidP="00556F49">
            <w:pPr>
              <w:numPr>
                <w:ilvl w:val="0"/>
                <w:numId w:val="8"/>
              </w:numPr>
              <w:spacing w:after="200" w:line="276" w:lineRule="auto"/>
              <w:contextualSpacing/>
              <w:rPr>
                <w:rFonts w:ascii="Arial" w:hAnsi="Arial" w:cs="Arial"/>
                <w:sz w:val="22"/>
                <w:szCs w:val="22"/>
              </w:rPr>
            </w:pPr>
            <w:r w:rsidRPr="002F47BC">
              <w:rPr>
                <w:rFonts w:ascii="Arial" w:hAnsi="Arial" w:cs="Arial"/>
                <w:color w:val="000000" w:themeColor="dark1"/>
                <w:kern w:val="24"/>
                <w:sz w:val="22"/>
                <w:szCs w:val="22"/>
              </w:rPr>
              <w:t>I demonstrate a genuine interest in my patients and the care they receive</w:t>
            </w:r>
          </w:p>
          <w:p w14:paraId="3779FB8A" w14:textId="77777777" w:rsidR="00556F49" w:rsidRPr="002F47BC" w:rsidRDefault="00556F49" w:rsidP="00556F49">
            <w:pPr>
              <w:numPr>
                <w:ilvl w:val="0"/>
                <w:numId w:val="8"/>
              </w:numPr>
              <w:spacing w:after="200" w:line="276" w:lineRule="auto"/>
              <w:contextualSpacing/>
              <w:rPr>
                <w:rFonts w:ascii="Arial" w:hAnsi="Arial" w:cs="Arial"/>
                <w:sz w:val="21"/>
                <w:szCs w:val="36"/>
              </w:rPr>
            </w:pPr>
            <w:r w:rsidRPr="002F47BC">
              <w:rPr>
                <w:rFonts w:ascii="Arial" w:hAnsi="Arial" w:cs="Arial"/>
                <w:color w:val="000000" w:themeColor="dark1"/>
                <w:kern w:val="24"/>
                <w:sz w:val="22"/>
                <w:szCs w:val="22"/>
              </w:rPr>
              <w:t>I am polite, helpful, caring and kind</w:t>
            </w:r>
          </w:p>
        </w:tc>
      </w:tr>
      <w:tr w:rsidR="00556F49" w:rsidRPr="002F47BC" w14:paraId="6960BCFA" w14:textId="77777777" w:rsidTr="001649AD">
        <w:trPr>
          <w:trHeight w:val="1479"/>
          <w:jc w:val="center"/>
        </w:trPr>
        <w:tc>
          <w:tcPr>
            <w:tcW w:w="3240" w:type="dxa"/>
            <w:tcBorders>
              <w:top w:val="single" w:sz="8" w:space="0" w:color="FFFFFF"/>
              <w:left w:val="single" w:sz="8" w:space="0" w:color="FFFFFF"/>
              <w:bottom w:val="single" w:sz="8" w:space="0" w:color="FFFFFF"/>
              <w:right w:val="single" w:sz="8" w:space="0" w:color="FFFFFF"/>
            </w:tcBorders>
            <w:shd w:val="clear" w:color="auto" w:fill="4F81BD"/>
            <w:tcMar>
              <w:top w:w="15" w:type="dxa"/>
              <w:left w:w="90" w:type="dxa"/>
              <w:bottom w:w="0" w:type="dxa"/>
              <w:right w:w="90" w:type="dxa"/>
            </w:tcMar>
            <w:hideMark/>
          </w:tcPr>
          <w:p w14:paraId="506E57ED" w14:textId="77777777" w:rsidR="00556F49" w:rsidRPr="002F47BC" w:rsidRDefault="00556F49" w:rsidP="001649AD">
            <w:pPr>
              <w:spacing w:before="200" w:after="200" w:line="276" w:lineRule="auto"/>
              <w:rPr>
                <w:rFonts w:ascii="Arial" w:eastAsiaTheme="minorHAnsi" w:hAnsi="Arial" w:cs="Arial"/>
                <w:sz w:val="32"/>
                <w:szCs w:val="32"/>
                <w:lang w:eastAsia="en-US"/>
              </w:rPr>
            </w:pPr>
            <w:r w:rsidRPr="002F47BC">
              <w:rPr>
                <w:rFonts w:ascii="Arial" w:eastAsiaTheme="minorHAnsi" w:hAnsi="Arial" w:cs="Arial"/>
                <w:b/>
                <w:bCs/>
                <w:color w:val="FFFFFF" w:themeColor="light1"/>
                <w:kern w:val="24"/>
                <w:sz w:val="32"/>
                <w:szCs w:val="32"/>
                <w:lang w:eastAsia="en-US"/>
              </w:rPr>
              <w:t>Everyone Matters</w:t>
            </w:r>
          </w:p>
          <w:p w14:paraId="342FEF7F" w14:textId="77777777" w:rsidR="00556F49" w:rsidRPr="002F47BC" w:rsidRDefault="00556F49" w:rsidP="001649AD">
            <w:pPr>
              <w:spacing w:before="200" w:after="200" w:line="276" w:lineRule="auto"/>
              <w:rPr>
                <w:rFonts w:ascii="Arial" w:eastAsiaTheme="minorHAnsi" w:hAnsi="Arial" w:cs="Arial"/>
                <w:sz w:val="36"/>
                <w:szCs w:val="36"/>
                <w:lang w:eastAsia="en-US"/>
              </w:rPr>
            </w:pPr>
            <w:r w:rsidRPr="002F47BC">
              <w:rPr>
                <w:rFonts w:ascii="Arial" w:eastAsiaTheme="minorHAnsi" w:hAnsi="Arial" w:cs="Arial"/>
                <w:b/>
                <w:bCs/>
                <w:color w:val="FFFFFF" w:themeColor="light1"/>
                <w:kern w:val="24"/>
                <w:sz w:val="36"/>
                <w:szCs w:val="36"/>
                <w:lang w:eastAsia="en-US"/>
              </w:rPr>
              <w:t> </w:t>
            </w:r>
          </w:p>
        </w:tc>
        <w:tc>
          <w:tcPr>
            <w:tcW w:w="54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0" w:type="dxa"/>
              <w:bottom w:w="0" w:type="dxa"/>
              <w:right w:w="90" w:type="dxa"/>
            </w:tcMar>
            <w:hideMark/>
          </w:tcPr>
          <w:p w14:paraId="2E03B128" w14:textId="77777777" w:rsidR="00556F49" w:rsidRPr="002F47BC" w:rsidRDefault="00556F49" w:rsidP="00556F49">
            <w:pPr>
              <w:numPr>
                <w:ilvl w:val="0"/>
                <w:numId w:val="9"/>
              </w:numPr>
              <w:spacing w:after="200" w:line="276" w:lineRule="auto"/>
              <w:contextualSpacing/>
              <w:rPr>
                <w:rFonts w:ascii="Arial" w:hAnsi="Arial" w:cs="Arial"/>
                <w:sz w:val="22"/>
                <w:szCs w:val="22"/>
              </w:rPr>
            </w:pPr>
            <w:r w:rsidRPr="002F47BC">
              <w:rPr>
                <w:rFonts w:ascii="Arial" w:hAnsi="Arial" w:cs="Arial"/>
                <w:color w:val="000000" w:themeColor="dark1"/>
                <w:kern w:val="24"/>
                <w:sz w:val="22"/>
                <w:szCs w:val="22"/>
              </w:rPr>
              <w:t>I listen and respect the views and opinions of others</w:t>
            </w:r>
          </w:p>
          <w:p w14:paraId="5EB01316" w14:textId="77777777" w:rsidR="00556F49" w:rsidRPr="002F47BC" w:rsidRDefault="00556F49" w:rsidP="00556F49">
            <w:pPr>
              <w:numPr>
                <w:ilvl w:val="0"/>
                <w:numId w:val="9"/>
              </w:numPr>
              <w:spacing w:after="200" w:line="276" w:lineRule="auto"/>
              <w:contextualSpacing/>
              <w:rPr>
                <w:rFonts w:ascii="Arial" w:hAnsi="Arial" w:cs="Arial"/>
                <w:sz w:val="22"/>
                <w:szCs w:val="22"/>
              </w:rPr>
            </w:pPr>
            <w:r w:rsidRPr="002F47BC">
              <w:rPr>
                <w:rFonts w:ascii="Arial" w:hAnsi="Arial" w:cs="Arial"/>
                <w:color w:val="000000" w:themeColor="dark1"/>
                <w:kern w:val="24"/>
                <w:sz w:val="22"/>
                <w:szCs w:val="22"/>
              </w:rPr>
              <w:t>I recognise that different people need different support and I accommodate their needs</w:t>
            </w:r>
          </w:p>
          <w:p w14:paraId="23D91EBE" w14:textId="77777777" w:rsidR="00556F49" w:rsidRPr="002F47BC" w:rsidRDefault="00556F49" w:rsidP="00556F49">
            <w:pPr>
              <w:numPr>
                <w:ilvl w:val="0"/>
                <w:numId w:val="9"/>
              </w:numPr>
              <w:spacing w:after="200" w:line="276" w:lineRule="auto"/>
              <w:contextualSpacing/>
              <w:rPr>
                <w:rFonts w:ascii="Arial" w:hAnsi="Arial" w:cs="Arial"/>
                <w:sz w:val="22"/>
                <w:szCs w:val="22"/>
              </w:rPr>
            </w:pPr>
            <w:r w:rsidRPr="002F47BC">
              <w:rPr>
                <w:rFonts w:ascii="Arial" w:hAnsi="Arial" w:cs="Arial"/>
                <w:color w:val="000000" w:themeColor="dark1"/>
                <w:kern w:val="24"/>
                <w:sz w:val="22"/>
                <w:szCs w:val="22"/>
              </w:rPr>
              <w:t>I treat everyone fairly</w:t>
            </w:r>
          </w:p>
          <w:p w14:paraId="5B7D1A24" w14:textId="77777777" w:rsidR="00556F49" w:rsidRPr="002F47BC" w:rsidRDefault="00556F49" w:rsidP="00556F49">
            <w:pPr>
              <w:numPr>
                <w:ilvl w:val="0"/>
                <w:numId w:val="9"/>
              </w:numPr>
              <w:spacing w:after="200" w:line="276" w:lineRule="auto"/>
              <w:contextualSpacing/>
              <w:rPr>
                <w:rFonts w:ascii="Arial" w:hAnsi="Arial" w:cs="Arial"/>
                <w:sz w:val="21"/>
                <w:szCs w:val="36"/>
              </w:rPr>
            </w:pPr>
            <w:r w:rsidRPr="002F47BC">
              <w:rPr>
                <w:rFonts w:ascii="Arial" w:hAnsi="Arial" w:cs="Arial"/>
                <w:color w:val="000000" w:themeColor="dark1"/>
                <w:kern w:val="24"/>
                <w:sz w:val="22"/>
                <w:szCs w:val="22"/>
              </w:rPr>
              <w:t>I encourage everyone to share ideas and suggestions for improvements</w:t>
            </w:r>
          </w:p>
        </w:tc>
      </w:tr>
      <w:tr w:rsidR="00556F49" w:rsidRPr="002F47BC" w14:paraId="22D2F64E" w14:textId="77777777" w:rsidTr="001649AD">
        <w:trPr>
          <w:trHeight w:val="2080"/>
          <w:jc w:val="center"/>
        </w:trPr>
        <w:tc>
          <w:tcPr>
            <w:tcW w:w="3240" w:type="dxa"/>
            <w:tcBorders>
              <w:top w:val="single" w:sz="8" w:space="0" w:color="FFFFFF"/>
              <w:left w:val="single" w:sz="8" w:space="0" w:color="FFFFFF"/>
              <w:bottom w:val="single" w:sz="8" w:space="0" w:color="FFFFFF"/>
              <w:right w:val="single" w:sz="8" w:space="0" w:color="FFFFFF"/>
            </w:tcBorders>
            <w:shd w:val="clear" w:color="auto" w:fill="4F81BD"/>
            <w:tcMar>
              <w:top w:w="15" w:type="dxa"/>
              <w:left w:w="90" w:type="dxa"/>
              <w:bottom w:w="0" w:type="dxa"/>
              <w:right w:w="90" w:type="dxa"/>
            </w:tcMar>
            <w:hideMark/>
          </w:tcPr>
          <w:p w14:paraId="3F3EC439" w14:textId="77777777" w:rsidR="00556F49" w:rsidRPr="002F47BC" w:rsidRDefault="00556F49" w:rsidP="001649AD">
            <w:pPr>
              <w:spacing w:before="200" w:after="200" w:line="276" w:lineRule="auto"/>
              <w:rPr>
                <w:rFonts w:ascii="Arial" w:eastAsiaTheme="minorHAnsi" w:hAnsi="Arial" w:cs="Arial"/>
                <w:sz w:val="32"/>
                <w:szCs w:val="32"/>
                <w:lang w:eastAsia="en-US"/>
              </w:rPr>
            </w:pPr>
            <w:r w:rsidRPr="002F47BC">
              <w:rPr>
                <w:rFonts w:ascii="Arial" w:eastAsiaTheme="minorHAnsi" w:hAnsi="Arial" w:cs="Arial"/>
                <w:b/>
                <w:bCs/>
                <w:color w:val="FFFFFF" w:themeColor="light1"/>
                <w:kern w:val="24"/>
                <w:sz w:val="32"/>
                <w:szCs w:val="32"/>
                <w:lang w:eastAsia="en-US"/>
              </w:rPr>
              <w:t>Open and Honest</w:t>
            </w:r>
          </w:p>
          <w:p w14:paraId="65FA8CC8" w14:textId="77777777" w:rsidR="00556F49" w:rsidRPr="002F47BC" w:rsidRDefault="00556F49" w:rsidP="001649AD">
            <w:pPr>
              <w:spacing w:before="200" w:after="200" w:line="276" w:lineRule="auto"/>
              <w:rPr>
                <w:rFonts w:ascii="Arial" w:eastAsiaTheme="minorHAnsi" w:hAnsi="Arial" w:cs="Arial"/>
                <w:sz w:val="36"/>
                <w:szCs w:val="36"/>
                <w:lang w:eastAsia="en-US"/>
              </w:rPr>
            </w:pPr>
          </w:p>
        </w:tc>
        <w:tc>
          <w:tcPr>
            <w:tcW w:w="54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0" w:type="dxa"/>
              <w:bottom w:w="0" w:type="dxa"/>
              <w:right w:w="90" w:type="dxa"/>
            </w:tcMar>
            <w:hideMark/>
          </w:tcPr>
          <w:p w14:paraId="57F7B8D6" w14:textId="77777777" w:rsidR="00556F49" w:rsidRPr="002F47BC" w:rsidRDefault="00556F49" w:rsidP="00556F49">
            <w:pPr>
              <w:numPr>
                <w:ilvl w:val="0"/>
                <w:numId w:val="10"/>
              </w:numPr>
              <w:spacing w:after="200" w:line="276" w:lineRule="auto"/>
              <w:contextualSpacing/>
              <w:rPr>
                <w:rFonts w:ascii="Arial" w:hAnsi="Arial" w:cs="Arial"/>
                <w:sz w:val="22"/>
                <w:szCs w:val="22"/>
              </w:rPr>
            </w:pPr>
            <w:r w:rsidRPr="002F47BC">
              <w:rPr>
                <w:rFonts w:ascii="Arial" w:hAnsi="Arial" w:cs="Arial"/>
                <w:color w:val="000000" w:themeColor="dark1"/>
                <w:kern w:val="24"/>
                <w:sz w:val="22"/>
                <w:szCs w:val="22"/>
              </w:rPr>
              <w:t>I admit when I have made a mistake, and learn from these</w:t>
            </w:r>
          </w:p>
          <w:p w14:paraId="557ABDF6" w14:textId="77777777" w:rsidR="00556F49" w:rsidRPr="002F47BC" w:rsidRDefault="00556F49" w:rsidP="00556F49">
            <w:pPr>
              <w:numPr>
                <w:ilvl w:val="0"/>
                <w:numId w:val="10"/>
              </w:numPr>
              <w:spacing w:after="200" w:line="276" w:lineRule="auto"/>
              <w:contextualSpacing/>
              <w:rPr>
                <w:rFonts w:ascii="Arial" w:hAnsi="Arial" w:cs="Arial"/>
                <w:sz w:val="22"/>
                <w:szCs w:val="22"/>
              </w:rPr>
            </w:pPr>
            <w:r w:rsidRPr="002F47BC">
              <w:rPr>
                <w:rFonts w:ascii="Arial" w:hAnsi="Arial" w:cs="Arial"/>
                <w:color w:val="000000" w:themeColor="dark1"/>
                <w:kern w:val="24"/>
                <w:sz w:val="22"/>
                <w:szCs w:val="22"/>
              </w:rPr>
              <w:t>I feel I can speak out if standards are not being maintained or patient safety is compromised</w:t>
            </w:r>
          </w:p>
          <w:p w14:paraId="60D66680" w14:textId="77777777" w:rsidR="00556F49" w:rsidRPr="002F47BC" w:rsidRDefault="00556F49" w:rsidP="00556F49">
            <w:pPr>
              <w:numPr>
                <w:ilvl w:val="0"/>
                <w:numId w:val="10"/>
              </w:numPr>
              <w:spacing w:after="200" w:line="276" w:lineRule="auto"/>
              <w:contextualSpacing/>
              <w:rPr>
                <w:rFonts w:ascii="Arial" w:hAnsi="Arial" w:cs="Arial"/>
                <w:sz w:val="22"/>
                <w:szCs w:val="22"/>
              </w:rPr>
            </w:pPr>
            <w:r w:rsidRPr="002F47BC">
              <w:rPr>
                <w:rFonts w:ascii="Arial" w:hAnsi="Arial" w:cs="Arial"/>
                <w:color w:val="000000" w:themeColor="dark1"/>
                <w:kern w:val="24"/>
                <w:sz w:val="22"/>
                <w:szCs w:val="22"/>
              </w:rPr>
              <w:t>I deal with people in a professional and honest manner</w:t>
            </w:r>
          </w:p>
          <w:p w14:paraId="1C271811" w14:textId="77777777" w:rsidR="00556F49" w:rsidRPr="002F47BC" w:rsidRDefault="00556F49" w:rsidP="00556F49">
            <w:pPr>
              <w:numPr>
                <w:ilvl w:val="0"/>
                <w:numId w:val="10"/>
              </w:numPr>
              <w:spacing w:after="200" w:line="276" w:lineRule="auto"/>
              <w:contextualSpacing/>
              <w:rPr>
                <w:rFonts w:ascii="Arial" w:hAnsi="Arial" w:cs="Arial"/>
                <w:sz w:val="21"/>
                <w:szCs w:val="36"/>
              </w:rPr>
            </w:pPr>
            <w:r w:rsidRPr="002F47BC">
              <w:rPr>
                <w:rFonts w:ascii="Arial" w:hAnsi="Arial" w:cs="Arial"/>
                <w:color w:val="000000" w:themeColor="dark1"/>
                <w:kern w:val="24"/>
                <w:sz w:val="22"/>
                <w:szCs w:val="22"/>
              </w:rPr>
              <w:t>I share with colleagues and patients how decisions were made</w:t>
            </w:r>
          </w:p>
        </w:tc>
      </w:tr>
    </w:tbl>
    <w:p w14:paraId="123FD5AC" w14:textId="77777777" w:rsidR="00556F49" w:rsidRDefault="00556F49" w:rsidP="00556F49">
      <w:pPr>
        <w:rPr>
          <w:rFonts w:ascii="Arial" w:hAnsi="Arial"/>
          <w:b/>
        </w:rPr>
      </w:pPr>
    </w:p>
    <w:p w14:paraId="201EDEBF" w14:textId="77777777" w:rsidR="00556F49" w:rsidRPr="00923C55" w:rsidRDefault="00556F49" w:rsidP="00556F49">
      <w:pPr>
        <w:spacing w:after="200" w:line="276" w:lineRule="auto"/>
        <w:rPr>
          <w:rFonts w:ascii="Arial" w:eastAsia="Calibri" w:hAnsi="Arial" w:cs="Arial"/>
          <w:b/>
          <w:bCs/>
          <w:color w:val="FF0000"/>
          <w:lang w:eastAsia="en-US"/>
        </w:rPr>
      </w:pPr>
    </w:p>
    <w:sectPr w:rsidR="00556F49" w:rsidRPr="00923C55" w:rsidSect="008B5249">
      <w:headerReference w:type="default" r:id="rId8"/>
      <w:footerReference w:type="default" r:id="rId9"/>
      <w:pgSz w:w="11906" w:h="16838"/>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FF035" w14:textId="77777777" w:rsidR="00384E3E" w:rsidRDefault="00384E3E" w:rsidP="002F1DB2">
      <w:r>
        <w:separator/>
      </w:r>
    </w:p>
  </w:endnote>
  <w:endnote w:type="continuationSeparator" w:id="0">
    <w:p w14:paraId="2E14B15C" w14:textId="77777777" w:rsidR="00384E3E" w:rsidRDefault="00384E3E" w:rsidP="002F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585487"/>
      <w:docPartObj>
        <w:docPartGallery w:val="Page Numbers (Bottom of Page)"/>
        <w:docPartUnique/>
      </w:docPartObj>
    </w:sdtPr>
    <w:sdtEndPr>
      <w:rPr>
        <w:noProof/>
      </w:rPr>
    </w:sdtEndPr>
    <w:sdtContent>
      <w:p w14:paraId="0AA79F3B" w14:textId="613EDAAE" w:rsidR="0030228D" w:rsidRDefault="003022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EF7579" w14:textId="77777777" w:rsidR="0030228D" w:rsidRDefault="00302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DF8AD" w14:textId="77777777" w:rsidR="00384E3E" w:rsidRDefault="00384E3E" w:rsidP="002F1DB2">
      <w:r>
        <w:separator/>
      </w:r>
    </w:p>
  </w:footnote>
  <w:footnote w:type="continuationSeparator" w:id="0">
    <w:p w14:paraId="3587C005" w14:textId="77777777" w:rsidR="00384E3E" w:rsidRDefault="00384E3E" w:rsidP="002F1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7F617" w14:textId="5B64D87E" w:rsidR="002F1DB2" w:rsidRDefault="006A5709">
    <w:pPr>
      <w:pStyle w:val="Header"/>
    </w:pPr>
    <w:r>
      <w:rPr>
        <w:noProof/>
        <w:color w:val="1F497D"/>
      </w:rPr>
      <w:drawing>
        <wp:anchor distT="0" distB="0" distL="114300" distR="114300" simplePos="0" relativeHeight="251657216" behindDoc="0" locked="0" layoutInCell="1" allowOverlap="1" wp14:anchorId="4FAC0BCD" wp14:editId="00306F89">
          <wp:simplePos x="0" y="0"/>
          <wp:positionH relativeFrom="leftMargin">
            <wp:posOffset>228600</wp:posOffset>
          </wp:positionH>
          <wp:positionV relativeFrom="paragraph">
            <wp:posOffset>-327660</wp:posOffset>
          </wp:positionV>
          <wp:extent cx="731520" cy="6000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3152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6F8" w:rsidRPr="00B536F8">
      <w:rPr>
        <w:rFonts w:ascii="Calibri" w:hAnsi="Calibri"/>
        <w:noProof/>
        <w:color w:val="1F497D"/>
        <w:sz w:val="22"/>
        <w:szCs w:val="22"/>
      </w:rPr>
      <w:drawing>
        <wp:anchor distT="0" distB="0" distL="114300" distR="114300" simplePos="0" relativeHeight="251658240" behindDoc="0" locked="0" layoutInCell="1" allowOverlap="1" wp14:anchorId="22191F20" wp14:editId="48A88F9C">
          <wp:simplePos x="0" y="0"/>
          <wp:positionH relativeFrom="margin">
            <wp:posOffset>2057400</wp:posOffset>
          </wp:positionH>
          <wp:positionV relativeFrom="topMargin">
            <wp:posOffset>160020</wp:posOffset>
          </wp:positionV>
          <wp:extent cx="891540" cy="551815"/>
          <wp:effectExtent l="0" t="0" r="3810" b="635"/>
          <wp:wrapSquare wrapText="bothSides"/>
          <wp:docPr id="5" name="Picture 5" descr="WhatMatterstoMe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MatterstoMe_Logo_colour"/>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91540" cy="55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1E55">
      <w:rPr>
        <w:noProof/>
      </w:rPr>
      <w:drawing>
        <wp:anchor distT="0" distB="0" distL="114300" distR="114300" simplePos="0" relativeHeight="251656192" behindDoc="0" locked="0" layoutInCell="1" allowOverlap="1" wp14:anchorId="577EA802" wp14:editId="0D6F231E">
          <wp:simplePos x="0" y="0"/>
          <wp:positionH relativeFrom="column">
            <wp:posOffset>4162425</wp:posOffset>
          </wp:positionH>
          <wp:positionV relativeFrom="paragraph">
            <wp:posOffset>-268605</wp:posOffset>
          </wp:positionV>
          <wp:extent cx="2033905" cy="623570"/>
          <wp:effectExtent l="0" t="0" r="4445" b="5080"/>
          <wp:wrapSquare wrapText="bothSides"/>
          <wp:docPr id="7" name="Picture 7" descr="\\xCMMC.nhs.uk\UserData$\Redir\Demi.DeGriffa\My Pictures\manchester_university_nhs_foundation_trust_rgb.jpg"/>
          <wp:cNvGraphicFramePr/>
          <a:graphic xmlns:a="http://schemas.openxmlformats.org/drawingml/2006/main">
            <a:graphicData uri="http://schemas.openxmlformats.org/drawingml/2006/picture">
              <pic:pic xmlns:pic="http://schemas.openxmlformats.org/drawingml/2006/picture">
                <pic:nvPicPr>
                  <pic:cNvPr id="1" name="Picture 1" descr="\\xCMMC.nhs.uk\UserData$\Redir\Demi.DeGriffa\My Pictures\manchester_university_nhs_foundation_trust_rgb.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3905" cy="623570"/>
                  </a:xfrm>
                  <a:prstGeom prst="rect">
                    <a:avLst/>
                  </a:prstGeom>
                  <a:noFill/>
                  <a:ln>
                    <a:noFill/>
                  </a:ln>
                </pic:spPr>
              </pic:pic>
            </a:graphicData>
          </a:graphic>
          <wp14:sizeRelH relativeFrom="page">
            <wp14:pctWidth>0</wp14:pctWidth>
          </wp14:sizeRelH>
          <wp14:sizeRelV relativeFrom="page">
            <wp14:pctHeight>0</wp14:pctHeight>
          </wp14:sizeRelV>
        </wp:anchor>
      </w:drawing>
    </w:r>
    <w:r w:rsidR="001D1E55" w:rsidRPr="001D1E55">
      <w:rPr>
        <w:color w:val="1F497D"/>
      </w:rPr>
      <w:t xml:space="preserve"> </w:t>
    </w:r>
    <w:r w:rsidR="001D1E55" w:rsidRPr="001D1E55">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5A61"/>
    <w:multiLevelType w:val="hybridMultilevel"/>
    <w:tmpl w:val="E3527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15F52"/>
    <w:multiLevelType w:val="hybridMultilevel"/>
    <w:tmpl w:val="1D301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B5CA2"/>
    <w:multiLevelType w:val="hybridMultilevel"/>
    <w:tmpl w:val="4B80F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D66E8"/>
    <w:multiLevelType w:val="hybridMultilevel"/>
    <w:tmpl w:val="43240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A4925"/>
    <w:multiLevelType w:val="hybridMultilevel"/>
    <w:tmpl w:val="9C784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91344"/>
    <w:multiLevelType w:val="hybridMultilevel"/>
    <w:tmpl w:val="01DE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F1845"/>
    <w:multiLevelType w:val="hybridMultilevel"/>
    <w:tmpl w:val="9E468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B220F0"/>
    <w:multiLevelType w:val="hybridMultilevel"/>
    <w:tmpl w:val="C1D0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6562C"/>
    <w:multiLevelType w:val="hybridMultilevel"/>
    <w:tmpl w:val="40B0030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B2710C"/>
    <w:multiLevelType w:val="hybridMultilevel"/>
    <w:tmpl w:val="385EF2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EC596F"/>
    <w:multiLevelType w:val="hybridMultilevel"/>
    <w:tmpl w:val="50788FBA"/>
    <w:lvl w:ilvl="0" w:tplc="40986C6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1715A82"/>
    <w:multiLevelType w:val="hybridMultilevel"/>
    <w:tmpl w:val="D03C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5F16D3"/>
    <w:multiLevelType w:val="hybridMultilevel"/>
    <w:tmpl w:val="17B26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43236C"/>
    <w:multiLevelType w:val="hybridMultilevel"/>
    <w:tmpl w:val="439E71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8FA65B3"/>
    <w:multiLevelType w:val="hybridMultilevel"/>
    <w:tmpl w:val="4A1A19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45C0D05"/>
    <w:multiLevelType w:val="hybridMultilevel"/>
    <w:tmpl w:val="68947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7809E1"/>
    <w:multiLevelType w:val="hybridMultilevel"/>
    <w:tmpl w:val="C8F8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076CE0"/>
    <w:multiLevelType w:val="hybridMultilevel"/>
    <w:tmpl w:val="C1ACA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D4787A"/>
    <w:multiLevelType w:val="hybridMultilevel"/>
    <w:tmpl w:val="8618D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9B6266"/>
    <w:multiLevelType w:val="hybridMultilevel"/>
    <w:tmpl w:val="FCF4C730"/>
    <w:lvl w:ilvl="0" w:tplc="08DACF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D047EC"/>
    <w:multiLevelType w:val="hybridMultilevel"/>
    <w:tmpl w:val="8CF0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EB22A5"/>
    <w:multiLevelType w:val="hybridMultilevel"/>
    <w:tmpl w:val="74C4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053330"/>
    <w:multiLevelType w:val="hybridMultilevel"/>
    <w:tmpl w:val="CC8E1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9"/>
  </w:num>
  <w:num w:numId="4">
    <w:abstractNumId w:val="0"/>
  </w:num>
  <w:num w:numId="5">
    <w:abstractNumId w:val="8"/>
  </w:num>
  <w:num w:numId="6">
    <w:abstractNumId w:val="14"/>
  </w:num>
  <w:num w:numId="7">
    <w:abstractNumId w:val="3"/>
  </w:num>
  <w:num w:numId="8">
    <w:abstractNumId w:val="11"/>
  </w:num>
  <w:num w:numId="9">
    <w:abstractNumId w:val="15"/>
  </w:num>
  <w:num w:numId="10">
    <w:abstractNumId w:val="21"/>
  </w:num>
  <w:num w:numId="11">
    <w:abstractNumId w:val="20"/>
  </w:num>
  <w:num w:numId="12">
    <w:abstractNumId w:val="10"/>
  </w:num>
  <w:num w:numId="13">
    <w:abstractNumId w:val="16"/>
  </w:num>
  <w:num w:numId="14">
    <w:abstractNumId w:val="1"/>
  </w:num>
  <w:num w:numId="15">
    <w:abstractNumId w:val="7"/>
  </w:num>
  <w:num w:numId="16">
    <w:abstractNumId w:val="5"/>
  </w:num>
  <w:num w:numId="17">
    <w:abstractNumId w:val="12"/>
  </w:num>
  <w:num w:numId="18">
    <w:abstractNumId w:val="18"/>
  </w:num>
  <w:num w:numId="19">
    <w:abstractNumId w:val="22"/>
  </w:num>
  <w:num w:numId="20">
    <w:abstractNumId w:val="17"/>
  </w:num>
  <w:num w:numId="21">
    <w:abstractNumId w:val="19"/>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1C6"/>
    <w:rsid w:val="00013AD0"/>
    <w:rsid w:val="0002118D"/>
    <w:rsid w:val="00021C83"/>
    <w:rsid w:val="00032E0C"/>
    <w:rsid w:val="00052DB9"/>
    <w:rsid w:val="00056B7A"/>
    <w:rsid w:val="00075577"/>
    <w:rsid w:val="00077BE7"/>
    <w:rsid w:val="000805B4"/>
    <w:rsid w:val="000A2037"/>
    <w:rsid w:val="000A5604"/>
    <w:rsid w:val="000D6D9C"/>
    <w:rsid w:val="00105E9D"/>
    <w:rsid w:val="00107EF9"/>
    <w:rsid w:val="00120450"/>
    <w:rsid w:val="001303C0"/>
    <w:rsid w:val="001426CA"/>
    <w:rsid w:val="001472EC"/>
    <w:rsid w:val="001503E9"/>
    <w:rsid w:val="0015207A"/>
    <w:rsid w:val="00196BFC"/>
    <w:rsid w:val="001A5E2D"/>
    <w:rsid w:val="001A6DD6"/>
    <w:rsid w:val="001A7F04"/>
    <w:rsid w:val="001B3E79"/>
    <w:rsid w:val="001C0E3D"/>
    <w:rsid w:val="001C7FC5"/>
    <w:rsid w:val="001D1E55"/>
    <w:rsid w:val="001D6E42"/>
    <w:rsid w:val="001E34F7"/>
    <w:rsid w:val="001E4D2C"/>
    <w:rsid w:val="001F3B1A"/>
    <w:rsid w:val="0020188F"/>
    <w:rsid w:val="00224B81"/>
    <w:rsid w:val="00240235"/>
    <w:rsid w:val="0027589E"/>
    <w:rsid w:val="00275C73"/>
    <w:rsid w:val="00277B9E"/>
    <w:rsid w:val="00281AA4"/>
    <w:rsid w:val="00283F6F"/>
    <w:rsid w:val="00294067"/>
    <w:rsid w:val="002C3B9A"/>
    <w:rsid w:val="002D70E9"/>
    <w:rsid w:val="002E0D16"/>
    <w:rsid w:val="002E5CA8"/>
    <w:rsid w:val="002F11F9"/>
    <w:rsid w:val="002F1DB2"/>
    <w:rsid w:val="0030228D"/>
    <w:rsid w:val="0032314F"/>
    <w:rsid w:val="00324719"/>
    <w:rsid w:val="00342CB6"/>
    <w:rsid w:val="0034543E"/>
    <w:rsid w:val="003540E2"/>
    <w:rsid w:val="0036134F"/>
    <w:rsid w:val="00373C0C"/>
    <w:rsid w:val="00384E3E"/>
    <w:rsid w:val="003A2E70"/>
    <w:rsid w:val="003A595E"/>
    <w:rsid w:val="003B38F7"/>
    <w:rsid w:val="003C5EEA"/>
    <w:rsid w:val="003E5059"/>
    <w:rsid w:val="003E5236"/>
    <w:rsid w:val="003F1EDC"/>
    <w:rsid w:val="003F7FAC"/>
    <w:rsid w:val="00403149"/>
    <w:rsid w:val="00423D10"/>
    <w:rsid w:val="00425696"/>
    <w:rsid w:val="00437526"/>
    <w:rsid w:val="004462CC"/>
    <w:rsid w:val="00473791"/>
    <w:rsid w:val="00473FB2"/>
    <w:rsid w:val="004A10AD"/>
    <w:rsid w:val="004A1D37"/>
    <w:rsid w:val="004A743C"/>
    <w:rsid w:val="004A785B"/>
    <w:rsid w:val="004B17D3"/>
    <w:rsid w:val="004F2780"/>
    <w:rsid w:val="005243EA"/>
    <w:rsid w:val="00532946"/>
    <w:rsid w:val="00541338"/>
    <w:rsid w:val="00541AD1"/>
    <w:rsid w:val="00546B93"/>
    <w:rsid w:val="00547C0D"/>
    <w:rsid w:val="00556F49"/>
    <w:rsid w:val="005830EE"/>
    <w:rsid w:val="005864BA"/>
    <w:rsid w:val="00587A1B"/>
    <w:rsid w:val="0059282B"/>
    <w:rsid w:val="005A2D1A"/>
    <w:rsid w:val="005D3C23"/>
    <w:rsid w:val="006039E1"/>
    <w:rsid w:val="00610448"/>
    <w:rsid w:val="006221E6"/>
    <w:rsid w:val="006430BC"/>
    <w:rsid w:val="00645802"/>
    <w:rsid w:val="0067149C"/>
    <w:rsid w:val="00690AB9"/>
    <w:rsid w:val="006A5709"/>
    <w:rsid w:val="006B3BE8"/>
    <w:rsid w:val="006B5B10"/>
    <w:rsid w:val="006C6F3C"/>
    <w:rsid w:val="006C731F"/>
    <w:rsid w:val="006E6D1A"/>
    <w:rsid w:val="006F3525"/>
    <w:rsid w:val="007003BE"/>
    <w:rsid w:val="00713C68"/>
    <w:rsid w:val="007508B6"/>
    <w:rsid w:val="00753676"/>
    <w:rsid w:val="00756CE3"/>
    <w:rsid w:val="00762131"/>
    <w:rsid w:val="00776F62"/>
    <w:rsid w:val="007B75BE"/>
    <w:rsid w:val="007B7F8E"/>
    <w:rsid w:val="007C566D"/>
    <w:rsid w:val="007D0EC8"/>
    <w:rsid w:val="007D67F2"/>
    <w:rsid w:val="007E5543"/>
    <w:rsid w:val="007F2CF0"/>
    <w:rsid w:val="00822499"/>
    <w:rsid w:val="008322F5"/>
    <w:rsid w:val="00836E38"/>
    <w:rsid w:val="0084587C"/>
    <w:rsid w:val="00845A47"/>
    <w:rsid w:val="008564A2"/>
    <w:rsid w:val="00857D56"/>
    <w:rsid w:val="00877D9A"/>
    <w:rsid w:val="0088383F"/>
    <w:rsid w:val="008849CB"/>
    <w:rsid w:val="0088575C"/>
    <w:rsid w:val="00897C47"/>
    <w:rsid w:val="008A2A6B"/>
    <w:rsid w:val="008B5249"/>
    <w:rsid w:val="008B6C6E"/>
    <w:rsid w:val="008C042B"/>
    <w:rsid w:val="008C07F8"/>
    <w:rsid w:val="008C1C58"/>
    <w:rsid w:val="008C3C1D"/>
    <w:rsid w:val="008D09E9"/>
    <w:rsid w:val="008D4B65"/>
    <w:rsid w:val="008F7EED"/>
    <w:rsid w:val="00905DC6"/>
    <w:rsid w:val="009148B0"/>
    <w:rsid w:val="00931427"/>
    <w:rsid w:val="00931D0B"/>
    <w:rsid w:val="00936E13"/>
    <w:rsid w:val="00955602"/>
    <w:rsid w:val="00963787"/>
    <w:rsid w:val="009B1317"/>
    <w:rsid w:val="009B16F9"/>
    <w:rsid w:val="009C6A18"/>
    <w:rsid w:val="009C738B"/>
    <w:rsid w:val="009D3260"/>
    <w:rsid w:val="009E4AF6"/>
    <w:rsid w:val="009E529F"/>
    <w:rsid w:val="009E6F38"/>
    <w:rsid w:val="00A11375"/>
    <w:rsid w:val="00A3209A"/>
    <w:rsid w:val="00A46B68"/>
    <w:rsid w:val="00A53364"/>
    <w:rsid w:val="00A61609"/>
    <w:rsid w:val="00A80067"/>
    <w:rsid w:val="00A87A08"/>
    <w:rsid w:val="00AA210F"/>
    <w:rsid w:val="00AA3AFC"/>
    <w:rsid w:val="00AA6A44"/>
    <w:rsid w:val="00AB151F"/>
    <w:rsid w:val="00AC1DA7"/>
    <w:rsid w:val="00AD0BAE"/>
    <w:rsid w:val="00AD7512"/>
    <w:rsid w:val="00AE0F0B"/>
    <w:rsid w:val="00AE572F"/>
    <w:rsid w:val="00AE5F55"/>
    <w:rsid w:val="00AF400D"/>
    <w:rsid w:val="00AF580D"/>
    <w:rsid w:val="00B16C5B"/>
    <w:rsid w:val="00B2448F"/>
    <w:rsid w:val="00B27FC3"/>
    <w:rsid w:val="00B30FF0"/>
    <w:rsid w:val="00B37837"/>
    <w:rsid w:val="00B536F8"/>
    <w:rsid w:val="00B5687E"/>
    <w:rsid w:val="00B73975"/>
    <w:rsid w:val="00B86E1A"/>
    <w:rsid w:val="00B912FD"/>
    <w:rsid w:val="00B941BE"/>
    <w:rsid w:val="00BA2A37"/>
    <w:rsid w:val="00BB2E31"/>
    <w:rsid w:val="00BE2168"/>
    <w:rsid w:val="00BF2FF6"/>
    <w:rsid w:val="00C15065"/>
    <w:rsid w:val="00C17033"/>
    <w:rsid w:val="00C20FC1"/>
    <w:rsid w:val="00C44964"/>
    <w:rsid w:val="00C564AC"/>
    <w:rsid w:val="00C571C6"/>
    <w:rsid w:val="00C639C9"/>
    <w:rsid w:val="00C76179"/>
    <w:rsid w:val="00C84023"/>
    <w:rsid w:val="00C93FAE"/>
    <w:rsid w:val="00CB0BF5"/>
    <w:rsid w:val="00CF1BDE"/>
    <w:rsid w:val="00D207DB"/>
    <w:rsid w:val="00D45402"/>
    <w:rsid w:val="00D51771"/>
    <w:rsid w:val="00D63F7F"/>
    <w:rsid w:val="00DA6032"/>
    <w:rsid w:val="00DB45F6"/>
    <w:rsid w:val="00DB5865"/>
    <w:rsid w:val="00DC69B3"/>
    <w:rsid w:val="00DE2690"/>
    <w:rsid w:val="00DE2E40"/>
    <w:rsid w:val="00DF18B7"/>
    <w:rsid w:val="00DF2085"/>
    <w:rsid w:val="00E00E87"/>
    <w:rsid w:val="00E035EC"/>
    <w:rsid w:val="00E03A20"/>
    <w:rsid w:val="00E16875"/>
    <w:rsid w:val="00E52D45"/>
    <w:rsid w:val="00E666D6"/>
    <w:rsid w:val="00E66999"/>
    <w:rsid w:val="00E740CC"/>
    <w:rsid w:val="00E90CCF"/>
    <w:rsid w:val="00EB2D7F"/>
    <w:rsid w:val="00ED622E"/>
    <w:rsid w:val="00EE3667"/>
    <w:rsid w:val="00EE5AFA"/>
    <w:rsid w:val="00EE6DC3"/>
    <w:rsid w:val="00F00CEE"/>
    <w:rsid w:val="00F0670B"/>
    <w:rsid w:val="00F11A39"/>
    <w:rsid w:val="00F17140"/>
    <w:rsid w:val="00F25677"/>
    <w:rsid w:val="00F409DE"/>
    <w:rsid w:val="00F749F9"/>
    <w:rsid w:val="00F818D2"/>
    <w:rsid w:val="00F93D51"/>
    <w:rsid w:val="00F96328"/>
    <w:rsid w:val="00FA7EBA"/>
    <w:rsid w:val="00FC232B"/>
    <w:rsid w:val="00FD1338"/>
    <w:rsid w:val="00FE6981"/>
    <w:rsid w:val="00FE7AAB"/>
    <w:rsid w:val="00FF0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3E6E48"/>
  <w15:docId w15:val="{26138461-E96B-40CB-BAD9-335D350D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D7512"/>
    <w:rPr>
      <w:rFonts w:ascii="Tahoma" w:hAnsi="Tahoma" w:cs="Tahoma"/>
      <w:sz w:val="16"/>
      <w:szCs w:val="16"/>
    </w:rPr>
  </w:style>
  <w:style w:type="character" w:customStyle="1" w:styleId="BalloonTextChar">
    <w:name w:val="Balloon Text Char"/>
    <w:basedOn w:val="DefaultParagraphFont"/>
    <w:link w:val="BalloonText"/>
    <w:rsid w:val="00AD7512"/>
    <w:rPr>
      <w:rFonts w:ascii="Tahoma" w:hAnsi="Tahoma" w:cs="Tahoma"/>
      <w:sz w:val="16"/>
      <w:szCs w:val="16"/>
    </w:rPr>
  </w:style>
  <w:style w:type="character" w:styleId="CommentReference">
    <w:name w:val="annotation reference"/>
    <w:basedOn w:val="DefaultParagraphFont"/>
    <w:rsid w:val="007E5543"/>
    <w:rPr>
      <w:sz w:val="16"/>
      <w:szCs w:val="16"/>
    </w:rPr>
  </w:style>
  <w:style w:type="paragraph" w:styleId="CommentText">
    <w:name w:val="annotation text"/>
    <w:basedOn w:val="Normal"/>
    <w:link w:val="CommentTextChar"/>
    <w:rsid w:val="007E5543"/>
    <w:rPr>
      <w:sz w:val="20"/>
      <w:szCs w:val="20"/>
    </w:rPr>
  </w:style>
  <w:style w:type="character" w:customStyle="1" w:styleId="CommentTextChar">
    <w:name w:val="Comment Text Char"/>
    <w:basedOn w:val="DefaultParagraphFont"/>
    <w:link w:val="CommentText"/>
    <w:rsid w:val="007E5543"/>
  </w:style>
  <w:style w:type="paragraph" w:styleId="CommentSubject">
    <w:name w:val="annotation subject"/>
    <w:basedOn w:val="CommentText"/>
    <w:next w:val="CommentText"/>
    <w:link w:val="CommentSubjectChar"/>
    <w:rsid w:val="007E5543"/>
    <w:rPr>
      <w:b/>
      <w:bCs/>
    </w:rPr>
  </w:style>
  <w:style w:type="character" w:customStyle="1" w:styleId="CommentSubjectChar">
    <w:name w:val="Comment Subject Char"/>
    <w:basedOn w:val="CommentTextChar"/>
    <w:link w:val="CommentSubject"/>
    <w:rsid w:val="007E5543"/>
    <w:rPr>
      <w:b/>
      <w:bCs/>
    </w:rPr>
  </w:style>
  <w:style w:type="paragraph" w:styleId="Revision">
    <w:name w:val="Revision"/>
    <w:hidden/>
    <w:uiPriority w:val="99"/>
    <w:semiHidden/>
    <w:rsid w:val="00021C83"/>
    <w:rPr>
      <w:sz w:val="24"/>
      <w:szCs w:val="24"/>
    </w:rPr>
  </w:style>
  <w:style w:type="paragraph" w:styleId="ListParagraph">
    <w:name w:val="List Paragraph"/>
    <w:basedOn w:val="Normal"/>
    <w:uiPriority w:val="34"/>
    <w:qFormat/>
    <w:rsid w:val="00C17033"/>
    <w:pPr>
      <w:ind w:left="720"/>
      <w:contextualSpacing/>
    </w:pPr>
  </w:style>
  <w:style w:type="paragraph" w:customStyle="1" w:styleId="Default">
    <w:name w:val="Default"/>
    <w:rsid w:val="004A1D37"/>
    <w:pPr>
      <w:autoSpaceDE w:val="0"/>
      <w:autoSpaceDN w:val="0"/>
      <w:adjustRightInd w:val="0"/>
    </w:pPr>
    <w:rPr>
      <w:rFonts w:ascii="Arial" w:hAnsi="Arial" w:cs="Arial"/>
      <w:color w:val="000000"/>
      <w:sz w:val="24"/>
      <w:szCs w:val="24"/>
    </w:rPr>
  </w:style>
  <w:style w:type="paragraph" w:styleId="Header">
    <w:name w:val="header"/>
    <w:basedOn w:val="Normal"/>
    <w:link w:val="HeaderChar"/>
    <w:rsid w:val="002F1DB2"/>
    <w:pPr>
      <w:tabs>
        <w:tab w:val="center" w:pos="4513"/>
        <w:tab w:val="right" w:pos="9026"/>
      </w:tabs>
    </w:pPr>
  </w:style>
  <w:style w:type="character" w:customStyle="1" w:styleId="HeaderChar">
    <w:name w:val="Header Char"/>
    <w:basedOn w:val="DefaultParagraphFont"/>
    <w:link w:val="Header"/>
    <w:rsid w:val="002F1DB2"/>
    <w:rPr>
      <w:sz w:val="24"/>
      <w:szCs w:val="24"/>
    </w:rPr>
  </w:style>
  <w:style w:type="paragraph" w:styleId="Footer">
    <w:name w:val="footer"/>
    <w:basedOn w:val="Normal"/>
    <w:link w:val="FooterChar"/>
    <w:uiPriority w:val="99"/>
    <w:rsid w:val="002F1DB2"/>
    <w:pPr>
      <w:tabs>
        <w:tab w:val="center" w:pos="4513"/>
        <w:tab w:val="right" w:pos="9026"/>
      </w:tabs>
    </w:pPr>
  </w:style>
  <w:style w:type="character" w:customStyle="1" w:styleId="FooterChar">
    <w:name w:val="Footer Char"/>
    <w:basedOn w:val="DefaultParagraphFont"/>
    <w:link w:val="Footer"/>
    <w:uiPriority w:val="99"/>
    <w:rsid w:val="002F1D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689083">
      <w:bodyDiv w:val="1"/>
      <w:marLeft w:val="0"/>
      <w:marRight w:val="0"/>
      <w:marTop w:val="0"/>
      <w:marBottom w:val="0"/>
      <w:divBdr>
        <w:top w:val="none" w:sz="0" w:space="0" w:color="auto"/>
        <w:left w:val="none" w:sz="0" w:space="0" w:color="auto"/>
        <w:bottom w:val="none" w:sz="0" w:space="0" w:color="auto"/>
        <w:right w:val="none" w:sz="0" w:space="0" w:color="auto"/>
      </w:divBdr>
    </w:div>
    <w:div w:id="497967031">
      <w:bodyDiv w:val="1"/>
      <w:marLeft w:val="0"/>
      <w:marRight w:val="0"/>
      <w:marTop w:val="0"/>
      <w:marBottom w:val="0"/>
      <w:divBdr>
        <w:top w:val="none" w:sz="0" w:space="0" w:color="auto"/>
        <w:left w:val="none" w:sz="0" w:space="0" w:color="auto"/>
        <w:bottom w:val="none" w:sz="0" w:space="0" w:color="auto"/>
        <w:right w:val="none" w:sz="0" w:space="0" w:color="auto"/>
      </w:divBdr>
    </w:div>
    <w:div w:id="713845078">
      <w:bodyDiv w:val="1"/>
      <w:marLeft w:val="0"/>
      <w:marRight w:val="0"/>
      <w:marTop w:val="0"/>
      <w:marBottom w:val="0"/>
      <w:divBdr>
        <w:top w:val="none" w:sz="0" w:space="0" w:color="auto"/>
        <w:left w:val="none" w:sz="0" w:space="0" w:color="auto"/>
        <w:bottom w:val="none" w:sz="0" w:space="0" w:color="auto"/>
        <w:right w:val="none" w:sz="0" w:space="0" w:color="auto"/>
      </w:divBdr>
    </w:div>
    <w:div w:id="802886582">
      <w:bodyDiv w:val="1"/>
      <w:marLeft w:val="0"/>
      <w:marRight w:val="0"/>
      <w:marTop w:val="0"/>
      <w:marBottom w:val="0"/>
      <w:divBdr>
        <w:top w:val="none" w:sz="0" w:space="0" w:color="auto"/>
        <w:left w:val="none" w:sz="0" w:space="0" w:color="auto"/>
        <w:bottom w:val="none" w:sz="0" w:space="0" w:color="auto"/>
        <w:right w:val="none" w:sz="0" w:space="0" w:color="auto"/>
      </w:divBdr>
    </w:div>
    <w:div w:id="910432505">
      <w:bodyDiv w:val="1"/>
      <w:marLeft w:val="0"/>
      <w:marRight w:val="0"/>
      <w:marTop w:val="0"/>
      <w:marBottom w:val="0"/>
      <w:divBdr>
        <w:top w:val="none" w:sz="0" w:space="0" w:color="auto"/>
        <w:left w:val="none" w:sz="0" w:space="0" w:color="auto"/>
        <w:bottom w:val="none" w:sz="0" w:space="0" w:color="auto"/>
        <w:right w:val="none" w:sz="0" w:space="0" w:color="auto"/>
      </w:divBdr>
    </w:div>
    <w:div w:id="1054506467">
      <w:bodyDiv w:val="1"/>
      <w:marLeft w:val="0"/>
      <w:marRight w:val="0"/>
      <w:marTop w:val="0"/>
      <w:marBottom w:val="0"/>
      <w:divBdr>
        <w:top w:val="none" w:sz="0" w:space="0" w:color="auto"/>
        <w:left w:val="none" w:sz="0" w:space="0" w:color="auto"/>
        <w:bottom w:val="none" w:sz="0" w:space="0" w:color="auto"/>
        <w:right w:val="none" w:sz="0" w:space="0" w:color="auto"/>
      </w:divBdr>
    </w:div>
    <w:div w:id="1263417363">
      <w:bodyDiv w:val="1"/>
      <w:marLeft w:val="0"/>
      <w:marRight w:val="0"/>
      <w:marTop w:val="0"/>
      <w:marBottom w:val="0"/>
      <w:divBdr>
        <w:top w:val="none" w:sz="0" w:space="0" w:color="auto"/>
        <w:left w:val="none" w:sz="0" w:space="0" w:color="auto"/>
        <w:bottom w:val="none" w:sz="0" w:space="0" w:color="auto"/>
        <w:right w:val="none" w:sz="0" w:space="0" w:color="auto"/>
      </w:divBdr>
    </w:div>
    <w:div w:id="1296377752">
      <w:bodyDiv w:val="1"/>
      <w:marLeft w:val="0"/>
      <w:marRight w:val="0"/>
      <w:marTop w:val="0"/>
      <w:marBottom w:val="0"/>
      <w:divBdr>
        <w:top w:val="none" w:sz="0" w:space="0" w:color="auto"/>
        <w:left w:val="none" w:sz="0" w:space="0" w:color="auto"/>
        <w:bottom w:val="none" w:sz="0" w:space="0" w:color="auto"/>
        <w:right w:val="none" w:sz="0" w:space="0" w:color="auto"/>
      </w:divBdr>
    </w:div>
    <w:div w:id="1309243781">
      <w:bodyDiv w:val="1"/>
      <w:marLeft w:val="0"/>
      <w:marRight w:val="0"/>
      <w:marTop w:val="0"/>
      <w:marBottom w:val="0"/>
      <w:divBdr>
        <w:top w:val="none" w:sz="0" w:space="0" w:color="auto"/>
        <w:left w:val="none" w:sz="0" w:space="0" w:color="auto"/>
        <w:bottom w:val="none" w:sz="0" w:space="0" w:color="auto"/>
        <w:right w:val="none" w:sz="0" w:space="0" w:color="auto"/>
      </w:divBdr>
    </w:div>
    <w:div w:id="1342466711">
      <w:bodyDiv w:val="1"/>
      <w:marLeft w:val="0"/>
      <w:marRight w:val="0"/>
      <w:marTop w:val="0"/>
      <w:marBottom w:val="0"/>
      <w:divBdr>
        <w:top w:val="none" w:sz="0" w:space="0" w:color="auto"/>
        <w:left w:val="none" w:sz="0" w:space="0" w:color="auto"/>
        <w:bottom w:val="none" w:sz="0" w:space="0" w:color="auto"/>
        <w:right w:val="none" w:sz="0" w:space="0" w:color="auto"/>
      </w:divBdr>
    </w:div>
    <w:div w:id="1481579511">
      <w:bodyDiv w:val="1"/>
      <w:marLeft w:val="0"/>
      <w:marRight w:val="0"/>
      <w:marTop w:val="0"/>
      <w:marBottom w:val="0"/>
      <w:divBdr>
        <w:top w:val="none" w:sz="0" w:space="0" w:color="auto"/>
        <w:left w:val="none" w:sz="0" w:space="0" w:color="auto"/>
        <w:bottom w:val="none" w:sz="0" w:space="0" w:color="auto"/>
        <w:right w:val="none" w:sz="0" w:space="0" w:color="auto"/>
      </w:divBdr>
    </w:div>
    <w:div w:id="1556235799">
      <w:bodyDiv w:val="1"/>
      <w:marLeft w:val="0"/>
      <w:marRight w:val="0"/>
      <w:marTop w:val="0"/>
      <w:marBottom w:val="0"/>
      <w:divBdr>
        <w:top w:val="none" w:sz="0" w:space="0" w:color="auto"/>
        <w:left w:val="none" w:sz="0" w:space="0" w:color="auto"/>
        <w:bottom w:val="none" w:sz="0" w:space="0" w:color="auto"/>
        <w:right w:val="none" w:sz="0" w:space="0" w:color="auto"/>
      </w:divBdr>
    </w:div>
    <w:div w:id="1678532074">
      <w:bodyDiv w:val="1"/>
      <w:marLeft w:val="0"/>
      <w:marRight w:val="0"/>
      <w:marTop w:val="0"/>
      <w:marBottom w:val="0"/>
      <w:divBdr>
        <w:top w:val="none" w:sz="0" w:space="0" w:color="auto"/>
        <w:left w:val="none" w:sz="0" w:space="0" w:color="auto"/>
        <w:bottom w:val="none" w:sz="0" w:space="0" w:color="auto"/>
        <w:right w:val="none" w:sz="0" w:space="0" w:color="auto"/>
      </w:divBdr>
    </w:div>
    <w:div w:id="1812209892">
      <w:bodyDiv w:val="1"/>
      <w:marLeft w:val="0"/>
      <w:marRight w:val="0"/>
      <w:marTop w:val="0"/>
      <w:marBottom w:val="0"/>
      <w:divBdr>
        <w:top w:val="none" w:sz="0" w:space="0" w:color="auto"/>
        <w:left w:val="none" w:sz="0" w:space="0" w:color="auto"/>
        <w:bottom w:val="none" w:sz="0" w:space="0" w:color="auto"/>
        <w:right w:val="none" w:sz="0" w:space="0" w:color="auto"/>
      </w:divBdr>
    </w:div>
    <w:div w:id="1898592493">
      <w:bodyDiv w:val="1"/>
      <w:marLeft w:val="0"/>
      <w:marRight w:val="0"/>
      <w:marTop w:val="0"/>
      <w:marBottom w:val="0"/>
      <w:divBdr>
        <w:top w:val="none" w:sz="0" w:space="0" w:color="auto"/>
        <w:left w:val="none" w:sz="0" w:space="0" w:color="auto"/>
        <w:bottom w:val="none" w:sz="0" w:space="0" w:color="auto"/>
        <w:right w:val="none" w:sz="0" w:space="0" w:color="auto"/>
      </w:divBdr>
    </w:div>
    <w:div w:id="201899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png@01D6F3FF.DFBAF530" TargetMode="External"/><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image" Target="cid:image005.png@01D51210.77E376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93BA4-F0C2-4AC6-BAE2-D78BED166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1500</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Volunteer Staff</vt:lpstr>
    </vt:vector>
  </TitlesOfParts>
  <Company>Central Mcr &amp; Mcr Childrens Univ Hosp NHS Trust</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Staff</dc:title>
  <dc:creator>Any authorised employee</dc:creator>
  <cp:lastModifiedBy>Claridge Rebecca (R0A) Manchester University NHS FT</cp:lastModifiedBy>
  <cp:revision>4</cp:revision>
  <cp:lastPrinted>2017-02-14T13:18:00Z</cp:lastPrinted>
  <dcterms:created xsi:type="dcterms:W3CDTF">2021-07-12T10:52:00Z</dcterms:created>
  <dcterms:modified xsi:type="dcterms:W3CDTF">2022-02-08T09:23:00Z</dcterms:modified>
</cp:coreProperties>
</file>