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B7" w:rsidRDefault="00370AB7" w:rsidP="00370AB7">
      <w:pPr>
        <w:rPr>
          <w:b/>
          <w:bCs/>
        </w:rPr>
      </w:pPr>
      <w:r>
        <w:rPr>
          <w:b/>
          <w:bCs/>
          <w:color w:val="FF0000"/>
        </w:rPr>
        <w:t>LINK</w:t>
      </w:r>
      <w:r>
        <w:rPr>
          <w:b/>
          <w:bCs/>
        </w:rPr>
        <w:t>: My processor is damaged</w:t>
      </w:r>
    </w:p>
    <w:p w:rsidR="00370AB7" w:rsidRDefault="00370AB7" w:rsidP="00370AB7">
      <w:r>
        <w:t>If your processor has been damaged (</w:t>
      </w:r>
      <w:proofErr w:type="spellStart"/>
      <w:r>
        <w:t>eg</w:t>
      </w:r>
      <w:proofErr w:type="spellEnd"/>
      <w:r>
        <w:t xml:space="preserve"> washed, crushed or physically damaged in any way) and we don’t think it can be fixed by the manufacturers or covered by their warranties:</w:t>
      </w:r>
    </w:p>
    <w:p w:rsidR="00370AB7" w:rsidRDefault="00370AB7" w:rsidP="00370AB7">
      <w:pPr>
        <w:numPr>
          <w:ilvl w:val="0"/>
          <w:numId w:val="1"/>
        </w:numPr>
      </w:pPr>
      <w:r>
        <w:t>Contact us as soon as possible to let us know what has happened</w:t>
      </w:r>
    </w:p>
    <w:p w:rsidR="00370AB7" w:rsidRDefault="00370AB7" w:rsidP="00370AB7">
      <w:pPr>
        <w:numPr>
          <w:ilvl w:val="0"/>
          <w:numId w:val="1"/>
        </w:numPr>
      </w:pPr>
      <w:r>
        <w:t>Fill in and sign a “damaged processor” form</w:t>
      </w:r>
    </w:p>
    <w:p w:rsidR="00370AB7" w:rsidRDefault="00370AB7" w:rsidP="00370AB7">
      <w:pPr>
        <w:numPr>
          <w:ilvl w:val="1"/>
          <w:numId w:val="1"/>
        </w:numPr>
      </w:pPr>
      <w:r>
        <w:t xml:space="preserve">We can send this out or you can fill it in when you come in to collect your loaner equipment. </w:t>
      </w:r>
    </w:p>
    <w:p w:rsidR="00370AB7" w:rsidRDefault="00370AB7" w:rsidP="00370AB7">
      <w:pPr>
        <w:numPr>
          <w:ilvl w:val="0"/>
          <w:numId w:val="1"/>
        </w:numPr>
      </w:pPr>
      <w:r>
        <w:t>Come in to clinic to collect a loaner processor to use.</w:t>
      </w:r>
    </w:p>
    <w:p w:rsidR="00370AB7" w:rsidRDefault="00370AB7" w:rsidP="00370AB7">
      <w:pPr>
        <w:numPr>
          <w:ilvl w:val="1"/>
          <w:numId w:val="1"/>
        </w:numPr>
      </w:pPr>
      <w:r>
        <w:t xml:space="preserve">We need to ask for funding before we can provide you with a new set of equipment.  </w:t>
      </w:r>
    </w:p>
    <w:p w:rsidR="00370AB7" w:rsidRDefault="00370AB7" w:rsidP="00370AB7"/>
    <w:p w:rsidR="00370AB7" w:rsidRDefault="00370AB7" w:rsidP="00370AB7">
      <w:r>
        <w:rPr>
          <w:u w:val="single"/>
        </w:rPr>
        <w:t>PLEASE NOTE</w:t>
      </w:r>
      <w:r>
        <w:t>: If you lose or damage (beyond repair) more than one processor, your loaner processor will be a body-worn processor</w:t>
      </w:r>
    </w:p>
    <w:p w:rsidR="00370AB7" w:rsidRDefault="00370AB7" w:rsidP="00370AB7">
      <w:pPr>
        <w:rPr>
          <w:i/>
          <w:iCs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337185</wp:posOffset>
            </wp:positionV>
            <wp:extent cx="1247140" cy="1029335"/>
            <wp:effectExtent l="0" t="0" r="0" b="0"/>
            <wp:wrapThrough wrapText="bothSides">
              <wp:wrapPolygon edited="0">
                <wp:start x="0" y="0"/>
                <wp:lineTo x="0" y="21187"/>
                <wp:lineTo x="21116" y="21187"/>
                <wp:lineTo x="21116" y="0"/>
                <wp:lineTo x="0" y="0"/>
              </wp:wrapPolygon>
            </wp:wrapThrough>
            <wp:docPr id="3" name="Picture 3" descr="advbionics child B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bionics child B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307340</wp:posOffset>
            </wp:positionV>
            <wp:extent cx="1428115" cy="1216025"/>
            <wp:effectExtent l="0" t="0" r="635" b="3175"/>
            <wp:wrapThrough wrapText="bothSides">
              <wp:wrapPolygon edited="0">
                <wp:start x="0" y="0"/>
                <wp:lineTo x="0" y="21318"/>
                <wp:lineTo x="21321" y="21318"/>
                <wp:lineTo x="21321" y="0"/>
                <wp:lineTo x="0" y="0"/>
              </wp:wrapPolygon>
            </wp:wrapThrough>
            <wp:docPr id="2" name="Picture 2" descr="pro280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280_l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69850</wp:posOffset>
            </wp:positionV>
            <wp:extent cx="993140" cy="1476375"/>
            <wp:effectExtent l="120332" t="222568" r="117793" b="213042"/>
            <wp:wrapThrough wrapText="bothSides">
              <wp:wrapPolygon edited="0">
                <wp:start x="21578" y="-737"/>
                <wp:lineTo x="18566" y="-1531"/>
                <wp:lineTo x="14241" y="-564"/>
                <wp:lineTo x="13456" y="-2150"/>
                <wp:lineTo x="6774" y="-1536"/>
                <wp:lineTo x="-5807" y="1279"/>
                <wp:lineTo x="-183" y="12651"/>
                <wp:lineTo x="-3722" y="13442"/>
                <wp:lineTo x="-191" y="20583"/>
                <wp:lineTo x="463" y="21905"/>
                <wp:lineTo x="18413" y="22001"/>
                <wp:lineTo x="21825" y="15656"/>
                <wp:lineTo x="22088" y="15304"/>
                <wp:lineTo x="22494" y="1114"/>
                <wp:lineTo x="21578" y="-73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296025">
                      <a:off x="0" y="0"/>
                      <a:ext cx="99314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AB7" w:rsidRDefault="00370AB7" w:rsidP="00370AB7">
      <w:pPr>
        <w:rPr>
          <w:i/>
          <w:iCs/>
        </w:rPr>
      </w:pPr>
    </w:p>
    <w:p w:rsidR="00370AB7" w:rsidRDefault="00370AB7" w:rsidP="00370AB7">
      <w:pPr>
        <w:rPr>
          <w:i/>
          <w:iCs/>
        </w:rPr>
      </w:pPr>
    </w:p>
    <w:p w:rsidR="00370AB7" w:rsidRDefault="00370AB7" w:rsidP="00370AB7">
      <w:pPr>
        <w:rPr>
          <w:i/>
          <w:iCs/>
        </w:rPr>
      </w:pPr>
    </w:p>
    <w:p w:rsidR="00370AB7" w:rsidRDefault="00370AB7" w:rsidP="00370AB7">
      <w:pPr>
        <w:rPr>
          <w:i/>
          <w:iCs/>
        </w:rPr>
      </w:pPr>
    </w:p>
    <w:p w:rsidR="00370AB7" w:rsidRDefault="00370AB7" w:rsidP="00370AB7">
      <w:pPr>
        <w:rPr>
          <w:i/>
          <w:iCs/>
        </w:rPr>
      </w:pPr>
    </w:p>
    <w:p w:rsidR="00370AB7" w:rsidRDefault="00370AB7" w:rsidP="00370AB7">
      <w:r>
        <w:rPr>
          <w:i/>
          <w:iCs/>
        </w:rPr>
        <w:t>If your processor is not working, follow the troubleshooting guides as normal</w:t>
      </w:r>
    </w:p>
    <w:p w:rsidR="00452F63" w:rsidRDefault="00452F63">
      <w:bookmarkStart w:id="0" w:name="_GoBack"/>
      <w:bookmarkEnd w:id="0"/>
    </w:p>
    <w:sectPr w:rsidR="00452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080D"/>
    <w:multiLevelType w:val="hybridMultilevel"/>
    <w:tmpl w:val="E41EE0BE"/>
    <w:lvl w:ilvl="0" w:tplc="63A65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C5A5B22">
      <w:start w:val="17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2F636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C148F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B466C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3BC01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1E054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33056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EE467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B7"/>
    <w:rsid w:val="00370AB7"/>
    <w:rsid w:val="0045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B7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B7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Melling Christine (RW3) CMFT Manchester</dc:creator>
  <cp:lastModifiedBy>Melling Christine (RW3) CMFT Manchester</cp:lastModifiedBy>
  <cp:revision>1</cp:revision>
  <dcterms:created xsi:type="dcterms:W3CDTF">2015-01-28T11:49:00Z</dcterms:created>
  <dcterms:modified xsi:type="dcterms:W3CDTF">2015-01-28T11:50:00Z</dcterms:modified>
</cp:coreProperties>
</file>