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7B10" w14:textId="243DD8A1" w:rsidR="004D1515" w:rsidRDefault="004D1515" w:rsidP="003C1E50">
      <w:pPr>
        <w:spacing w:after="0" w:line="240" w:lineRule="auto"/>
        <w:rPr>
          <w:b/>
        </w:rPr>
      </w:pPr>
      <w:r w:rsidRPr="008557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5BA9E9" wp14:editId="72CC1C05">
            <wp:simplePos x="0" y="0"/>
            <wp:positionH relativeFrom="margin">
              <wp:align>right</wp:align>
            </wp:positionH>
            <wp:positionV relativeFrom="paragraph">
              <wp:posOffset>-382042</wp:posOffset>
            </wp:positionV>
            <wp:extent cx="1676400" cy="520065"/>
            <wp:effectExtent l="0" t="0" r="0" b="0"/>
            <wp:wrapNone/>
            <wp:docPr id="1" name="Picture 3" descr="/Users/karlfirth/Desktop/mf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arlfirth/Desktop/mft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1748" w14:textId="77777777" w:rsidR="007806F6" w:rsidRDefault="007806F6" w:rsidP="003C1E50">
      <w:pPr>
        <w:spacing w:after="0" w:line="240" w:lineRule="auto"/>
        <w:jc w:val="center"/>
        <w:rPr>
          <w:b/>
        </w:rPr>
      </w:pPr>
    </w:p>
    <w:p w14:paraId="10461646" w14:textId="77777777" w:rsidR="007806F6" w:rsidRDefault="007806F6" w:rsidP="003C1E50">
      <w:pPr>
        <w:spacing w:after="0" w:line="240" w:lineRule="auto"/>
        <w:jc w:val="center"/>
        <w:rPr>
          <w:b/>
        </w:rPr>
      </w:pPr>
    </w:p>
    <w:p w14:paraId="7F2CF47E" w14:textId="47C29E77" w:rsidR="00424325" w:rsidRPr="006207E4" w:rsidRDefault="00282E68" w:rsidP="003C1E50">
      <w:pPr>
        <w:spacing w:after="0" w:line="240" w:lineRule="auto"/>
        <w:jc w:val="center"/>
        <w:rPr>
          <w:b/>
        </w:rPr>
      </w:pPr>
      <w:r w:rsidRPr="006207E4">
        <w:rPr>
          <w:b/>
        </w:rPr>
        <w:t>Primary Care Referral Criteria for Suspected Early Inflammatory Arthritis</w:t>
      </w:r>
    </w:p>
    <w:p w14:paraId="7AAC8440" w14:textId="77777777" w:rsidR="00282E68" w:rsidRDefault="00282E68" w:rsidP="003C1E50">
      <w:pPr>
        <w:spacing w:after="0" w:line="240" w:lineRule="auto"/>
      </w:pPr>
    </w:p>
    <w:p w14:paraId="475A7C77" w14:textId="77777777" w:rsidR="004D1515" w:rsidRDefault="004D1515" w:rsidP="003C1E50">
      <w:pPr>
        <w:spacing w:after="0" w:line="240" w:lineRule="auto"/>
      </w:pPr>
      <w:r>
        <w:t>Dear Referrer,</w:t>
      </w:r>
    </w:p>
    <w:p w14:paraId="7565CCC0" w14:textId="77777777" w:rsidR="003C1E50" w:rsidRDefault="003C1E50" w:rsidP="003C1E50">
      <w:pPr>
        <w:spacing w:after="0" w:line="240" w:lineRule="auto"/>
      </w:pPr>
    </w:p>
    <w:p w14:paraId="5D6CD4B0" w14:textId="72008C4A" w:rsidR="003C1E50" w:rsidRDefault="004D1515" w:rsidP="003C1E50">
      <w:pPr>
        <w:spacing w:after="0" w:line="240" w:lineRule="auto"/>
      </w:pPr>
      <w:r>
        <w:t xml:space="preserve">Manchester University Hospitals NHS Foundation Trust (MFT) operates a </w:t>
      </w:r>
      <w:r w:rsidR="005A381E">
        <w:t>single hospital service</w:t>
      </w:r>
      <w:r>
        <w:t xml:space="preserve"> for Early Inflammatory Arthritis </w:t>
      </w:r>
      <w:r w:rsidR="003C1E50">
        <w:t xml:space="preserve">(EIA) </w:t>
      </w:r>
      <w:r>
        <w:t xml:space="preserve">which covers services </w:t>
      </w:r>
      <w:r w:rsidR="007806F6">
        <w:t xml:space="preserve">provided </w:t>
      </w:r>
      <w:r>
        <w:t>at all MFT Hospital Sites</w:t>
      </w:r>
      <w:r w:rsidR="003C1E50">
        <w:t xml:space="preserve"> (Wythenshawe Hospital, Withington Hospital, Trafford General Hospital and Manchester Royal Infirmary).</w:t>
      </w:r>
    </w:p>
    <w:p w14:paraId="3328565B" w14:textId="77777777" w:rsidR="003C1E50" w:rsidRDefault="003C1E50" w:rsidP="003C1E50">
      <w:pPr>
        <w:spacing w:after="0" w:line="240" w:lineRule="auto"/>
      </w:pPr>
    </w:p>
    <w:p w14:paraId="2D85A28C" w14:textId="3F650FE2" w:rsidR="003C1E50" w:rsidRDefault="003C1E50" w:rsidP="003C1E50">
      <w:pPr>
        <w:spacing w:after="0" w:line="240" w:lineRule="auto"/>
      </w:pPr>
      <w:r>
        <w:t xml:space="preserve">All referrals for suspected EIA are triaged against the below evidence-based criteria. </w:t>
      </w:r>
    </w:p>
    <w:p w14:paraId="7AB9A541" w14:textId="77777777" w:rsidR="003C1E50" w:rsidRDefault="003C1E50" w:rsidP="003C1E50">
      <w:pPr>
        <w:spacing w:after="0" w:line="240" w:lineRule="auto"/>
      </w:pPr>
    </w:p>
    <w:p w14:paraId="3F05AAFF" w14:textId="77777777" w:rsidR="003C1E50" w:rsidRDefault="003C1E50" w:rsidP="003C1E50">
      <w:pPr>
        <w:spacing w:after="0" w:line="240" w:lineRule="auto"/>
      </w:pPr>
      <w:r>
        <w:t xml:space="preserve">Patients referred and accepted will be offered the earliest available appointment at any MFT site. Please note this may not be the hospital nearest to the patient’s home address. </w:t>
      </w:r>
    </w:p>
    <w:p w14:paraId="577DC031" w14:textId="77777777" w:rsidR="003C1E50" w:rsidRDefault="003C1E50" w:rsidP="003C1E50">
      <w:pPr>
        <w:spacing w:after="0" w:line="240" w:lineRule="auto"/>
      </w:pPr>
    </w:p>
    <w:p w14:paraId="0E43038D" w14:textId="59313AC0" w:rsidR="004D1515" w:rsidRDefault="004D1515" w:rsidP="003C1E50">
      <w:pPr>
        <w:spacing w:after="0" w:line="240" w:lineRule="auto"/>
      </w:pPr>
      <w:r>
        <w:t>In order to successfully triage referral</w:t>
      </w:r>
      <w:r w:rsidR="003C1E50">
        <w:t>s</w:t>
      </w:r>
      <w:r>
        <w:t xml:space="preserve">, please </w:t>
      </w:r>
      <w:r w:rsidR="00445DB4">
        <w:t>select</w:t>
      </w:r>
      <w:r>
        <w:t xml:space="preserve"> the relevant indication</w:t>
      </w:r>
      <w:r w:rsidR="00D100F4">
        <w:t>(</w:t>
      </w:r>
      <w:r>
        <w:t>s</w:t>
      </w:r>
      <w:r w:rsidR="00D100F4">
        <w:t>)</w:t>
      </w:r>
      <w:r w:rsidR="003C1E50">
        <w:t xml:space="preserve"> for referral below</w:t>
      </w:r>
      <w:r>
        <w:t>:</w:t>
      </w:r>
    </w:p>
    <w:p w14:paraId="72117506" w14:textId="22C34D75" w:rsidR="006D317C" w:rsidRDefault="006D317C" w:rsidP="003C1E50">
      <w:pPr>
        <w:spacing w:after="0" w:line="240" w:lineRule="auto"/>
      </w:pPr>
    </w:p>
    <w:p w14:paraId="568B46AE" w14:textId="77777777" w:rsidR="006D317C" w:rsidRDefault="006D317C" w:rsidP="003C1E50">
      <w:pPr>
        <w:spacing w:after="0" w:line="240" w:lineRule="auto"/>
      </w:pPr>
    </w:p>
    <w:p w14:paraId="397F5919" w14:textId="53E6C11D" w:rsidR="006D317C" w:rsidRDefault="006D317C" w:rsidP="003C1E50">
      <w:pPr>
        <w:spacing w:after="0" w:line="240" w:lineRule="auto"/>
      </w:pPr>
      <w:r>
        <w:t xml:space="preserve">Patient Name: </w:t>
      </w:r>
      <w:r>
        <w:tab/>
      </w:r>
      <w:r>
        <w:tab/>
      </w:r>
      <w:sdt>
        <w:sdtPr>
          <w:id w:val="483288568"/>
          <w:placeholder>
            <w:docPart w:val="DefaultPlaceholder_-1854013440"/>
          </w:placeholder>
          <w:showingPlcHdr/>
          <w:text/>
        </w:sdtPr>
        <w:sdtEndPr/>
        <w:sdtContent>
          <w:r w:rsidRPr="006145A8">
            <w:rPr>
              <w:rStyle w:val="PlaceholderText"/>
            </w:rPr>
            <w:t>Click or tap here to enter text.</w:t>
          </w:r>
        </w:sdtContent>
      </w:sdt>
    </w:p>
    <w:p w14:paraId="48192133" w14:textId="2425920E" w:rsidR="006D317C" w:rsidRDefault="006D317C" w:rsidP="003C1E50">
      <w:pPr>
        <w:spacing w:after="0" w:line="240" w:lineRule="auto"/>
      </w:pPr>
      <w:r>
        <w:t xml:space="preserve">Patient </w:t>
      </w:r>
      <w:proofErr w:type="spellStart"/>
      <w:r>
        <w:t>DoB</w:t>
      </w:r>
      <w:proofErr w:type="spellEnd"/>
      <w:r>
        <w:t xml:space="preserve">: </w:t>
      </w:r>
      <w:r>
        <w:tab/>
      </w:r>
      <w:r>
        <w:tab/>
      </w:r>
      <w:sdt>
        <w:sdtPr>
          <w:id w:val="53513323"/>
          <w:placeholder>
            <w:docPart w:val="DefaultPlaceholder_-1854013440"/>
          </w:placeholder>
          <w:showingPlcHdr/>
          <w:text/>
        </w:sdtPr>
        <w:sdtEndPr/>
        <w:sdtContent>
          <w:r w:rsidRPr="006145A8">
            <w:rPr>
              <w:rStyle w:val="PlaceholderText"/>
            </w:rPr>
            <w:t>Click or tap here to enter text.</w:t>
          </w:r>
        </w:sdtContent>
      </w:sdt>
    </w:p>
    <w:p w14:paraId="680BF1A7" w14:textId="2D35DAB0" w:rsidR="006D317C" w:rsidRDefault="006D317C" w:rsidP="003C1E50">
      <w:pPr>
        <w:spacing w:after="0" w:line="240" w:lineRule="auto"/>
      </w:pPr>
      <w:r>
        <w:t xml:space="preserve">Patient NHS Number: </w:t>
      </w:r>
      <w:r>
        <w:tab/>
      </w:r>
      <w:sdt>
        <w:sdtPr>
          <w:id w:val="-2136707558"/>
          <w:placeholder>
            <w:docPart w:val="DefaultPlaceholder_-1854013440"/>
          </w:placeholder>
          <w:showingPlcHdr/>
          <w:text/>
        </w:sdtPr>
        <w:sdtEndPr/>
        <w:sdtContent>
          <w:r w:rsidR="00D100F4" w:rsidRPr="00D100F4">
            <w:rPr>
              <w:rStyle w:val="PlaceholderText"/>
            </w:rPr>
            <w:t>Click or tap here to enter text.</w:t>
          </w:r>
        </w:sdtContent>
      </w:sdt>
    </w:p>
    <w:p w14:paraId="7F879760" w14:textId="77777777" w:rsidR="00BD4F86" w:rsidRDefault="00BD4F86" w:rsidP="003C1E50">
      <w:pPr>
        <w:spacing w:after="0" w:line="240" w:lineRule="auto"/>
      </w:pPr>
    </w:p>
    <w:p w14:paraId="7C2C4C71" w14:textId="7438AB06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>Recent Onset Swollen Joint(s) &lt; 6 months</w:t>
      </w:r>
      <w:r>
        <w:tab/>
      </w:r>
      <w:r w:rsidR="006D317C">
        <w:tab/>
      </w:r>
      <w:r w:rsidR="006D317C">
        <w:tab/>
      </w:r>
      <w:r w:rsidR="006D317C">
        <w:tab/>
      </w:r>
      <w:sdt>
        <w:sdtPr>
          <w:id w:val="2128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17C">
            <w:rPr>
              <w:rFonts w:ascii="MS Gothic" w:eastAsia="MS Gothic" w:hAnsi="MS Gothic" w:hint="eastAsia"/>
            </w:rPr>
            <w:t>☐</w:t>
          </w:r>
        </w:sdtContent>
      </w:sdt>
    </w:p>
    <w:p w14:paraId="646C608F" w14:textId="77777777" w:rsidR="007806F6" w:rsidRDefault="007806F6" w:rsidP="007806F6">
      <w:pPr>
        <w:spacing w:after="0" w:line="240" w:lineRule="auto"/>
      </w:pPr>
    </w:p>
    <w:p w14:paraId="4A7D9465" w14:textId="64C7FABB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>Symptoms worse in morning with &gt; 30 mins early morning stiffness</w:t>
      </w:r>
      <w:r>
        <w:tab/>
      </w:r>
      <w:sdt>
        <w:sdtPr>
          <w:id w:val="9193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D421277" w14:textId="77777777" w:rsidR="007806F6" w:rsidRDefault="007806F6" w:rsidP="007806F6">
      <w:pPr>
        <w:spacing w:after="0" w:line="240" w:lineRule="auto"/>
      </w:pPr>
    </w:p>
    <w:p w14:paraId="4EB2BE95" w14:textId="3C67EA40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>Pain on squeezing knuckles/PIPS /toes</w:t>
      </w:r>
      <w:r>
        <w:tab/>
      </w:r>
      <w:r w:rsidR="006D317C">
        <w:tab/>
      </w:r>
      <w:r w:rsidR="006D317C">
        <w:tab/>
      </w:r>
      <w:r w:rsidR="006D317C">
        <w:tab/>
      </w:r>
      <w:r w:rsidR="006D317C">
        <w:tab/>
      </w:r>
      <w:sdt>
        <w:sdtPr>
          <w:id w:val="75647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3A1D2A" w14:textId="77777777" w:rsidR="007806F6" w:rsidRDefault="007806F6" w:rsidP="007806F6">
      <w:pPr>
        <w:spacing w:after="0" w:line="240" w:lineRule="auto"/>
      </w:pPr>
    </w:p>
    <w:p w14:paraId="3A463671" w14:textId="21FFC527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>Joint symptoms responding to NSAIDs</w:t>
      </w:r>
      <w:r>
        <w:tab/>
      </w:r>
      <w:r w:rsidR="006D317C">
        <w:tab/>
      </w:r>
      <w:r w:rsidR="006D317C">
        <w:tab/>
      </w:r>
      <w:r w:rsidR="006D317C">
        <w:tab/>
      </w:r>
      <w:r w:rsidR="006D317C">
        <w:tab/>
      </w:r>
      <w:sdt>
        <w:sdtPr>
          <w:id w:val="-19639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D129AC" w14:textId="77777777" w:rsidR="007806F6" w:rsidRDefault="007806F6" w:rsidP="007806F6">
      <w:pPr>
        <w:spacing w:after="0" w:line="240" w:lineRule="auto"/>
      </w:pPr>
    </w:p>
    <w:p w14:paraId="32A35E80" w14:textId="0DCA2E08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Raised inflammatory markers (ESR+/- CRP) </w:t>
      </w:r>
      <w:r>
        <w:tab/>
      </w:r>
      <w:r w:rsidR="006D317C">
        <w:tab/>
      </w:r>
      <w:r w:rsidR="006D317C">
        <w:tab/>
      </w:r>
      <w:r w:rsidR="006D317C">
        <w:tab/>
      </w:r>
      <w:sdt>
        <w:sdtPr>
          <w:id w:val="-45850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2EB506" w14:textId="77777777" w:rsidR="007806F6" w:rsidRDefault="007806F6" w:rsidP="007806F6">
      <w:pPr>
        <w:spacing w:after="0" w:line="240" w:lineRule="auto"/>
      </w:pPr>
    </w:p>
    <w:p w14:paraId="406D18FC" w14:textId="25D7AD3D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>Positive CCP +/- RF</w:t>
      </w:r>
      <w:r>
        <w:tab/>
      </w:r>
      <w:r w:rsidR="006D317C">
        <w:tab/>
      </w:r>
      <w:r w:rsidR="006D317C">
        <w:tab/>
      </w:r>
      <w:r w:rsidR="006D317C">
        <w:tab/>
      </w:r>
      <w:r w:rsidR="006D317C">
        <w:tab/>
      </w:r>
      <w:r w:rsidR="006D317C">
        <w:tab/>
      </w:r>
      <w:r w:rsidR="006D317C">
        <w:tab/>
      </w:r>
      <w:sdt>
        <w:sdtPr>
          <w:id w:val="46979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C85AC7" w14:textId="77777777" w:rsidR="007806F6" w:rsidRDefault="007806F6" w:rsidP="007806F6">
      <w:pPr>
        <w:spacing w:after="0" w:line="240" w:lineRule="auto"/>
      </w:pPr>
    </w:p>
    <w:p w14:paraId="23BCCB8F" w14:textId="05922D76" w:rsidR="007806F6" w:rsidRDefault="007806F6" w:rsidP="007806F6">
      <w:pPr>
        <w:pStyle w:val="ListParagraph"/>
        <w:numPr>
          <w:ilvl w:val="0"/>
          <w:numId w:val="1"/>
        </w:numPr>
        <w:spacing w:after="0" w:line="240" w:lineRule="auto"/>
      </w:pPr>
      <w:r>
        <w:t>Swollen small joints of hands and/or feet</w:t>
      </w:r>
      <w:r>
        <w:tab/>
      </w:r>
      <w:r w:rsidR="006D317C">
        <w:tab/>
      </w:r>
      <w:r w:rsidR="006D317C">
        <w:tab/>
      </w:r>
      <w:r w:rsidR="006D317C">
        <w:tab/>
      </w:r>
      <w:sdt>
        <w:sdtPr>
          <w:id w:val="175115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43C795" w14:textId="77777777" w:rsidR="007806F6" w:rsidRDefault="007806F6" w:rsidP="003C1E50">
      <w:pPr>
        <w:spacing w:after="0" w:line="240" w:lineRule="auto"/>
      </w:pPr>
    </w:p>
    <w:p w14:paraId="4387C3EF" w14:textId="77777777" w:rsidR="006D317C" w:rsidRDefault="006D317C" w:rsidP="003C1E50">
      <w:pPr>
        <w:spacing w:after="0" w:line="240" w:lineRule="auto"/>
      </w:pPr>
    </w:p>
    <w:p w14:paraId="0FC72BA6" w14:textId="3823768D" w:rsidR="00BD4F86" w:rsidRDefault="00BD4F86" w:rsidP="003C1E50">
      <w:pPr>
        <w:spacing w:after="0" w:line="240" w:lineRule="auto"/>
      </w:pPr>
      <w:r>
        <w:t>A positive response to 3 or more should be referred to rheumatology as suspected Early Inflammatory Arthritis for rapid review in EIA clinic</w:t>
      </w:r>
      <w:r w:rsidR="005C11DF">
        <w:t xml:space="preserve">. </w:t>
      </w:r>
    </w:p>
    <w:p w14:paraId="66E236D3" w14:textId="77777777" w:rsidR="005C11DF" w:rsidRDefault="005C11DF" w:rsidP="003C1E50">
      <w:pPr>
        <w:spacing w:after="0" w:line="240" w:lineRule="auto"/>
      </w:pPr>
    </w:p>
    <w:p w14:paraId="7E7D7722" w14:textId="50A7B4BC" w:rsidR="00FB36AD" w:rsidRDefault="006D317C" w:rsidP="003C1E50">
      <w:pPr>
        <w:spacing w:after="0" w:line="240" w:lineRule="auto"/>
      </w:pPr>
      <w:r>
        <w:t>Please attach the complete</w:t>
      </w:r>
      <w:r w:rsidR="00D100F4">
        <w:t>d</w:t>
      </w:r>
      <w:r>
        <w:t xml:space="preserve"> form to your referral.</w:t>
      </w:r>
    </w:p>
    <w:p w14:paraId="2AFE6A01" w14:textId="77777777" w:rsidR="005A381E" w:rsidRDefault="005A381E" w:rsidP="003C1E50">
      <w:pPr>
        <w:spacing w:after="0" w:line="240" w:lineRule="auto"/>
      </w:pPr>
    </w:p>
    <w:p w14:paraId="7D356474" w14:textId="77777777" w:rsidR="005A381E" w:rsidRDefault="005A381E" w:rsidP="003C1E50">
      <w:pPr>
        <w:spacing w:after="0" w:line="240" w:lineRule="auto"/>
      </w:pPr>
      <w:r>
        <w:t>Thank you</w:t>
      </w:r>
    </w:p>
    <w:sectPr w:rsidR="005A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E4D37"/>
    <w:multiLevelType w:val="hybridMultilevel"/>
    <w:tmpl w:val="E8D0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i//85wRTYiHN/1oL9f/RM4ID9abilhBTGrNqHkF9orROT9tpHcS3dkh237eGqruoYPlE4mJsUeyIrPKS5Rsrg==" w:salt="QAKIs61H1iX1c+dleI3j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8"/>
    <w:rsid w:val="00282E68"/>
    <w:rsid w:val="003C1E50"/>
    <w:rsid w:val="00424325"/>
    <w:rsid w:val="00445DB4"/>
    <w:rsid w:val="004D1515"/>
    <w:rsid w:val="005A381E"/>
    <w:rsid w:val="005C11DF"/>
    <w:rsid w:val="006207E4"/>
    <w:rsid w:val="006D317C"/>
    <w:rsid w:val="007806F6"/>
    <w:rsid w:val="00BD4F86"/>
    <w:rsid w:val="00C67174"/>
    <w:rsid w:val="00D100F4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5342"/>
  <w15:docId w15:val="{63C9DE30-DDD1-4EDD-89EF-7108355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6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3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4CF8-AE8B-4B33-8F36-1F8072DFF80F}"/>
      </w:docPartPr>
      <w:docPartBody>
        <w:p w:rsidR="00D4521C" w:rsidRDefault="00751CBC">
          <w:r w:rsidRPr="006145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C"/>
    <w:rsid w:val="000C61D2"/>
    <w:rsid w:val="00751CBC"/>
    <w:rsid w:val="00D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 Eoghan (R0A) Manchester University NHS FT</dc:creator>
  <cp:lastModifiedBy>Chapman Chris (R0A) Manchester University NHS FT</cp:lastModifiedBy>
  <cp:revision>10</cp:revision>
  <cp:lastPrinted>2020-08-12T15:13:00Z</cp:lastPrinted>
  <dcterms:created xsi:type="dcterms:W3CDTF">2020-08-12T14:29:00Z</dcterms:created>
  <dcterms:modified xsi:type="dcterms:W3CDTF">2020-08-12T15:38:00Z</dcterms:modified>
</cp:coreProperties>
</file>